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D9AB0" w14:textId="77777777" w:rsidR="002A2D77" w:rsidRDefault="002A2D77" w:rsidP="001D7934">
      <w:pPr>
        <w:pStyle w:val="TOC1"/>
      </w:pPr>
      <w:bookmarkStart w:id="0" w:name="_Toc91342453"/>
    </w:p>
    <w:p w14:paraId="5A341CF0" w14:textId="77777777" w:rsidR="002A2D77" w:rsidRDefault="002A2D77" w:rsidP="001D7934">
      <w:pPr>
        <w:pStyle w:val="TOC1"/>
      </w:pPr>
    </w:p>
    <w:p w14:paraId="1C471C93" w14:textId="77777777" w:rsidR="002A2D77" w:rsidRDefault="002A2D77" w:rsidP="001D7934">
      <w:pPr>
        <w:pStyle w:val="TOC1"/>
      </w:pPr>
    </w:p>
    <w:p w14:paraId="6F1FF0C4" w14:textId="77777777" w:rsidR="002A2D77" w:rsidRDefault="002A2D77" w:rsidP="001D7934">
      <w:pPr>
        <w:pStyle w:val="TOC1"/>
      </w:pPr>
    </w:p>
    <w:p w14:paraId="37648657" w14:textId="77777777" w:rsidR="002A2D77" w:rsidRDefault="002A2D77" w:rsidP="001D7934">
      <w:pPr>
        <w:pStyle w:val="TOC1"/>
      </w:pPr>
    </w:p>
    <w:p w14:paraId="26828A41" w14:textId="77777777" w:rsidR="00AA3378" w:rsidRDefault="00AA3378" w:rsidP="001D7934">
      <w:pPr>
        <w:pStyle w:val="TOC1"/>
      </w:pPr>
    </w:p>
    <w:p w14:paraId="78FEA07F" w14:textId="4BB7BFC0" w:rsidR="00AA3378" w:rsidRPr="006B029C" w:rsidRDefault="006B029C" w:rsidP="001D7934">
      <w:pPr>
        <w:pStyle w:val="TOC1"/>
        <w:rPr>
          <w:rFonts w:ascii="Futura Md BT" w:hAnsi="Futura Md BT"/>
          <w:sz w:val="28"/>
          <w:szCs w:val="28"/>
        </w:rPr>
      </w:pPr>
      <w:r w:rsidRPr="006B029C">
        <w:rPr>
          <w:rFonts w:ascii="Futura Md BT" w:hAnsi="Futura Md BT"/>
          <w:sz w:val="28"/>
          <w:szCs w:val="28"/>
        </w:rPr>
        <w:t>DRAFT</w:t>
      </w:r>
    </w:p>
    <w:p w14:paraId="14B30F70" w14:textId="708A7C18" w:rsidR="002A2D77" w:rsidRPr="001D7934" w:rsidRDefault="001D7934" w:rsidP="00DE62B3">
      <w:pPr>
        <w:pStyle w:val="TOC1"/>
        <w:rPr>
          <w:rFonts w:ascii="Futura Md BT" w:hAnsi="Futura Md BT"/>
          <w:sz w:val="28"/>
          <w:szCs w:val="28"/>
        </w:rPr>
      </w:pPr>
      <w:r w:rsidRPr="001D7934">
        <w:rPr>
          <w:rFonts w:ascii="Futura Md BT" w:hAnsi="Futura Md BT"/>
          <w:sz w:val="28"/>
          <w:szCs w:val="28"/>
        </w:rPr>
        <w:t xml:space="preserve">Stormwater </w:t>
      </w:r>
      <w:r w:rsidR="00946883">
        <w:rPr>
          <w:rFonts w:ascii="Futura Md BT" w:hAnsi="Futura Md BT"/>
          <w:sz w:val="28"/>
          <w:szCs w:val="28"/>
        </w:rPr>
        <w:t>Treatment Facilities</w:t>
      </w:r>
      <w:r w:rsidR="00DE62B3">
        <w:rPr>
          <w:rFonts w:ascii="Futura Md BT" w:hAnsi="Futura Md BT"/>
          <w:sz w:val="28"/>
          <w:szCs w:val="28"/>
        </w:rPr>
        <w:br/>
      </w:r>
      <w:r w:rsidR="00946883">
        <w:rPr>
          <w:rFonts w:ascii="Futura Md BT" w:hAnsi="Futura Md BT"/>
          <w:sz w:val="28"/>
          <w:szCs w:val="28"/>
        </w:rPr>
        <w:t>Operation and Maintenance Plan</w:t>
      </w:r>
    </w:p>
    <w:p w14:paraId="34640737" w14:textId="77777777" w:rsidR="002A2D77" w:rsidRPr="001D7934" w:rsidRDefault="00DD6592" w:rsidP="001D7934">
      <w:pPr>
        <w:pStyle w:val="TOC1"/>
        <w:rPr>
          <w:rFonts w:ascii="Futura Md BT" w:hAnsi="Futura Md BT"/>
          <w:sz w:val="28"/>
          <w:szCs w:val="28"/>
        </w:rPr>
      </w:pPr>
      <w:r w:rsidRPr="001D7934">
        <w:rPr>
          <w:rFonts w:ascii="Futura Md BT" w:hAnsi="Futura Md BT"/>
          <w:sz w:val="28"/>
          <w:szCs w:val="28"/>
        </w:rPr>
        <w:t>[</w:t>
      </w:r>
      <w:r w:rsidR="001D7934" w:rsidRPr="001D7934">
        <w:rPr>
          <w:rFonts w:ascii="Futura Md BT" w:hAnsi="Futura Md BT"/>
          <w:sz w:val="28"/>
          <w:szCs w:val="28"/>
        </w:rPr>
        <w:t>Name of Project</w:t>
      </w:r>
      <w:r w:rsidRPr="001D7934">
        <w:rPr>
          <w:rFonts w:ascii="Futura Md BT" w:hAnsi="Futura Md BT"/>
          <w:sz w:val="28"/>
          <w:szCs w:val="28"/>
        </w:rPr>
        <w:t>]</w:t>
      </w:r>
    </w:p>
    <w:p w14:paraId="7C75A66A" w14:textId="77777777" w:rsidR="002A2D77" w:rsidRDefault="002A2D77" w:rsidP="001D7934">
      <w:pPr>
        <w:pStyle w:val="TOC1"/>
      </w:pPr>
    </w:p>
    <w:p w14:paraId="487E1DC1" w14:textId="77777777" w:rsidR="002A2D77" w:rsidRDefault="002A2D77" w:rsidP="001D7934">
      <w:pPr>
        <w:pStyle w:val="TOC1"/>
      </w:pPr>
    </w:p>
    <w:p w14:paraId="294848A9" w14:textId="77777777" w:rsidR="00760B59" w:rsidRPr="001D7934" w:rsidRDefault="00DD6592" w:rsidP="001D7934">
      <w:r w:rsidRPr="001D7934">
        <w:t xml:space="preserve"> [date]</w:t>
      </w:r>
    </w:p>
    <w:p w14:paraId="5518432D" w14:textId="77777777" w:rsidR="00760B59" w:rsidRDefault="00760B59" w:rsidP="001D7934"/>
    <w:p w14:paraId="1ED5EFA3" w14:textId="77777777" w:rsidR="00C33849" w:rsidRDefault="00C33849" w:rsidP="001D7934"/>
    <w:p w14:paraId="10571556" w14:textId="77777777" w:rsidR="00C33849" w:rsidRPr="001D7934" w:rsidRDefault="00C33849" w:rsidP="001D7934">
      <w:r w:rsidRPr="001D7934">
        <w:t xml:space="preserve">This template is to be used in conjunction with the instructions, criteria, and minimum requirements in the </w:t>
      </w:r>
      <w:r w:rsidR="0090102A">
        <w:t>Bay Area Stormwater Management Agencies Association’s (BASMAA’s)</w:t>
      </w:r>
      <w:r w:rsidR="001D7934">
        <w:t xml:space="preserve"> </w:t>
      </w:r>
      <w:r w:rsidR="0090102A">
        <w:br/>
      </w:r>
      <w:r w:rsidR="0090102A">
        <w:rPr>
          <w:i/>
        </w:rPr>
        <w:t>Post-Construction Manual</w:t>
      </w:r>
      <w:r w:rsidRPr="001D7934">
        <w:t xml:space="preserve">. </w:t>
      </w:r>
    </w:p>
    <w:p w14:paraId="77DA44E7" w14:textId="77777777" w:rsidR="00B946F7" w:rsidRPr="001D7934" w:rsidRDefault="00C33849" w:rsidP="001D7934">
      <w:r w:rsidRPr="001D7934">
        <w:t xml:space="preserve">Check </w:t>
      </w:r>
      <w:r w:rsidR="0090102A">
        <w:t>www.basmaa.org</w:t>
      </w:r>
      <w:r w:rsidRPr="001D7934">
        <w:t xml:space="preserve"> for new information and updates to the </w:t>
      </w:r>
      <w:r w:rsidR="0090102A">
        <w:rPr>
          <w:i/>
        </w:rPr>
        <w:t>Post-Construction Manual</w:t>
      </w:r>
      <w:r w:rsidR="00BA2870">
        <w:t xml:space="preserve"> and this template. </w:t>
      </w:r>
    </w:p>
    <w:p w14:paraId="0B9248C2" w14:textId="77777777" w:rsidR="00C33849" w:rsidRPr="001D7934" w:rsidRDefault="00C33849" w:rsidP="001D7934"/>
    <w:p w14:paraId="05FDF141" w14:textId="77777777" w:rsidR="001D7934" w:rsidRDefault="001D7934" w:rsidP="001D7934"/>
    <w:p w14:paraId="7A1CF59E" w14:textId="77777777" w:rsidR="001D7934" w:rsidRDefault="001D7934" w:rsidP="001D7934"/>
    <w:p w14:paraId="6B88A301" w14:textId="77777777" w:rsidR="001D7934" w:rsidRDefault="001D7934" w:rsidP="001D7934"/>
    <w:p w14:paraId="73E259AB" w14:textId="77777777" w:rsidR="001D7934" w:rsidRDefault="001D7934" w:rsidP="001D7934"/>
    <w:p w14:paraId="4D96DC26" w14:textId="77777777" w:rsidR="001D7934" w:rsidRDefault="001D7934" w:rsidP="001D7934"/>
    <w:p w14:paraId="2F886E5B" w14:textId="77777777" w:rsidR="001D7934" w:rsidRDefault="001D7934" w:rsidP="001D7934"/>
    <w:p w14:paraId="1FFE56A7" w14:textId="77777777" w:rsidR="00C33849" w:rsidRPr="001D7934" w:rsidRDefault="00C33849" w:rsidP="001D7934">
      <w:r w:rsidRPr="001D7934">
        <w:t>[Name of Owner]</w:t>
      </w:r>
      <w:r w:rsidRPr="001D7934">
        <w:br/>
        <w:t>[Owner’s Representative and Contact Information]</w:t>
      </w:r>
    </w:p>
    <w:p w14:paraId="7B4F03FB" w14:textId="77777777" w:rsidR="00C33849" w:rsidRPr="001D7934" w:rsidRDefault="00C33849" w:rsidP="001D7934"/>
    <w:p w14:paraId="2158A0AF" w14:textId="77777777" w:rsidR="00C33849" w:rsidRPr="001D7934" w:rsidRDefault="00C33849" w:rsidP="001D7934">
      <w:r w:rsidRPr="001D7934">
        <w:t>prepared by:</w:t>
      </w:r>
    </w:p>
    <w:p w14:paraId="60190DA6" w14:textId="77777777" w:rsidR="00C33849" w:rsidRPr="001D7934" w:rsidRDefault="00C33849" w:rsidP="001D7934"/>
    <w:p w14:paraId="3C2D7C5C" w14:textId="77777777" w:rsidR="00C33849" w:rsidRPr="001D7934" w:rsidRDefault="00C33849" w:rsidP="001D7934">
      <w:r w:rsidRPr="001D7934">
        <w:t>[Preparer’s Name]</w:t>
      </w:r>
      <w:r w:rsidRPr="001D7934">
        <w:br/>
        <w:t>[Preparer’s Contact Information]</w:t>
      </w:r>
    </w:p>
    <w:p w14:paraId="3808B435" w14:textId="77777777" w:rsidR="00C33849" w:rsidRDefault="00C33849" w:rsidP="001D7934"/>
    <w:p w14:paraId="40F6267A" w14:textId="77777777" w:rsidR="00123EBA" w:rsidRDefault="00123EBA" w:rsidP="001D7934">
      <w:pPr>
        <w:rPr>
          <w:rFonts w:ascii="Futura Md BT" w:hAnsi="Futura Md BT"/>
          <w:b/>
        </w:rPr>
      </w:pPr>
      <w:r>
        <w:br w:type="page"/>
      </w:r>
      <w:r w:rsidR="001D7934" w:rsidRPr="001D7934">
        <w:rPr>
          <w:rFonts w:ascii="Futura Md BT" w:hAnsi="Futura Md BT"/>
          <w:b/>
        </w:rPr>
        <w:lastRenderedPageBreak/>
        <w:t>Table of Contents</w:t>
      </w:r>
    </w:p>
    <w:p w14:paraId="3E2EEC43" w14:textId="77777777" w:rsidR="001D7934" w:rsidRPr="001D7934" w:rsidRDefault="001D7934" w:rsidP="001D7934">
      <w:pPr>
        <w:rPr>
          <w:rFonts w:ascii="Futura Md BT" w:hAnsi="Futura Md BT"/>
          <w:b/>
        </w:rPr>
      </w:pPr>
    </w:p>
    <w:p w14:paraId="16BA138E" w14:textId="77777777" w:rsidR="006F7FCF" w:rsidRPr="006F7FCF" w:rsidRDefault="005431D1">
      <w:pPr>
        <w:pStyle w:val="TOC1"/>
        <w:tabs>
          <w:tab w:val="left" w:pos="1080"/>
        </w:tabs>
        <w:rPr>
          <w:rFonts w:ascii="Calibri" w:hAnsi="Calibri"/>
          <w:noProof/>
          <w:spacing w:val="0"/>
          <w:sz w:val="22"/>
          <w:szCs w:val="22"/>
        </w:rPr>
      </w:pPr>
      <w:r>
        <w:rPr>
          <w:rFonts w:ascii="Arial Black" w:hAnsi="Arial Black"/>
        </w:rPr>
        <w:fldChar w:fldCharType="begin"/>
      </w:r>
      <w:r>
        <w:instrText xml:space="preserve"> TOC \o "1-3" \h \z \u </w:instrText>
      </w:r>
      <w:r>
        <w:rPr>
          <w:rFonts w:ascii="Arial Black" w:hAnsi="Arial Black"/>
        </w:rPr>
        <w:fldChar w:fldCharType="separate"/>
      </w:r>
      <w:hyperlink w:anchor="_Toc418860805" w:history="1">
        <w:r w:rsidR="006F7FCF" w:rsidRPr="00DB1C0C">
          <w:rPr>
            <w:rStyle w:val="Hyperlink"/>
            <w:noProof/>
          </w:rPr>
          <w:t>I.</w:t>
        </w:r>
        <w:r w:rsidR="006F7FCF" w:rsidRPr="006F7FCF">
          <w:rPr>
            <w:rFonts w:ascii="Calibri" w:hAnsi="Calibri"/>
            <w:noProof/>
            <w:spacing w:val="0"/>
            <w:sz w:val="22"/>
            <w:szCs w:val="22"/>
          </w:rPr>
          <w:tab/>
        </w:r>
        <w:r w:rsidR="006F7FCF" w:rsidRPr="00DB1C0C">
          <w:rPr>
            <w:rStyle w:val="Hyperlink"/>
            <w:noProof/>
          </w:rPr>
          <w:t>Introduction</w:t>
        </w:r>
        <w:r w:rsidR="006F7FCF">
          <w:rPr>
            <w:noProof/>
            <w:webHidden/>
          </w:rPr>
          <w:tab/>
        </w:r>
        <w:r w:rsidR="006F7FCF">
          <w:rPr>
            <w:noProof/>
            <w:webHidden/>
          </w:rPr>
          <w:fldChar w:fldCharType="begin"/>
        </w:r>
        <w:r w:rsidR="006F7FCF">
          <w:rPr>
            <w:noProof/>
            <w:webHidden/>
          </w:rPr>
          <w:instrText xml:space="preserve"> PAGEREF _Toc418860805 \h </w:instrText>
        </w:r>
        <w:r w:rsidR="006F7FCF">
          <w:rPr>
            <w:noProof/>
            <w:webHidden/>
          </w:rPr>
        </w:r>
        <w:r w:rsidR="006F7FCF">
          <w:rPr>
            <w:noProof/>
            <w:webHidden/>
          </w:rPr>
          <w:fldChar w:fldCharType="separate"/>
        </w:r>
        <w:r w:rsidR="006F7FCF">
          <w:rPr>
            <w:noProof/>
            <w:webHidden/>
          </w:rPr>
          <w:t>1</w:t>
        </w:r>
        <w:r w:rsidR="006F7FCF">
          <w:rPr>
            <w:noProof/>
            <w:webHidden/>
          </w:rPr>
          <w:fldChar w:fldCharType="end"/>
        </w:r>
      </w:hyperlink>
    </w:p>
    <w:p w14:paraId="7B8CEB33" w14:textId="3E9B7CC8" w:rsidR="006F7FCF" w:rsidRPr="006F7FCF" w:rsidRDefault="006F7FCF">
      <w:pPr>
        <w:pStyle w:val="TOC2"/>
        <w:rPr>
          <w:rFonts w:ascii="Calibri" w:hAnsi="Calibri"/>
          <w:noProof/>
          <w:spacing w:val="0"/>
          <w:sz w:val="22"/>
          <w:szCs w:val="22"/>
        </w:rPr>
      </w:pPr>
      <w:hyperlink w:anchor="_Toc418860806" w:history="1">
        <w:r w:rsidRPr="00DB1C0C">
          <w:rPr>
            <w:rStyle w:val="Hyperlink"/>
            <w:noProof/>
          </w:rPr>
          <w:t>I.A.</w:t>
        </w:r>
        <w:r w:rsidRPr="006F7FCF">
          <w:rPr>
            <w:rFonts w:ascii="Calibri" w:hAnsi="Calibri"/>
            <w:noProof/>
            <w:spacing w:val="0"/>
            <w:sz w:val="22"/>
            <w:szCs w:val="22"/>
          </w:rPr>
          <w:tab/>
        </w:r>
        <w:r w:rsidRPr="00DB1C0C">
          <w:rPr>
            <w:rStyle w:val="Hyperlink"/>
            <w:noProof/>
          </w:rPr>
          <w:t>Project Description</w:t>
        </w:r>
        <w:r>
          <w:rPr>
            <w:noProof/>
            <w:webHidden/>
          </w:rPr>
          <w:tab/>
        </w:r>
        <w:r>
          <w:rPr>
            <w:noProof/>
            <w:webHidden/>
          </w:rPr>
          <w:fldChar w:fldCharType="begin"/>
        </w:r>
        <w:r>
          <w:rPr>
            <w:noProof/>
            <w:webHidden/>
          </w:rPr>
          <w:instrText xml:space="preserve"> PAGEREF _Toc418860806 \h </w:instrText>
        </w:r>
        <w:r>
          <w:rPr>
            <w:noProof/>
            <w:webHidden/>
          </w:rPr>
        </w:r>
        <w:r>
          <w:rPr>
            <w:noProof/>
            <w:webHidden/>
          </w:rPr>
          <w:fldChar w:fldCharType="separate"/>
        </w:r>
        <w:r>
          <w:rPr>
            <w:noProof/>
            <w:webHidden/>
          </w:rPr>
          <w:t>1</w:t>
        </w:r>
        <w:r>
          <w:rPr>
            <w:noProof/>
            <w:webHidden/>
          </w:rPr>
          <w:fldChar w:fldCharType="end"/>
        </w:r>
      </w:hyperlink>
    </w:p>
    <w:p w14:paraId="682801B4" w14:textId="77777777" w:rsidR="006F7FCF" w:rsidRPr="006F7FCF" w:rsidRDefault="006F7FCF">
      <w:pPr>
        <w:pStyle w:val="TOC1"/>
        <w:tabs>
          <w:tab w:val="left" w:pos="1080"/>
        </w:tabs>
        <w:rPr>
          <w:rFonts w:ascii="Calibri" w:hAnsi="Calibri"/>
          <w:noProof/>
          <w:spacing w:val="0"/>
          <w:sz w:val="22"/>
          <w:szCs w:val="22"/>
        </w:rPr>
      </w:pPr>
      <w:hyperlink w:anchor="_Toc418860807" w:history="1">
        <w:r w:rsidRPr="00DB1C0C">
          <w:rPr>
            <w:rStyle w:val="Hyperlink"/>
            <w:noProof/>
          </w:rPr>
          <w:t>II.</w:t>
        </w:r>
        <w:r w:rsidRPr="006F7FCF">
          <w:rPr>
            <w:rFonts w:ascii="Calibri" w:hAnsi="Calibri"/>
            <w:noProof/>
            <w:spacing w:val="0"/>
            <w:sz w:val="22"/>
            <w:szCs w:val="22"/>
          </w:rPr>
          <w:tab/>
        </w:r>
        <w:r w:rsidRPr="00DB1C0C">
          <w:rPr>
            <w:rStyle w:val="Hyperlink"/>
            <w:noProof/>
          </w:rPr>
          <w:t>Designation of Responsible Individuals</w:t>
        </w:r>
        <w:r>
          <w:rPr>
            <w:noProof/>
            <w:webHidden/>
          </w:rPr>
          <w:tab/>
        </w:r>
        <w:r>
          <w:rPr>
            <w:noProof/>
            <w:webHidden/>
          </w:rPr>
          <w:fldChar w:fldCharType="begin"/>
        </w:r>
        <w:r>
          <w:rPr>
            <w:noProof/>
            <w:webHidden/>
          </w:rPr>
          <w:instrText xml:space="preserve"> PAGEREF _Toc418860807 \h </w:instrText>
        </w:r>
        <w:r>
          <w:rPr>
            <w:noProof/>
            <w:webHidden/>
          </w:rPr>
        </w:r>
        <w:r>
          <w:rPr>
            <w:noProof/>
            <w:webHidden/>
          </w:rPr>
          <w:fldChar w:fldCharType="separate"/>
        </w:r>
        <w:r>
          <w:rPr>
            <w:noProof/>
            <w:webHidden/>
          </w:rPr>
          <w:t>1</w:t>
        </w:r>
        <w:r>
          <w:rPr>
            <w:noProof/>
            <w:webHidden/>
          </w:rPr>
          <w:fldChar w:fldCharType="end"/>
        </w:r>
      </w:hyperlink>
    </w:p>
    <w:p w14:paraId="61D65218" w14:textId="77777777" w:rsidR="006F7FCF" w:rsidRPr="006F7FCF" w:rsidRDefault="006F7FCF">
      <w:pPr>
        <w:pStyle w:val="TOC2"/>
        <w:rPr>
          <w:rFonts w:ascii="Calibri" w:hAnsi="Calibri"/>
          <w:noProof/>
          <w:spacing w:val="0"/>
          <w:sz w:val="22"/>
          <w:szCs w:val="22"/>
        </w:rPr>
      </w:pPr>
      <w:hyperlink w:anchor="_Toc418860808" w:history="1">
        <w:r w:rsidRPr="00DB1C0C">
          <w:rPr>
            <w:rStyle w:val="Hyperlink"/>
            <w:noProof/>
          </w:rPr>
          <w:t>II.A.</w:t>
        </w:r>
        <w:r w:rsidRPr="006F7FCF">
          <w:rPr>
            <w:rFonts w:ascii="Calibri" w:hAnsi="Calibri"/>
            <w:noProof/>
            <w:spacing w:val="0"/>
            <w:sz w:val="22"/>
            <w:szCs w:val="22"/>
          </w:rPr>
          <w:tab/>
        </w:r>
        <w:r w:rsidRPr="00DB1C0C">
          <w:rPr>
            <w:rStyle w:val="Hyperlink"/>
            <w:noProof/>
          </w:rPr>
          <w:t>Designated Contact for Operation and Maintenance</w:t>
        </w:r>
        <w:r>
          <w:rPr>
            <w:noProof/>
            <w:webHidden/>
          </w:rPr>
          <w:tab/>
        </w:r>
        <w:r>
          <w:rPr>
            <w:noProof/>
            <w:webHidden/>
          </w:rPr>
          <w:fldChar w:fldCharType="begin"/>
        </w:r>
        <w:r>
          <w:rPr>
            <w:noProof/>
            <w:webHidden/>
          </w:rPr>
          <w:instrText xml:space="preserve"> PAGEREF _Toc418860808 \h </w:instrText>
        </w:r>
        <w:r>
          <w:rPr>
            <w:noProof/>
            <w:webHidden/>
          </w:rPr>
        </w:r>
        <w:r>
          <w:rPr>
            <w:noProof/>
            <w:webHidden/>
          </w:rPr>
          <w:fldChar w:fldCharType="separate"/>
        </w:r>
        <w:r>
          <w:rPr>
            <w:noProof/>
            <w:webHidden/>
          </w:rPr>
          <w:t>1</w:t>
        </w:r>
        <w:r>
          <w:rPr>
            <w:noProof/>
            <w:webHidden/>
          </w:rPr>
          <w:fldChar w:fldCharType="end"/>
        </w:r>
      </w:hyperlink>
    </w:p>
    <w:p w14:paraId="76185EA6" w14:textId="77777777" w:rsidR="006F7FCF" w:rsidRPr="006F7FCF" w:rsidRDefault="006F7FCF">
      <w:pPr>
        <w:pStyle w:val="TOC2"/>
        <w:rPr>
          <w:rFonts w:ascii="Calibri" w:hAnsi="Calibri"/>
          <w:noProof/>
          <w:spacing w:val="0"/>
          <w:sz w:val="22"/>
          <w:szCs w:val="22"/>
        </w:rPr>
      </w:pPr>
      <w:hyperlink w:anchor="_Toc418860809" w:history="1">
        <w:r w:rsidRPr="00DB1C0C">
          <w:rPr>
            <w:rStyle w:val="Hyperlink"/>
            <w:noProof/>
          </w:rPr>
          <w:t>II.B.</w:t>
        </w:r>
        <w:r w:rsidRPr="006F7FCF">
          <w:rPr>
            <w:rFonts w:ascii="Calibri" w:hAnsi="Calibri"/>
            <w:noProof/>
            <w:spacing w:val="0"/>
            <w:sz w:val="22"/>
            <w:szCs w:val="22"/>
          </w:rPr>
          <w:tab/>
        </w:r>
        <w:r w:rsidRPr="00DB1C0C">
          <w:rPr>
            <w:rStyle w:val="Hyperlink"/>
            <w:noProof/>
          </w:rPr>
          <w:t>Off-Hours or Emergency Contact</w:t>
        </w:r>
        <w:r>
          <w:rPr>
            <w:noProof/>
            <w:webHidden/>
          </w:rPr>
          <w:tab/>
        </w:r>
        <w:r>
          <w:rPr>
            <w:noProof/>
            <w:webHidden/>
          </w:rPr>
          <w:fldChar w:fldCharType="begin"/>
        </w:r>
        <w:r>
          <w:rPr>
            <w:noProof/>
            <w:webHidden/>
          </w:rPr>
          <w:instrText xml:space="preserve"> PAGEREF _Toc418860809 \h </w:instrText>
        </w:r>
        <w:r>
          <w:rPr>
            <w:noProof/>
            <w:webHidden/>
          </w:rPr>
        </w:r>
        <w:r>
          <w:rPr>
            <w:noProof/>
            <w:webHidden/>
          </w:rPr>
          <w:fldChar w:fldCharType="separate"/>
        </w:r>
        <w:r>
          <w:rPr>
            <w:noProof/>
            <w:webHidden/>
          </w:rPr>
          <w:t>1</w:t>
        </w:r>
        <w:r>
          <w:rPr>
            <w:noProof/>
            <w:webHidden/>
          </w:rPr>
          <w:fldChar w:fldCharType="end"/>
        </w:r>
      </w:hyperlink>
    </w:p>
    <w:p w14:paraId="1FF3F0C8" w14:textId="77777777" w:rsidR="006F7FCF" w:rsidRPr="006F7FCF" w:rsidRDefault="006F7FCF">
      <w:pPr>
        <w:pStyle w:val="TOC2"/>
        <w:rPr>
          <w:rFonts w:ascii="Calibri" w:hAnsi="Calibri"/>
          <w:noProof/>
          <w:spacing w:val="0"/>
          <w:sz w:val="22"/>
          <w:szCs w:val="22"/>
        </w:rPr>
      </w:pPr>
      <w:hyperlink w:anchor="_Toc418860810" w:history="1">
        <w:r w:rsidRPr="00DB1C0C">
          <w:rPr>
            <w:rStyle w:val="Hyperlink"/>
            <w:noProof/>
          </w:rPr>
          <w:t>II.C.</w:t>
        </w:r>
        <w:r w:rsidRPr="006F7FCF">
          <w:rPr>
            <w:rFonts w:ascii="Calibri" w:hAnsi="Calibri"/>
            <w:noProof/>
            <w:spacing w:val="0"/>
            <w:sz w:val="22"/>
            <w:szCs w:val="22"/>
          </w:rPr>
          <w:tab/>
        </w:r>
        <w:r w:rsidRPr="00DB1C0C">
          <w:rPr>
            <w:rStyle w:val="Hyperlink"/>
            <w:noProof/>
          </w:rPr>
          <w:t>Corporate Officer (authorized to execute agreements with the City, Town, or County)</w:t>
        </w:r>
        <w:r>
          <w:rPr>
            <w:noProof/>
            <w:webHidden/>
          </w:rPr>
          <w:tab/>
        </w:r>
        <w:r>
          <w:rPr>
            <w:noProof/>
            <w:webHidden/>
          </w:rPr>
          <w:fldChar w:fldCharType="begin"/>
        </w:r>
        <w:r>
          <w:rPr>
            <w:noProof/>
            <w:webHidden/>
          </w:rPr>
          <w:instrText xml:space="preserve"> PAGEREF _Toc418860810 \h </w:instrText>
        </w:r>
        <w:r>
          <w:rPr>
            <w:noProof/>
            <w:webHidden/>
          </w:rPr>
        </w:r>
        <w:r>
          <w:rPr>
            <w:noProof/>
            <w:webHidden/>
          </w:rPr>
          <w:fldChar w:fldCharType="separate"/>
        </w:r>
        <w:r>
          <w:rPr>
            <w:noProof/>
            <w:webHidden/>
          </w:rPr>
          <w:t>1</w:t>
        </w:r>
        <w:r>
          <w:rPr>
            <w:noProof/>
            <w:webHidden/>
          </w:rPr>
          <w:fldChar w:fldCharType="end"/>
        </w:r>
      </w:hyperlink>
    </w:p>
    <w:p w14:paraId="6C68E07A" w14:textId="77777777" w:rsidR="006F7FCF" w:rsidRPr="006F7FCF" w:rsidRDefault="006F7FCF">
      <w:pPr>
        <w:pStyle w:val="TOC2"/>
        <w:rPr>
          <w:rFonts w:ascii="Calibri" w:hAnsi="Calibri"/>
          <w:noProof/>
          <w:spacing w:val="0"/>
          <w:sz w:val="22"/>
          <w:szCs w:val="22"/>
        </w:rPr>
      </w:pPr>
      <w:hyperlink w:anchor="_Toc418860811" w:history="1">
        <w:r w:rsidRPr="00DB1C0C">
          <w:rPr>
            <w:rStyle w:val="Hyperlink"/>
            <w:noProof/>
          </w:rPr>
          <w:t>II.D.</w:t>
        </w:r>
        <w:r w:rsidRPr="006F7FCF">
          <w:rPr>
            <w:rFonts w:ascii="Calibri" w:hAnsi="Calibri"/>
            <w:noProof/>
            <w:spacing w:val="0"/>
            <w:sz w:val="22"/>
            <w:szCs w:val="22"/>
          </w:rPr>
          <w:tab/>
        </w:r>
        <w:r w:rsidRPr="00DB1C0C">
          <w:rPr>
            <w:rStyle w:val="Hyperlink"/>
            <w:noProof/>
          </w:rPr>
          <w:t>Initial Training of Responsible Individuals</w:t>
        </w:r>
        <w:r>
          <w:rPr>
            <w:noProof/>
            <w:webHidden/>
          </w:rPr>
          <w:tab/>
        </w:r>
        <w:r>
          <w:rPr>
            <w:noProof/>
            <w:webHidden/>
          </w:rPr>
          <w:fldChar w:fldCharType="begin"/>
        </w:r>
        <w:r>
          <w:rPr>
            <w:noProof/>
            <w:webHidden/>
          </w:rPr>
          <w:instrText xml:space="preserve"> PAGEREF _Toc418860811 \h </w:instrText>
        </w:r>
        <w:r>
          <w:rPr>
            <w:noProof/>
            <w:webHidden/>
          </w:rPr>
        </w:r>
        <w:r>
          <w:rPr>
            <w:noProof/>
            <w:webHidden/>
          </w:rPr>
          <w:fldChar w:fldCharType="separate"/>
        </w:r>
        <w:r>
          <w:rPr>
            <w:noProof/>
            <w:webHidden/>
          </w:rPr>
          <w:t>1</w:t>
        </w:r>
        <w:r>
          <w:rPr>
            <w:noProof/>
            <w:webHidden/>
          </w:rPr>
          <w:fldChar w:fldCharType="end"/>
        </w:r>
      </w:hyperlink>
    </w:p>
    <w:p w14:paraId="0E788E87" w14:textId="77777777" w:rsidR="006F7FCF" w:rsidRPr="006F7FCF" w:rsidRDefault="006F7FCF">
      <w:pPr>
        <w:pStyle w:val="TOC1"/>
        <w:tabs>
          <w:tab w:val="left" w:pos="1080"/>
        </w:tabs>
        <w:rPr>
          <w:rFonts w:ascii="Calibri" w:hAnsi="Calibri"/>
          <w:noProof/>
          <w:spacing w:val="0"/>
          <w:sz w:val="22"/>
          <w:szCs w:val="22"/>
        </w:rPr>
      </w:pPr>
      <w:hyperlink w:anchor="_Toc418860812" w:history="1">
        <w:r w:rsidRPr="00DB1C0C">
          <w:rPr>
            <w:rStyle w:val="Hyperlink"/>
            <w:noProof/>
          </w:rPr>
          <w:t>III.</w:t>
        </w:r>
        <w:r w:rsidRPr="006F7FCF">
          <w:rPr>
            <w:rFonts w:ascii="Calibri" w:hAnsi="Calibri"/>
            <w:noProof/>
            <w:spacing w:val="0"/>
            <w:sz w:val="22"/>
            <w:szCs w:val="22"/>
          </w:rPr>
          <w:tab/>
        </w:r>
        <w:r w:rsidRPr="00DB1C0C">
          <w:rPr>
            <w:rStyle w:val="Hyperlink"/>
            <w:noProof/>
          </w:rPr>
          <w:t>Facilities to be Maintained</w:t>
        </w:r>
        <w:r>
          <w:rPr>
            <w:noProof/>
            <w:webHidden/>
          </w:rPr>
          <w:tab/>
        </w:r>
        <w:r>
          <w:rPr>
            <w:noProof/>
            <w:webHidden/>
          </w:rPr>
          <w:fldChar w:fldCharType="begin"/>
        </w:r>
        <w:r>
          <w:rPr>
            <w:noProof/>
            <w:webHidden/>
          </w:rPr>
          <w:instrText xml:space="preserve"> PAGEREF _Toc418860812 \h </w:instrText>
        </w:r>
        <w:r>
          <w:rPr>
            <w:noProof/>
            <w:webHidden/>
          </w:rPr>
        </w:r>
        <w:r>
          <w:rPr>
            <w:noProof/>
            <w:webHidden/>
          </w:rPr>
          <w:fldChar w:fldCharType="separate"/>
        </w:r>
        <w:r>
          <w:rPr>
            <w:noProof/>
            <w:webHidden/>
          </w:rPr>
          <w:t>1</w:t>
        </w:r>
        <w:r>
          <w:rPr>
            <w:noProof/>
            <w:webHidden/>
          </w:rPr>
          <w:fldChar w:fldCharType="end"/>
        </w:r>
      </w:hyperlink>
      <w:bookmarkStart w:id="1" w:name="_GoBack"/>
      <w:bookmarkEnd w:id="1"/>
    </w:p>
    <w:p w14:paraId="42007B3A" w14:textId="77777777" w:rsidR="006F7FCF" w:rsidRPr="006F7FCF" w:rsidRDefault="006F7FCF">
      <w:pPr>
        <w:pStyle w:val="TOC2"/>
        <w:rPr>
          <w:rFonts w:ascii="Calibri" w:hAnsi="Calibri"/>
          <w:noProof/>
          <w:spacing w:val="0"/>
          <w:sz w:val="22"/>
          <w:szCs w:val="22"/>
        </w:rPr>
      </w:pPr>
      <w:hyperlink w:anchor="_Toc418860813" w:history="1">
        <w:r w:rsidRPr="00DB1C0C">
          <w:rPr>
            <w:rStyle w:val="Hyperlink"/>
            <w:noProof/>
          </w:rPr>
          <w:t>III.A.</w:t>
        </w:r>
        <w:r w:rsidRPr="006F7FCF">
          <w:rPr>
            <w:rFonts w:ascii="Calibri" w:hAnsi="Calibri"/>
            <w:noProof/>
            <w:spacing w:val="0"/>
            <w:sz w:val="22"/>
            <w:szCs w:val="22"/>
          </w:rPr>
          <w:tab/>
        </w:r>
        <w:r w:rsidRPr="00DB1C0C">
          <w:rPr>
            <w:rStyle w:val="Hyperlink"/>
            <w:noProof/>
          </w:rPr>
          <w:t>Facility Descriptions</w:t>
        </w:r>
        <w:r>
          <w:rPr>
            <w:noProof/>
            <w:webHidden/>
          </w:rPr>
          <w:tab/>
        </w:r>
        <w:r>
          <w:rPr>
            <w:noProof/>
            <w:webHidden/>
          </w:rPr>
          <w:fldChar w:fldCharType="begin"/>
        </w:r>
        <w:r>
          <w:rPr>
            <w:noProof/>
            <w:webHidden/>
          </w:rPr>
          <w:instrText xml:space="preserve"> PAGEREF _Toc418860813 \h </w:instrText>
        </w:r>
        <w:r>
          <w:rPr>
            <w:noProof/>
            <w:webHidden/>
          </w:rPr>
        </w:r>
        <w:r>
          <w:rPr>
            <w:noProof/>
            <w:webHidden/>
          </w:rPr>
          <w:fldChar w:fldCharType="separate"/>
        </w:r>
        <w:r>
          <w:rPr>
            <w:noProof/>
            <w:webHidden/>
          </w:rPr>
          <w:t>1</w:t>
        </w:r>
        <w:r>
          <w:rPr>
            <w:noProof/>
            <w:webHidden/>
          </w:rPr>
          <w:fldChar w:fldCharType="end"/>
        </w:r>
      </w:hyperlink>
    </w:p>
    <w:p w14:paraId="27844407" w14:textId="77777777" w:rsidR="006F7FCF" w:rsidRPr="006F7FCF" w:rsidRDefault="006F7FCF">
      <w:pPr>
        <w:pStyle w:val="TOC2"/>
        <w:rPr>
          <w:rFonts w:ascii="Calibri" w:hAnsi="Calibri"/>
          <w:noProof/>
          <w:spacing w:val="0"/>
          <w:sz w:val="22"/>
          <w:szCs w:val="22"/>
        </w:rPr>
      </w:pPr>
      <w:hyperlink w:anchor="_Toc418860814" w:history="1">
        <w:r w:rsidRPr="00DB1C0C">
          <w:rPr>
            <w:rStyle w:val="Hyperlink"/>
            <w:noProof/>
          </w:rPr>
          <w:t>III.B.</w:t>
        </w:r>
        <w:r w:rsidRPr="006F7FCF">
          <w:rPr>
            <w:rFonts w:ascii="Calibri" w:hAnsi="Calibri"/>
            <w:noProof/>
            <w:spacing w:val="0"/>
            <w:sz w:val="22"/>
            <w:szCs w:val="22"/>
          </w:rPr>
          <w:tab/>
        </w:r>
        <w:r w:rsidRPr="00DB1C0C">
          <w:rPr>
            <w:rStyle w:val="Hyperlink"/>
            <w:noProof/>
          </w:rPr>
          <w:t>Facility Locations and Tributary Drainage Areas</w:t>
        </w:r>
        <w:r>
          <w:rPr>
            <w:noProof/>
            <w:webHidden/>
          </w:rPr>
          <w:tab/>
        </w:r>
        <w:r>
          <w:rPr>
            <w:noProof/>
            <w:webHidden/>
          </w:rPr>
          <w:fldChar w:fldCharType="begin"/>
        </w:r>
        <w:r>
          <w:rPr>
            <w:noProof/>
            <w:webHidden/>
          </w:rPr>
          <w:instrText xml:space="preserve"> PAGEREF _Toc418860814 \h </w:instrText>
        </w:r>
        <w:r>
          <w:rPr>
            <w:noProof/>
            <w:webHidden/>
          </w:rPr>
        </w:r>
        <w:r>
          <w:rPr>
            <w:noProof/>
            <w:webHidden/>
          </w:rPr>
          <w:fldChar w:fldCharType="separate"/>
        </w:r>
        <w:r>
          <w:rPr>
            <w:noProof/>
            <w:webHidden/>
          </w:rPr>
          <w:t>1</w:t>
        </w:r>
        <w:r>
          <w:rPr>
            <w:noProof/>
            <w:webHidden/>
          </w:rPr>
          <w:fldChar w:fldCharType="end"/>
        </w:r>
      </w:hyperlink>
    </w:p>
    <w:p w14:paraId="18327FDC" w14:textId="77777777" w:rsidR="006F7FCF" w:rsidRPr="006F7FCF" w:rsidRDefault="006F7FCF">
      <w:pPr>
        <w:pStyle w:val="TOC2"/>
        <w:rPr>
          <w:rFonts w:ascii="Calibri" w:hAnsi="Calibri"/>
          <w:noProof/>
          <w:spacing w:val="0"/>
          <w:sz w:val="22"/>
          <w:szCs w:val="22"/>
        </w:rPr>
      </w:pPr>
      <w:hyperlink w:anchor="_Toc418860815" w:history="1">
        <w:r w:rsidRPr="00DB1C0C">
          <w:rPr>
            <w:rStyle w:val="Hyperlink"/>
            <w:noProof/>
          </w:rPr>
          <w:t>III.C.</w:t>
        </w:r>
        <w:r w:rsidRPr="006F7FCF">
          <w:rPr>
            <w:rFonts w:ascii="Calibri" w:hAnsi="Calibri"/>
            <w:noProof/>
            <w:spacing w:val="0"/>
            <w:sz w:val="22"/>
            <w:szCs w:val="22"/>
          </w:rPr>
          <w:tab/>
        </w:r>
        <w:r w:rsidRPr="00DB1C0C">
          <w:rPr>
            <w:rStyle w:val="Hyperlink"/>
            <w:noProof/>
          </w:rPr>
          <w:t>Facility Construction Details</w:t>
        </w:r>
        <w:r>
          <w:rPr>
            <w:noProof/>
            <w:webHidden/>
          </w:rPr>
          <w:tab/>
        </w:r>
        <w:r>
          <w:rPr>
            <w:noProof/>
            <w:webHidden/>
          </w:rPr>
          <w:fldChar w:fldCharType="begin"/>
        </w:r>
        <w:r>
          <w:rPr>
            <w:noProof/>
            <w:webHidden/>
          </w:rPr>
          <w:instrText xml:space="preserve"> PAGEREF _Toc418860815 \h </w:instrText>
        </w:r>
        <w:r>
          <w:rPr>
            <w:noProof/>
            <w:webHidden/>
          </w:rPr>
        </w:r>
        <w:r>
          <w:rPr>
            <w:noProof/>
            <w:webHidden/>
          </w:rPr>
          <w:fldChar w:fldCharType="separate"/>
        </w:r>
        <w:r>
          <w:rPr>
            <w:noProof/>
            <w:webHidden/>
          </w:rPr>
          <w:t>1</w:t>
        </w:r>
        <w:r>
          <w:rPr>
            <w:noProof/>
            <w:webHidden/>
          </w:rPr>
          <w:fldChar w:fldCharType="end"/>
        </w:r>
      </w:hyperlink>
    </w:p>
    <w:p w14:paraId="645FE10E" w14:textId="77777777" w:rsidR="006F7FCF" w:rsidRPr="006F7FCF" w:rsidRDefault="006F7FCF">
      <w:pPr>
        <w:pStyle w:val="TOC1"/>
        <w:tabs>
          <w:tab w:val="left" w:pos="1080"/>
        </w:tabs>
        <w:rPr>
          <w:rFonts w:ascii="Calibri" w:hAnsi="Calibri"/>
          <w:noProof/>
          <w:spacing w:val="0"/>
          <w:sz w:val="22"/>
          <w:szCs w:val="22"/>
        </w:rPr>
      </w:pPr>
      <w:hyperlink w:anchor="_Toc418860816" w:history="1">
        <w:r w:rsidRPr="00DB1C0C">
          <w:rPr>
            <w:rStyle w:val="Hyperlink"/>
            <w:noProof/>
          </w:rPr>
          <w:t>IV.</w:t>
        </w:r>
        <w:r w:rsidRPr="006F7FCF">
          <w:rPr>
            <w:rFonts w:ascii="Calibri" w:hAnsi="Calibri"/>
            <w:noProof/>
            <w:spacing w:val="0"/>
            <w:sz w:val="22"/>
            <w:szCs w:val="22"/>
          </w:rPr>
          <w:tab/>
        </w:r>
        <w:r w:rsidRPr="00DB1C0C">
          <w:rPr>
            <w:rStyle w:val="Hyperlink"/>
            <w:noProof/>
          </w:rPr>
          <w:t>Schedule of Maintenance Activities</w:t>
        </w:r>
        <w:r>
          <w:rPr>
            <w:noProof/>
            <w:webHidden/>
          </w:rPr>
          <w:tab/>
        </w:r>
        <w:r>
          <w:rPr>
            <w:noProof/>
            <w:webHidden/>
          </w:rPr>
          <w:fldChar w:fldCharType="begin"/>
        </w:r>
        <w:r>
          <w:rPr>
            <w:noProof/>
            <w:webHidden/>
          </w:rPr>
          <w:instrText xml:space="preserve"> PAGEREF _Toc418860816 \h </w:instrText>
        </w:r>
        <w:r>
          <w:rPr>
            <w:noProof/>
            <w:webHidden/>
          </w:rPr>
        </w:r>
        <w:r>
          <w:rPr>
            <w:noProof/>
            <w:webHidden/>
          </w:rPr>
          <w:fldChar w:fldCharType="separate"/>
        </w:r>
        <w:r>
          <w:rPr>
            <w:noProof/>
            <w:webHidden/>
          </w:rPr>
          <w:t>2</w:t>
        </w:r>
        <w:r>
          <w:rPr>
            <w:noProof/>
            <w:webHidden/>
          </w:rPr>
          <w:fldChar w:fldCharType="end"/>
        </w:r>
      </w:hyperlink>
    </w:p>
    <w:p w14:paraId="4D49B086" w14:textId="77777777" w:rsidR="006F7FCF" w:rsidRPr="006F7FCF" w:rsidRDefault="006F7FCF">
      <w:pPr>
        <w:pStyle w:val="TOC2"/>
        <w:rPr>
          <w:rFonts w:ascii="Calibri" w:hAnsi="Calibri"/>
          <w:noProof/>
          <w:spacing w:val="0"/>
          <w:sz w:val="22"/>
          <w:szCs w:val="22"/>
        </w:rPr>
      </w:pPr>
      <w:hyperlink w:anchor="_Toc418860817" w:history="1">
        <w:r w:rsidRPr="00DB1C0C">
          <w:rPr>
            <w:rStyle w:val="Hyperlink"/>
            <w:noProof/>
          </w:rPr>
          <w:t>IV.A.</w:t>
        </w:r>
        <w:r w:rsidRPr="006F7FCF">
          <w:rPr>
            <w:rFonts w:ascii="Calibri" w:hAnsi="Calibri"/>
            <w:noProof/>
            <w:spacing w:val="0"/>
            <w:sz w:val="22"/>
            <w:szCs w:val="22"/>
          </w:rPr>
          <w:tab/>
        </w:r>
        <w:r w:rsidRPr="00DB1C0C">
          <w:rPr>
            <w:rStyle w:val="Hyperlink"/>
            <w:noProof/>
          </w:rPr>
          <w:t>Routine Activities</w:t>
        </w:r>
        <w:r>
          <w:rPr>
            <w:noProof/>
            <w:webHidden/>
          </w:rPr>
          <w:tab/>
        </w:r>
        <w:r>
          <w:rPr>
            <w:noProof/>
            <w:webHidden/>
          </w:rPr>
          <w:fldChar w:fldCharType="begin"/>
        </w:r>
        <w:r>
          <w:rPr>
            <w:noProof/>
            <w:webHidden/>
          </w:rPr>
          <w:instrText xml:space="preserve"> PAGEREF _Toc418860817 \h </w:instrText>
        </w:r>
        <w:r>
          <w:rPr>
            <w:noProof/>
            <w:webHidden/>
          </w:rPr>
        </w:r>
        <w:r>
          <w:rPr>
            <w:noProof/>
            <w:webHidden/>
          </w:rPr>
          <w:fldChar w:fldCharType="separate"/>
        </w:r>
        <w:r>
          <w:rPr>
            <w:noProof/>
            <w:webHidden/>
          </w:rPr>
          <w:t>2</w:t>
        </w:r>
        <w:r>
          <w:rPr>
            <w:noProof/>
            <w:webHidden/>
          </w:rPr>
          <w:fldChar w:fldCharType="end"/>
        </w:r>
      </w:hyperlink>
    </w:p>
    <w:p w14:paraId="1F05E7BD" w14:textId="77777777" w:rsidR="006F7FCF" w:rsidRPr="006F7FCF" w:rsidRDefault="006F7FCF">
      <w:pPr>
        <w:pStyle w:val="TOC2"/>
        <w:rPr>
          <w:rFonts w:ascii="Calibri" w:hAnsi="Calibri"/>
          <w:noProof/>
          <w:spacing w:val="0"/>
          <w:sz w:val="22"/>
          <w:szCs w:val="22"/>
        </w:rPr>
      </w:pPr>
      <w:hyperlink w:anchor="_Toc418860818" w:history="1">
        <w:r w:rsidRPr="00DB1C0C">
          <w:rPr>
            <w:rStyle w:val="Hyperlink"/>
            <w:noProof/>
          </w:rPr>
          <w:t>IV.B.</w:t>
        </w:r>
        <w:r w:rsidRPr="006F7FCF">
          <w:rPr>
            <w:rFonts w:ascii="Calibri" w:hAnsi="Calibri"/>
            <w:noProof/>
            <w:spacing w:val="0"/>
            <w:sz w:val="22"/>
            <w:szCs w:val="22"/>
          </w:rPr>
          <w:tab/>
        </w:r>
        <w:r w:rsidRPr="00DB1C0C">
          <w:rPr>
            <w:rStyle w:val="Hyperlink"/>
            <w:noProof/>
          </w:rPr>
          <w:t>Following Significant Rain Events</w:t>
        </w:r>
        <w:r>
          <w:rPr>
            <w:noProof/>
            <w:webHidden/>
          </w:rPr>
          <w:tab/>
        </w:r>
        <w:r>
          <w:rPr>
            <w:noProof/>
            <w:webHidden/>
          </w:rPr>
          <w:fldChar w:fldCharType="begin"/>
        </w:r>
        <w:r>
          <w:rPr>
            <w:noProof/>
            <w:webHidden/>
          </w:rPr>
          <w:instrText xml:space="preserve"> PAGEREF _Toc418860818 \h </w:instrText>
        </w:r>
        <w:r>
          <w:rPr>
            <w:noProof/>
            <w:webHidden/>
          </w:rPr>
        </w:r>
        <w:r>
          <w:rPr>
            <w:noProof/>
            <w:webHidden/>
          </w:rPr>
          <w:fldChar w:fldCharType="separate"/>
        </w:r>
        <w:r>
          <w:rPr>
            <w:noProof/>
            <w:webHidden/>
          </w:rPr>
          <w:t>2</w:t>
        </w:r>
        <w:r>
          <w:rPr>
            <w:noProof/>
            <w:webHidden/>
          </w:rPr>
          <w:fldChar w:fldCharType="end"/>
        </w:r>
      </w:hyperlink>
    </w:p>
    <w:p w14:paraId="4097F615" w14:textId="77777777" w:rsidR="006F7FCF" w:rsidRPr="006F7FCF" w:rsidRDefault="006F7FCF">
      <w:pPr>
        <w:pStyle w:val="TOC2"/>
        <w:rPr>
          <w:rFonts w:ascii="Calibri" w:hAnsi="Calibri"/>
          <w:noProof/>
          <w:spacing w:val="0"/>
          <w:sz w:val="22"/>
          <w:szCs w:val="22"/>
        </w:rPr>
      </w:pPr>
      <w:hyperlink w:anchor="_Toc418860819" w:history="1">
        <w:r w:rsidRPr="00DB1C0C">
          <w:rPr>
            <w:rStyle w:val="Hyperlink"/>
            <w:noProof/>
          </w:rPr>
          <w:t>IV.C.</w:t>
        </w:r>
        <w:r w:rsidRPr="006F7FCF">
          <w:rPr>
            <w:rFonts w:ascii="Calibri" w:hAnsi="Calibri"/>
            <w:noProof/>
            <w:spacing w:val="0"/>
            <w:sz w:val="22"/>
            <w:szCs w:val="22"/>
          </w:rPr>
          <w:tab/>
        </w:r>
        <w:r w:rsidRPr="00DB1C0C">
          <w:rPr>
            <w:rStyle w:val="Hyperlink"/>
            <w:noProof/>
          </w:rPr>
          <w:t>Annual Maintenance</w:t>
        </w:r>
        <w:r>
          <w:rPr>
            <w:noProof/>
            <w:webHidden/>
          </w:rPr>
          <w:tab/>
        </w:r>
        <w:r>
          <w:rPr>
            <w:noProof/>
            <w:webHidden/>
          </w:rPr>
          <w:fldChar w:fldCharType="begin"/>
        </w:r>
        <w:r>
          <w:rPr>
            <w:noProof/>
            <w:webHidden/>
          </w:rPr>
          <w:instrText xml:space="preserve"> PAGEREF _Toc418860819 \h </w:instrText>
        </w:r>
        <w:r>
          <w:rPr>
            <w:noProof/>
            <w:webHidden/>
          </w:rPr>
        </w:r>
        <w:r>
          <w:rPr>
            <w:noProof/>
            <w:webHidden/>
          </w:rPr>
          <w:fldChar w:fldCharType="separate"/>
        </w:r>
        <w:r>
          <w:rPr>
            <w:noProof/>
            <w:webHidden/>
          </w:rPr>
          <w:t>2</w:t>
        </w:r>
        <w:r>
          <w:rPr>
            <w:noProof/>
            <w:webHidden/>
          </w:rPr>
          <w:fldChar w:fldCharType="end"/>
        </w:r>
      </w:hyperlink>
    </w:p>
    <w:p w14:paraId="2A45F2CF" w14:textId="77777777" w:rsidR="0039130A" w:rsidRDefault="005431D1" w:rsidP="001D7934">
      <w:r>
        <w:fldChar w:fldCharType="end"/>
      </w:r>
    </w:p>
    <w:p w14:paraId="5880AF09" w14:textId="77777777" w:rsidR="006054EC" w:rsidRPr="001D7934" w:rsidRDefault="001D7934" w:rsidP="001D7934">
      <w:pPr>
        <w:rPr>
          <w:rStyle w:val="Emphasis"/>
        </w:rPr>
      </w:pPr>
      <w:r>
        <w:br w:type="page"/>
      </w:r>
      <w:r w:rsidR="00690D20" w:rsidRPr="001D7934">
        <w:rPr>
          <w:rStyle w:val="Emphasis"/>
        </w:rPr>
        <w:lastRenderedPageBreak/>
        <w:t>Tables</w:t>
      </w:r>
    </w:p>
    <w:p w14:paraId="3B4B5D0F" w14:textId="5A42CD12" w:rsidR="00690D20" w:rsidRDefault="005B3B94" w:rsidP="00B55802">
      <w:r>
        <w:t xml:space="preserve">Table 1. </w:t>
      </w:r>
      <w:r w:rsidR="00B55802">
        <w:tab/>
        <w:t>x</w:t>
      </w:r>
    </w:p>
    <w:p w14:paraId="553DE79B" w14:textId="77777777" w:rsidR="00C15017" w:rsidRPr="001D7934" w:rsidRDefault="00C15017" w:rsidP="001D7934">
      <w:pPr>
        <w:rPr>
          <w:rStyle w:val="Emphasis"/>
        </w:rPr>
      </w:pPr>
    </w:p>
    <w:p w14:paraId="42EB195F" w14:textId="77777777" w:rsidR="00690D20" w:rsidRPr="001D7934" w:rsidRDefault="00690D20" w:rsidP="001D7934">
      <w:pPr>
        <w:rPr>
          <w:rStyle w:val="Emphasis"/>
        </w:rPr>
      </w:pPr>
      <w:r w:rsidRPr="001D7934">
        <w:rPr>
          <w:rStyle w:val="Emphasis"/>
        </w:rPr>
        <w:t>Figures</w:t>
      </w:r>
    </w:p>
    <w:p w14:paraId="50393936" w14:textId="129787D6" w:rsidR="006054EC" w:rsidRDefault="00B55802" w:rsidP="001D7934">
      <w:r>
        <w:t>Figure 1.</w:t>
      </w:r>
      <w:r w:rsidR="006054EC">
        <w:t xml:space="preserve"> </w:t>
      </w:r>
      <w:r w:rsidR="006054EC">
        <w:tab/>
      </w:r>
      <w:r w:rsidR="006F3672">
        <w:t xml:space="preserve"> x</w:t>
      </w:r>
    </w:p>
    <w:p w14:paraId="3E54B571" w14:textId="77777777" w:rsidR="006054EC" w:rsidRPr="001D7934" w:rsidRDefault="006054EC" w:rsidP="001D7934">
      <w:pPr>
        <w:rPr>
          <w:rStyle w:val="Emphasis"/>
        </w:rPr>
      </w:pPr>
    </w:p>
    <w:p w14:paraId="52C18E4F" w14:textId="77777777" w:rsidR="006054EC" w:rsidRPr="001D7934" w:rsidRDefault="006054EC" w:rsidP="001D7934">
      <w:pPr>
        <w:rPr>
          <w:rStyle w:val="Emphasis"/>
        </w:rPr>
      </w:pPr>
      <w:r w:rsidRPr="001D7934">
        <w:rPr>
          <w:rStyle w:val="Emphasis"/>
        </w:rPr>
        <w:t>Attachments</w:t>
      </w:r>
    </w:p>
    <w:p w14:paraId="667D59DE" w14:textId="0DF44A05" w:rsidR="006F3672" w:rsidRDefault="00B55802" w:rsidP="001D7934">
      <w:r>
        <w:t>x</w:t>
      </w:r>
    </w:p>
    <w:p w14:paraId="71ED8C70" w14:textId="77777777" w:rsidR="006F3672" w:rsidRPr="001D7934" w:rsidRDefault="006F3672" w:rsidP="001D7934">
      <w:pPr>
        <w:rPr>
          <w:rStyle w:val="Emphasis"/>
        </w:rPr>
      </w:pPr>
    </w:p>
    <w:p w14:paraId="4FC20B72" w14:textId="77777777" w:rsidR="00B55802" w:rsidRDefault="001D7934" w:rsidP="001D7934">
      <w:pPr>
        <w:rPr>
          <w:rStyle w:val="Emphasis"/>
        </w:rPr>
      </w:pPr>
      <w:r>
        <w:rPr>
          <w:rStyle w:val="Emphasis"/>
        </w:rPr>
        <w:t>Appendices</w:t>
      </w:r>
      <w:r w:rsidR="006F3672" w:rsidRPr="001D7934">
        <w:rPr>
          <w:rStyle w:val="Emphasis"/>
        </w:rPr>
        <w:t xml:space="preserve"> </w:t>
      </w:r>
    </w:p>
    <w:p w14:paraId="7FC9E42D" w14:textId="71937EFA" w:rsidR="00B55802" w:rsidRPr="00B55802" w:rsidRDefault="00B55802" w:rsidP="001D7934">
      <w:r>
        <w:t>x</w:t>
      </w:r>
    </w:p>
    <w:p w14:paraId="116374FE" w14:textId="77777777" w:rsidR="00B55802" w:rsidRDefault="00B55802" w:rsidP="001D7934">
      <w:pPr>
        <w:rPr>
          <w:rStyle w:val="Emphasis"/>
        </w:rPr>
      </w:pPr>
    </w:p>
    <w:p w14:paraId="2F8BFE3B" w14:textId="77777777" w:rsidR="00B55802" w:rsidRDefault="00B55802" w:rsidP="001D7934">
      <w:pPr>
        <w:rPr>
          <w:rStyle w:val="Emphasis"/>
        </w:rPr>
      </w:pPr>
    </w:p>
    <w:p w14:paraId="28A4DBA0" w14:textId="77777777" w:rsidR="00B55802" w:rsidRDefault="00B55802" w:rsidP="001D7934">
      <w:pPr>
        <w:rPr>
          <w:rStyle w:val="Emphasis"/>
        </w:rPr>
      </w:pPr>
    </w:p>
    <w:p w14:paraId="578A59D2" w14:textId="77777777" w:rsidR="00B55802" w:rsidRDefault="00B55802" w:rsidP="001D7934">
      <w:pPr>
        <w:rPr>
          <w:rStyle w:val="Emphasis"/>
        </w:rPr>
      </w:pPr>
    </w:p>
    <w:p w14:paraId="71A4BF2D" w14:textId="77777777" w:rsidR="00B55802" w:rsidRDefault="00B55802" w:rsidP="001D7934">
      <w:pPr>
        <w:rPr>
          <w:rStyle w:val="Emphasis"/>
        </w:rPr>
      </w:pPr>
    </w:p>
    <w:p w14:paraId="246240B0" w14:textId="7F437EEA" w:rsidR="00597E1E" w:rsidRPr="00B55802" w:rsidRDefault="006054EC" w:rsidP="001D7934">
      <w:pPr>
        <w:rPr>
          <w:rFonts w:ascii="Futura Md BT" w:hAnsi="Futura Md BT"/>
          <w:sz w:val="20"/>
        </w:rPr>
      </w:pPr>
      <w:r w:rsidRPr="001D7934">
        <w:rPr>
          <w:rStyle w:val="Emphasis"/>
        </w:rPr>
        <w:t xml:space="preserve"> </w:t>
      </w:r>
    </w:p>
    <w:p w14:paraId="6858586E" w14:textId="5627AB24" w:rsidR="00597E1E" w:rsidRPr="00597E1E" w:rsidRDefault="00B55802" w:rsidP="001D7934">
      <w:pPr>
        <w:sectPr w:rsidR="00597E1E" w:rsidRPr="00597E1E">
          <w:pgSz w:w="12240" w:h="15840"/>
          <w:pgMar w:top="1440" w:right="1800" w:bottom="1440" w:left="1800" w:header="720" w:footer="720" w:gutter="0"/>
          <w:cols w:space="720"/>
          <w:docGrid w:linePitch="360"/>
        </w:sectPr>
      </w:pPr>
      <w:r>
        <w:t xml:space="preserve">This Stormwater Facilities Operation and Maintenance Plan </w:t>
      </w:r>
      <w:r w:rsidR="00597E1E" w:rsidRPr="00597E1E">
        <w:t xml:space="preserve">was prepared using the template dated </w:t>
      </w:r>
      <w:r>
        <w:t>May 8</w:t>
      </w:r>
      <w:r w:rsidR="0090102A">
        <w:t>, 2014</w:t>
      </w:r>
      <w:r w:rsidR="005B23BE">
        <w:t>.</w:t>
      </w:r>
    </w:p>
    <w:p w14:paraId="3FEBA5EA" w14:textId="77777777" w:rsidR="00DE62B3" w:rsidRDefault="00DE62B3" w:rsidP="006573B5">
      <w:pPr>
        <w:pStyle w:val="Heading1"/>
      </w:pPr>
      <w:bookmarkStart w:id="2" w:name="_Toc418860805"/>
      <w:r>
        <w:lastRenderedPageBreak/>
        <w:t>Introduction</w:t>
      </w:r>
      <w:bookmarkEnd w:id="2"/>
    </w:p>
    <w:p w14:paraId="04D32692" w14:textId="1E00E4D4" w:rsidR="00DE62B3" w:rsidRDefault="00DE62B3" w:rsidP="00DE62B3">
      <w:pPr>
        <w:pStyle w:val="Heading2"/>
      </w:pPr>
      <w:bookmarkStart w:id="3" w:name="_Toc418860806"/>
      <w:r>
        <w:t>Project Description</w:t>
      </w:r>
      <w:bookmarkEnd w:id="3"/>
    </w:p>
    <w:p w14:paraId="71CCBFAC" w14:textId="60828606" w:rsidR="00DE62B3" w:rsidRPr="00DE62B3" w:rsidRDefault="00DE62B3" w:rsidP="00384406">
      <w:r>
        <w:t>[Summarize the development project</w:t>
      </w:r>
      <w:r w:rsidR="00384406">
        <w:t>, types of facilities, dates of construction]</w:t>
      </w:r>
    </w:p>
    <w:p w14:paraId="52FC45D8" w14:textId="498A4021" w:rsidR="00D54766" w:rsidRDefault="00384406" w:rsidP="001D7934">
      <w:pPr>
        <w:pStyle w:val="Heading1"/>
      </w:pPr>
      <w:bookmarkStart w:id="4" w:name="_Toc418860807"/>
      <w:r>
        <w:t>Designation of Responsible Individuals</w:t>
      </w:r>
      <w:bookmarkEnd w:id="4"/>
    </w:p>
    <w:p w14:paraId="43C61DD1" w14:textId="1BA151B1" w:rsidR="00384406" w:rsidRDefault="00384406" w:rsidP="00384406">
      <w:pPr>
        <w:pStyle w:val="Heading2"/>
      </w:pPr>
      <w:bookmarkStart w:id="5" w:name="_Toc418860808"/>
      <w:r>
        <w:t>Designated Contact for Operation and Maintenance</w:t>
      </w:r>
      <w:bookmarkEnd w:id="5"/>
    </w:p>
    <w:p w14:paraId="0271BED5" w14:textId="5E349EBF" w:rsidR="00384406" w:rsidRPr="00384406" w:rsidRDefault="00384406" w:rsidP="00384406">
      <w:r>
        <w:t>[name, title or position]</w:t>
      </w:r>
      <w:r w:rsidR="0094305C">
        <w:br/>
        <w:t>[address]</w:t>
      </w:r>
      <w:r>
        <w:br/>
        <w:t>[telephone and email]</w:t>
      </w:r>
    </w:p>
    <w:p w14:paraId="0A5C8D31" w14:textId="06109E0D" w:rsidR="00384406" w:rsidRDefault="00384406" w:rsidP="00384406">
      <w:pPr>
        <w:pStyle w:val="Heading2"/>
      </w:pPr>
      <w:bookmarkStart w:id="6" w:name="_Toc418860809"/>
      <w:r>
        <w:t>Off-Hours or Emergency Contact</w:t>
      </w:r>
      <w:bookmarkEnd w:id="6"/>
    </w:p>
    <w:p w14:paraId="4D192ECA" w14:textId="1DB7DE01" w:rsidR="00384406" w:rsidRPr="00384406" w:rsidRDefault="00384406" w:rsidP="00384406">
      <w:r>
        <w:t>[name, title or position]</w:t>
      </w:r>
      <w:r w:rsidR="0094305C">
        <w:br/>
        <w:t>[address]</w:t>
      </w:r>
      <w:r>
        <w:br/>
        <w:t>[telephone and email]</w:t>
      </w:r>
    </w:p>
    <w:p w14:paraId="01C5B8EA" w14:textId="2B10F425" w:rsidR="00A16FA1" w:rsidRDefault="00384406" w:rsidP="00A16FA1">
      <w:pPr>
        <w:pStyle w:val="Heading2"/>
      </w:pPr>
      <w:bookmarkStart w:id="7" w:name="_Toc418860810"/>
      <w:r>
        <w:t xml:space="preserve">Corporate Officer (authorized to execute </w:t>
      </w:r>
      <w:r w:rsidR="006B029C">
        <w:t>agreements</w:t>
      </w:r>
      <w:r>
        <w:t xml:space="preserve"> with the City, Town, or County)</w:t>
      </w:r>
      <w:bookmarkEnd w:id="7"/>
      <w:r w:rsidR="00A16FA1" w:rsidRPr="00A16FA1">
        <w:t xml:space="preserve"> </w:t>
      </w:r>
    </w:p>
    <w:p w14:paraId="473DE249" w14:textId="59E98A01" w:rsidR="00384406" w:rsidRDefault="00A16FA1" w:rsidP="008E6E21">
      <w:r>
        <w:t>[name, title or position]</w:t>
      </w:r>
      <w:r>
        <w:br/>
      </w:r>
      <w:r w:rsidR="0094305C">
        <w:t>[address]</w:t>
      </w:r>
      <w:r w:rsidR="0094305C">
        <w:br/>
      </w:r>
      <w:r>
        <w:t>[telephone and email]</w:t>
      </w:r>
    </w:p>
    <w:p w14:paraId="4472E77D" w14:textId="0F0D76BC" w:rsidR="006B029C" w:rsidRDefault="006B029C" w:rsidP="006B029C">
      <w:pPr>
        <w:pStyle w:val="Heading2"/>
      </w:pPr>
      <w:bookmarkStart w:id="8" w:name="_Toc418860811"/>
      <w:r>
        <w:t>Initial Training of Responsible Individuals</w:t>
      </w:r>
      <w:bookmarkEnd w:id="8"/>
    </w:p>
    <w:p w14:paraId="669F83FE" w14:textId="109783E3" w:rsidR="006B029C" w:rsidRPr="006B029C" w:rsidRDefault="006B029C" w:rsidP="006B029C">
      <w:r>
        <w:t>[Describe the methods and schedule of initial training for staff or contractors regarding the purpose, mode of operation, and maintenance requirements for the facilities.]</w:t>
      </w:r>
    </w:p>
    <w:p w14:paraId="3F3DF9D4" w14:textId="59F8296D" w:rsidR="00384406" w:rsidRDefault="00384406" w:rsidP="00384406">
      <w:pPr>
        <w:pStyle w:val="Heading1"/>
      </w:pPr>
      <w:bookmarkStart w:id="9" w:name="_Toc418860812"/>
      <w:r>
        <w:t>Facilities</w:t>
      </w:r>
      <w:r w:rsidR="008E6E21">
        <w:t xml:space="preserve"> to be Maintained</w:t>
      </w:r>
      <w:bookmarkEnd w:id="9"/>
    </w:p>
    <w:p w14:paraId="4FC5EB1B" w14:textId="6E2E68D5" w:rsidR="008E6E21" w:rsidRDefault="008E6E21" w:rsidP="008E6E21">
      <w:pPr>
        <w:pStyle w:val="Heading2"/>
      </w:pPr>
      <w:bookmarkStart w:id="10" w:name="_Toc418860813"/>
      <w:r>
        <w:t>Facility Descriptions</w:t>
      </w:r>
      <w:bookmarkEnd w:id="10"/>
    </w:p>
    <w:p w14:paraId="47A605EB" w14:textId="77777777" w:rsidR="00384406" w:rsidRPr="00DE62B3" w:rsidRDefault="00384406" w:rsidP="00384406">
      <w:r>
        <w:t>[List and describe the stormwater treatment and hydromodification management facilities installed as part of the project. Use the information in the project Stormwater Control Plan, and update the information with any changes that occurred during project review, final design, and construction.]</w:t>
      </w:r>
    </w:p>
    <w:p w14:paraId="782A2EB9" w14:textId="749C265D" w:rsidR="008E6E21" w:rsidRDefault="008E6E21" w:rsidP="008E6E21">
      <w:pPr>
        <w:pStyle w:val="Heading2"/>
      </w:pPr>
      <w:bookmarkStart w:id="11" w:name="_Toc418860814"/>
      <w:r>
        <w:t>Facility Locations and Tributary Drainage Areas</w:t>
      </w:r>
      <w:bookmarkEnd w:id="11"/>
      <w:r>
        <w:t xml:space="preserve"> </w:t>
      </w:r>
    </w:p>
    <w:p w14:paraId="22E86C2A" w14:textId="322608BE" w:rsidR="00384406" w:rsidRDefault="008E6E21" w:rsidP="00384406">
      <w:r>
        <w:t>[Attach Figures from the Stormwater Control Plan showing the Drainage Management Areas on the site and the locations of bioretention and/or other stormwater treatment and hydromodification management facilities]</w:t>
      </w:r>
    </w:p>
    <w:p w14:paraId="789343FC" w14:textId="5C384B26" w:rsidR="008E2F8A" w:rsidRDefault="008E2F8A" w:rsidP="00384406">
      <w:r>
        <w:t>[Attach tabulation of Drainage Management Areas and calculations from the Stormwater Control Plan]</w:t>
      </w:r>
    </w:p>
    <w:p w14:paraId="76A7C758" w14:textId="18834389" w:rsidR="008E2F8A" w:rsidRDefault="008E2F8A" w:rsidP="008E2F8A">
      <w:pPr>
        <w:pStyle w:val="Heading2"/>
      </w:pPr>
      <w:bookmarkStart w:id="12" w:name="_Toc418860815"/>
      <w:r>
        <w:t>Facility Construction Details</w:t>
      </w:r>
      <w:bookmarkEnd w:id="12"/>
    </w:p>
    <w:p w14:paraId="383BA98F" w14:textId="618F4912" w:rsidR="008E2F8A" w:rsidRDefault="008E2F8A" w:rsidP="008E2F8A">
      <w:r>
        <w:t>[Describe, reference, and attach plans, elevations and details of the bioretention facilities as shown in the construction documents.]</w:t>
      </w:r>
    </w:p>
    <w:p w14:paraId="210540AF" w14:textId="7ACDFEE0" w:rsidR="008E2F8A" w:rsidRDefault="008E2F8A" w:rsidP="008E2F8A">
      <w:r>
        <w:lastRenderedPageBreak/>
        <w:t>[</w:t>
      </w:r>
      <w:r w:rsidR="006B029C">
        <w:t>Describe d</w:t>
      </w:r>
      <w:r>
        <w:t>etails of construction and specifications of materials]</w:t>
      </w:r>
    </w:p>
    <w:p w14:paraId="6B55C9FC" w14:textId="36F6DD5C" w:rsidR="008E2F8A" w:rsidRDefault="008E2F8A" w:rsidP="008E2F8A">
      <w:r>
        <w:t>[Note native soils encountered, particularly those below each facility]</w:t>
      </w:r>
    </w:p>
    <w:p w14:paraId="130EA423" w14:textId="3796DA6E" w:rsidR="008E2F8A" w:rsidRDefault="008E2F8A" w:rsidP="008E2F8A">
      <w:r>
        <w:t>[Note details of connections to off-site discharge]</w:t>
      </w:r>
    </w:p>
    <w:p w14:paraId="2D49EFAD" w14:textId="087C987E" w:rsidR="007009A2" w:rsidRDefault="007009A2" w:rsidP="008E2F8A">
      <w:r>
        <w:t>[Attach As-Built Drawings to Final O&amp;M Plan]</w:t>
      </w:r>
    </w:p>
    <w:p w14:paraId="4062788A" w14:textId="53D7D411" w:rsidR="008A23C0" w:rsidRPr="008E2F8A" w:rsidRDefault="008A23C0" w:rsidP="008A23C0">
      <w:pPr>
        <w:pStyle w:val="Heading1"/>
      </w:pPr>
      <w:bookmarkStart w:id="13" w:name="_Toc418860816"/>
      <w:r>
        <w:t>Schedule of Maintenance Activities</w:t>
      </w:r>
      <w:bookmarkEnd w:id="13"/>
    </w:p>
    <w:p w14:paraId="33104D48" w14:textId="00568308" w:rsidR="001A455E" w:rsidRDefault="006B029C" w:rsidP="001D7934">
      <w:pPr>
        <w:pStyle w:val="Heading2"/>
      </w:pPr>
      <w:bookmarkStart w:id="14" w:name="_Toc418860817"/>
      <w:bookmarkEnd w:id="0"/>
      <w:r>
        <w:t>Routine Activities</w:t>
      </w:r>
      <w:bookmarkEnd w:id="14"/>
    </w:p>
    <w:p w14:paraId="47AE8C3D" w14:textId="08C700FD" w:rsidR="00A332C7" w:rsidRDefault="00A332C7" w:rsidP="00A332C7">
      <w:r>
        <w:t>[Examples: Routine policing for trash, checking that inlets are not blocked by vegetation or debris, checking irrigation system, weeding, graffiti removal.]</w:t>
      </w:r>
    </w:p>
    <w:p w14:paraId="12F47B1E" w14:textId="0E4D133F" w:rsidR="00A332C7" w:rsidRDefault="00A332C7" w:rsidP="00A332C7">
      <w:pPr>
        <w:pStyle w:val="Heading2"/>
      </w:pPr>
      <w:r>
        <w:t xml:space="preserve">     </w:t>
      </w:r>
      <w:bookmarkStart w:id="15" w:name="_Toc418860818"/>
      <w:r>
        <w:t>Following Significant Rain Events</w:t>
      </w:r>
      <w:bookmarkEnd w:id="15"/>
    </w:p>
    <w:p w14:paraId="47BA7BE9" w14:textId="671A02A9" w:rsidR="00A332C7" w:rsidRDefault="00A332C7" w:rsidP="00A332C7">
      <w:r>
        <w:t>[Examples: Observe facility to confirm it drains rapidly and completely; check inlets and outlets for accumulation of debris; check and repair any movement of mulch or sand/compost mix.]</w:t>
      </w:r>
    </w:p>
    <w:p w14:paraId="6BE50281" w14:textId="4B9E0B65" w:rsidR="00A332C7" w:rsidRDefault="00A332C7" w:rsidP="00A332C7">
      <w:pPr>
        <w:pStyle w:val="Heading2"/>
      </w:pPr>
      <w:bookmarkStart w:id="16" w:name="_Toc418860819"/>
      <w:r>
        <w:t>Annual Maintenance</w:t>
      </w:r>
      <w:bookmarkEnd w:id="16"/>
    </w:p>
    <w:p w14:paraId="3DE8122E" w14:textId="7D0375B1" w:rsidR="00A332C7" w:rsidRPr="00A332C7" w:rsidRDefault="00A332C7" w:rsidP="00A332C7">
      <w:r>
        <w:t xml:space="preserve">[Examples: Cut back vegetation, replace plants as needed, add mulch if needed] </w:t>
      </w:r>
    </w:p>
    <w:sectPr w:rsidR="00A332C7" w:rsidRPr="00A332C7" w:rsidSect="0039130A">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104B6" w14:textId="77777777" w:rsidR="00CE2400" w:rsidRDefault="00CE2400" w:rsidP="001D7934">
      <w:r>
        <w:separator/>
      </w:r>
    </w:p>
  </w:endnote>
  <w:endnote w:type="continuationSeparator" w:id="0">
    <w:p w14:paraId="63D35FA3" w14:textId="77777777" w:rsidR="00CE2400" w:rsidRDefault="00CE2400" w:rsidP="001D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altName w:val="GoudyOlSt BT"/>
    <w:panose1 w:val="02020502050305020303"/>
    <w:charset w:val="00"/>
    <w:family w:val="roman"/>
    <w:pitch w:val="variable"/>
    <w:sig w:usb0="00000003" w:usb1="00000000" w:usb2="00000000" w:usb3="00000000" w:csb0="00000001"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 Bk BT">
    <w:altName w:val="Segoe UI"/>
    <w:panose1 w:val="020B0602020204020303"/>
    <w:charset w:val="00"/>
    <w:family w:val="swiss"/>
    <w:pitch w:val="variable"/>
    <w:sig w:usb0="00000087" w:usb1="00000000" w:usb2="00000000" w:usb3="00000000" w:csb0="0000001B" w:csb1="00000000"/>
  </w:font>
  <w:font w:name="Futura Bold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C33B" w14:textId="78ACA899" w:rsidR="00F5177B" w:rsidRPr="001D7934" w:rsidRDefault="00F5177B" w:rsidP="001D7934">
    <w:pPr>
      <w:pStyle w:val="Footer"/>
      <w:spacing w:before="130" w:after="0" w:line="300" w:lineRule="atLeast"/>
      <w:ind w:right="-504"/>
      <w:rPr>
        <w:rStyle w:val="PageNumber"/>
        <w:rFonts w:ascii="Futura Bk BT" w:hAnsi="Futura Bk BT"/>
        <w:caps/>
        <w:color w:val="666699"/>
        <w:spacing w:val="14"/>
        <w:sz w:val="15"/>
        <w:szCs w:val="15"/>
      </w:rPr>
    </w:pPr>
    <w:r w:rsidRPr="001D7934">
      <w:rPr>
        <w:rStyle w:val="PageNumber"/>
        <w:rFonts w:ascii="Futura Bk BT" w:hAnsi="Futura Bk BT"/>
        <w:caps/>
        <w:color w:val="666699"/>
        <w:spacing w:val="14"/>
        <w:sz w:val="15"/>
        <w:szCs w:val="15"/>
      </w:rPr>
      <w:t>[Project Name]</w:t>
    </w:r>
    <w:r w:rsidRPr="001D7934">
      <w:rPr>
        <w:rStyle w:val="PageNumber"/>
        <w:rFonts w:ascii="Futura Bk BT" w:hAnsi="Futura Bk BT"/>
        <w:caps/>
        <w:color w:val="666699"/>
        <w:spacing w:val="14"/>
        <w:sz w:val="15"/>
        <w:szCs w:val="15"/>
      </w:rPr>
      <w:tab/>
      <w:t xml:space="preserve">Page </w:t>
    </w:r>
    <w:r w:rsidRPr="001D7934">
      <w:rPr>
        <w:rStyle w:val="PageNumber"/>
        <w:rFonts w:ascii="Futura Bk BT" w:hAnsi="Futura Bk BT"/>
        <w:caps/>
        <w:color w:val="666699"/>
        <w:spacing w:val="14"/>
        <w:sz w:val="15"/>
        <w:szCs w:val="15"/>
      </w:rPr>
      <w:fldChar w:fldCharType="begin"/>
    </w:r>
    <w:r w:rsidRPr="001D7934">
      <w:rPr>
        <w:rStyle w:val="PageNumber"/>
        <w:rFonts w:ascii="Futura Bk BT" w:hAnsi="Futura Bk BT"/>
        <w:caps/>
        <w:color w:val="666699"/>
        <w:spacing w:val="14"/>
        <w:sz w:val="15"/>
        <w:szCs w:val="15"/>
      </w:rPr>
      <w:instrText xml:space="preserve"> PAGE </w:instrText>
    </w:r>
    <w:r w:rsidRPr="001D7934">
      <w:rPr>
        <w:rStyle w:val="PageNumber"/>
        <w:rFonts w:ascii="Futura Bk BT" w:hAnsi="Futura Bk BT"/>
        <w:caps/>
        <w:color w:val="666699"/>
        <w:spacing w:val="14"/>
        <w:sz w:val="15"/>
        <w:szCs w:val="15"/>
      </w:rPr>
      <w:fldChar w:fldCharType="separate"/>
    </w:r>
    <w:r w:rsidR="007009A2">
      <w:rPr>
        <w:rStyle w:val="PageNumber"/>
        <w:rFonts w:ascii="Futura Bk BT" w:hAnsi="Futura Bk BT"/>
        <w:caps/>
        <w:noProof/>
        <w:color w:val="666699"/>
        <w:spacing w:val="14"/>
        <w:sz w:val="15"/>
        <w:szCs w:val="15"/>
      </w:rPr>
      <w:t>2</w:t>
    </w:r>
    <w:r w:rsidRPr="001D7934">
      <w:rPr>
        <w:rStyle w:val="PageNumber"/>
        <w:rFonts w:ascii="Futura Bk BT" w:hAnsi="Futura Bk BT"/>
        <w:caps/>
        <w:color w:val="666699"/>
        <w:spacing w:val="14"/>
        <w:sz w:val="15"/>
        <w:szCs w:val="15"/>
      </w:rPr>
      <w:fldChar w:fldCharType="end"/>
    </w:r>
    <w:r w:rsidRPr="001D7934">
      <w:rPr>
        <w:rStyle w:val="PageNumber"/>
        <w:rFonts w:ascii="Futura Bk BT" w:hAnsi="Futura Bk BT"/>
        <w:caps/>
        <w:color w:val="666699"/>
        <w:spacing w:val="14"/>
        <w:sz w:val="15"/>
        <w:szCs w:val="15"/>
      </w:rPr>
      <w:t xml:space="preserve"> of </w:t>
    </w:r>
    <w:r w:rsidRPr="001D7934">
      <w:rPr>
        <w:rStyle w:val="PageNumber"/>
        <w:rFonts w:ascii="Futura Bk BT" w:hAnsi="Futura Bk BT"/>
        <w:caps/>
        <w:color w:val="666699"/>
        <w:spacing w:val="14"/>
        <w:sz w:val="15"/>
        <w:szCs w:val="15"/>
      </w:rPr>
      <w:fldChar w:fldCharType="begin"/>
    </w:r>
    <w:r w:rsidRPr="001D7934">
      <w:rPr>
        <w:rStyle w:val="PageNumber"/>
        <w:rFonts w:ascii="Futura Bk BT" w:hAnsi="Futura Bk BT"/>
        <w:caps/>
        <w:color w:val="666699"/>
        <w:spacing w:val="14"/>
        <w:sz w:val="15"/>
        <w:szCs w:val="15"/>
      </w:rPr>
      <w:instrText xml:space="preserve"> SECTIONPAGES   \* MERGEFORMAT </w:instrText>
    </w:r>
    <w:r w:rsidRPr="001D7934">
      <w:rPr>
        <w:rStyle w:val="PageNumber"/>
        <w:rFonts w:ascii="Futura Bk BT" w:hAnsi="Futura Bk BT"/>
        <w:caps/>
        <w:color w:val="666699"/>
        <w:spacing w:val="14"/>
        <w:sz w:val="15"/>
        <w:szCs w:val="15"/>
      </w:rPr>
      <w:fldChar w:fldCharType="separate"/>
    </w:r>
    <w:r w:rsidR="007009A2">
      <w:rPr>
        <w:rStyle w:val="PageNumber"/>
        <w:rFonts w:ascii="Futura Bk BT" w:hAnsi="Futura Bk BT"/>
        <w:caps/>
        <w:noProof/>
        <w:color w:val="666699"/>
        <w:spacing w:val="14"/>
        <w:sz w:val="15"/>
        <w:szCs w:val="15"/>
      </w:rPr>
      <w:t>2</w:t>
    </w:r>
    <w:r w:rsidRPr="001D7934">
      <w:rPr>
        <w:rStyle w:val="PageNumber"/>
        <w:rFonts w:ascii="Futura Bk BT" w:hAnsi="Futura Bk BT"/>
        <w:caps/>
        <w:color w:val="666699"/>
        <w:spacing w:val="14"/>
        <w:sz w:val="15"/>
        <w:szCs w:val="15"/>
      </w:rPr>
      <w:fldChar w:fldCharType="end"/>
    </w:r>
    <w:r w:rsidR="008E2F8A">
      <w:rPr>
        <w:rStyle w:val="PageNumber"/>
        <w:rFonts w:ascii="Futura Bk BT" w:hAnsi="Futura Bk BT"/>
        <w:caps/>
        <w:color w:val="666699"/>
        <w:spacing w:val="14"/>
        <w:sz w:val="15"/>
        <w:szCs w:val="15"/>
      </w:rPr>
      <w:tab/>
      <w:t>(Template] 8 May</w:t>
    </w:r>
    <w:r w:rsidR="0090102A">
      <w:rPr>
        <w:rStyle w:val="PageNumber"/>
        <w:rFonts w:ascii="Futura Bk BT" w:hAnsi="Futura Bk BT"/>
        <w:caps/>
        <w:color w:val="666699"/>
        <w:spacing w:val="14"/>
        <w:sz w:val="15"/>
        <w:szCs w:val="15"/>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B4A13" w14:textId="77777777" w:rsidR="00CE2400" w:rsidRDefault="00CE2400" w:rsidP="001D7934">
      <w:r>
        <w:separator/>
      </w:r>
    </w:p>
  </w:footnote>
  <w:footnote w:type="continuationSeparator" w:id="0">
    <w:p w14:paraId="1F091802" w14:textId="77777777" w:rsidR="00CE2400" w:rsidRDefault="00CE2400" w:rsidP="001D7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4368046"/>
    <w:lvl w:ilvl="0">
      <w:start w:val="1"/>
      <w:numFmt w:val="decimal"/>
      <w:pStyle w:val="ListNumber"/>
      <w:lvlText w:val="%1."/>
      <w:lvlJc w:val="left"/>
      <w:pPr>
        <w:tabs>
          <w:tab w:val="num" w:pos="360"/>
        </w:tabs>
        <w:ind w:left="360" w:hanging="360"/>
      </w:pPr>
      <w:rPr>
        <w:rFonts w:ascii="Arial Black" w:hAnsi="Arial Black" w:hint="default"/>
        <w:color w:val="808080"/>
        <w:sz w:val="18"/>
        <w:szCs w:val="18"/>
      </w:rPr>
    </w:lvl>
  </w:abstractNum>
  <w:abstractNum w:abstractNumId="1">
    <w:nsid w:val="02594FAF"/>
    <w:multiLevelType w:val="multilevel"/>
    <w:tmpl w:val="433E361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92E5E48"/>
    <w:multiLevelType w:val="multilevel"/>
    <w:tmpl w:val="DABAAAFC"/>
    <w:lvl w:ilvl="0">
      <w:start w:val="1"/>
      <w:numFmt w:val="bullet"/>
      <w:lvlText w:val="▪"/>
      <w:lvlJc w:val="left"/>
      <w:pPr>
        <w:tabs>
          <w:tab w:val="num" w:pos="360"/>
        </w:tabs>
        <w:ind w:left="360" w:hanging="360"/>
      </w:pPr>
      <w:rPr>
        <w:rFonts w:ascii="Bookman Old Style" w:hAnsi="Bookman Old Style"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8545C1"/>
    <w:multiLevelType w:val="multilevel"/>
    <w:tmpl w:val="69F09DDA"/>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0D814490"/>
    <w:multiLevelType w:val="multilevel"/>
    <w:tmpl w:val="19B0BF66"/>
    <w:lvl w:ilvl="0">
      <w:start w:val="1"/>
      <w:numFmt w:val="upperRoman"/>
      <w:lvlText w:val="%1."/>
      <w:lvlJc w:val="left"/>
      <w:pPr>
        <w:tabs>
          <w:tab w:val="num" w:pos="432"/>
        </w:tabs>
        <w:ind w:left="0" w:firstLine="0"/>
      </w:pPr>
      <w:rPr>
        <w:rFonts w:hint="default"/>
      </w:rPr>
    </w:lvl>
    <w:lvl w:ilvl="1">
      <w:start w:val="1"/>
      <w:numFmt w:val="upperLetter"/>
      <w:lvlText w:val="%1.%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23361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E76BA2"/>
    <w:multiLevelType w:val="hybridMultilevel"/>
    <w:tmpl w:val="F3F488D4"/>
    <w:lvl w:ilvl="0" w:tplc="ABAC50DA">
      <w:start w:val="1"/>
      <w:numFmt w:val="bullet"/>
      <w:pStyle w:val="bullet"/>
      <w:lvlText w:val="■"/>
      <w:lvlJc w:val="left"/>
      <w:pPr>
        <w:tabs>
          <w:tab w:val="num" w:pos="720"/>
        </w:tabs>
        <w:ind w:left="720" w:hanging="360"/>
      </w:pPr>
      <w:rPr>
        <w:rFonts w:ascii="Bookman Old Style" w:hAnsi="Bookman Old Style"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647445"/>
    <w:multiLevelType w:val="multilevel"/>
    <w:tmpl w:val="B4D6294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82E2997"/>
    <w:multiLevelType w:val="hybridMultilevel"/>
    <w:tmpl w:val="852201DA"/>
    <w:lvl w:ilvl="0" w:tplc="894806D8">
      <w:start w:val="1"/>
      <w:numFmt w:val="bullet"/>
      <w:pStyle w:val="tablebull"/>
      <w:lvlText w:val="▪"/>
      <w:lvlJc w:val="left"/>
      <w:pPr>
        <w:tabs>
          <w:tab w:val="num" w:pos="216"/>
        </w:tabs>
        <w:ind w:left="216" w:hanging="216"/>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ED6CAF"/>
    <w:multiLevelType w:val="hybridMultilevel"/>
    <w:tmpl w:val="A0D0BAEC"/>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5B6CF3"/>
    <w:multiLevelType w:val="multilevel"/>
    <w:tmpl w:val="04CA263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0"/>
        </w:tabs>
        <w:ind w:left="432" w:firstLine="100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16A778B"/>
    <w:multiLevelType w:val="hybridMultilevel"/>
    <w:tmpl w:val="DABAAAFC"/>
    <w:lvl w:ilvl="0" w:tplc="C71CFEB0">
      <w:start w:val="1"/>
      <w:numFmt w:val="bullet"/>
      <w:lvlText w:val="▪"/>
      <w:lvlJc w:val="left"/>
      <w:pPr>
        <w:tabs>
          <w:tab w:val="num" w:pos="360"/>
        </w:tabs>
        <w:ind w:left="360" w:hanging="36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A922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B1A2665"/>
    <w:multiLevelType w:val="multilevel"/>
    <w:tmpl w:val="7E6A059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445C33AD"/>
    <w:multiLevelType w:val="hybridMultilevel"/>
    <w:tmpl w:val="7EA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11B24"/>
    <w:multiLevelType w:val="hybridMultilevel"/>
    <w:tmpl w:val="F09C3DD2"/>
    <w:lvl w:ilvl="0" w:tplc="FDAA2E4C">
      <w:start w:val="1"/>
      <w:numFmt w:val="bullet"/>
      <w:lvlText w:val="■"/>
      <w:lvlJc w:val="left"/>
      <w:pPr>
        <w:tabs>
          <w:tab w:val="num" w:pos="780"/>
        </w:tabs>
        <w:ind w:left="780" w:hanging="360"/>
      </w:pPr>
      <w:rPr>
        <w:rFonts w:ascii="Bookman Old Style" w:hAnsi="Bookman Old Style" w:hint="default"/>
        <w:color w:val="9999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05A7C"/>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55E327B8"/>
    <w:multiLevelType w:val="hybridMultilevel"/>
    <w:tmpl w:val="CA1C16AC"/>
    <w:lvl w:ilvl="0" w:tplc="4AEE0A46">
      <w:start w:val="1"/>
      <w:numFmt w:val="bullet"/>
      <w:pStyle w:val="StyleBullet1BookmanOldStyle10p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621B4C"/>
    <w:multiLevelType w:val="hybridMultilevel"/>
    <w:tmpl w:val="D70C672E"/>
    <w:lvl w:ilvl="0" w:tplc="C95C873A">
      <w:start w:val="1"/>
      <w:numFmt w:val="bullet"/>
      <w:pStyle w:val="checklist2"/>
      <w:lvlText w:val=""/>
      <w:lvlJc w:val="left"/>
      <w:pPr>
        <w:tabs>
          <w:tab w:val="num" w:pos="1080"/>
        </w:tabs>
        <w:ind w:left="1080" w:hanging="360"/>
      </w:pPr>
      <w:rPr>
        <w:rFonts w:ascii="Wingdings" w:hAnsi="Wingdings" w:hint="default"/>
      </w:rPr>
    </w:lvl>
    <w:lvl w:ilvl="1" w:tplc="3162C8E2" w:tentative="1">
      <w:start w:val="1"/>
      <w:numFmt w:val="bullet"/>
      <w:lvlText w:val="o"/>
      <w:lvlJc w:val="left"/>
      <w:pPr>
        <w:tabs>
          <w:tab w:val="num" w:pos="1440"/>
        </w:tabs>
        <w:ind w:left="1440" w:hanging="360"/>
      </w:pPr>
      <w:rPr>
        <w:rFonts w:ascii="Courier New" w:hAnsi="Courier New" w:cs="Courier New" w:hint="default"/>
      </w:rPr>
    </w:lvl>
    <w:lvl w:ilvl="2" w:tplc="3F724648" w:tentative="1">
      <w:start w:val="1"/>
      <w:numFmt w:val="bullet"/>
      <w:lvlText w:val=""/>
      <w:lvlJc w:val="left"/>
      <w:pPr>
        <w:tabs>
          <w:tab w:val="num" w:pos="2160"/>
        </w:tabs>
        <w:ind w:left="2160" w:hanging="360"/>
      </w:pPr>
      <w:rPr>
        <w:rFonts w:ascii="Wingdings" w:hAnsi="Wingdings" w:hint="default"/>
      </w:rPr>
    </w:lvl>
    <w:lvl w:ilvl="3" w:tplc="9162D384" w:tentative="1">
      <w:start w:val="1"/>
      <w:numFmt w:val="bullet"/>
      <w:lvlText w:val=""/>
      <w:lvlJc w:val="left"/>
      <w:pPr>
        <w:tabs>
          <w:tab w:val="num" w:pos="2880"/>
        </w:tabs>
        <w:ind w:left="2880" w:hanging="360"/>
      </w:pPr>
      <w:rPr>
        <w:rFonts w:ascii="Symbol" w:hAnsi="Symbol" w:hint="default"/>
      </w:rPr>
    </w:lvl>
    <w:lvl w:ilvl="4" w:tplc="017C6F38" w:tentative="1">
      <w:start w:val="1"/>
      <w:numFmt w:val="bullet"/>
      <w:lvlText w:val="o"/>
      <w:lvlJc w:val="left"/>
      <w:pPr>
        <w:tabs>
          <w:tab w:val="num" w:pos="3600"/>
        </w:tabs>
        <w:ind w:left="3600" w:hanging="360"/>
      </w:pPr>
      <w:rPr>
        <w:rFonts w:ascii="Courier New" w:hAnsi="Courier New" w:cs="Courier New" w:hint="default"/>
      </w:rPr>
    </w:lvl>
    <w:lvl w:ilvl="5" w:tplc="1E6EA226" w:tentative="1">
      <w:start w:val="1"/>
      <w:numFmt w:val="bullet"/>
      <w:lvlText w:val=""/>
      <w:lvlJc w:val="left"/>
      <w:pPr>
        <w:tabs>
          <w:tab w:val="num" w:pos="4320"/>
        </w:tabs>
        <w:ind w:left="4320" w:hanging="360"/>
      </w:pPr>
      <w:rPr>
        <w:rFonts w:ascii="Wingdings" w:hAnsi="Wingdings" w:hint="default"/>
      </w:rPr>
    </w:lvl>
    <w:lvl w:ilvl="6" w:tplc="139ED538" w:tentative="1">
      <w:start w:val="1"/>
      <w:numFmt w:val="bullet"/>
      <w:lvlText w:val=""/>
      <w:lvlJc w:val="left"/>
      <w:pPr>
        <w:tabs>
          <w:tab w:val="num" w:pos="5040"/>
        </w:tabs>
        <w:ind w:left="5040" w:hanging="360"/>
      </w:pPr>
      <w:rPr>
        <w:rFonts w:ascii="Symbol" w:hAnsi="Symbol" w:hint="default"/>
      </w:rPr>
    </w:lvl>
    <w:lvl w:ilvl="7" w:tplc="434E54E4" w:tentative="1">
      <w:start w:val="1"/>
      <w:numFmt w:val="bullet"/>
      <w:lvlText w:val="o"/>
      <w:lvlJc w:val="left"/>
      <w:pPr>
        <w:tabs>
          <w:tab w:val="num" w:pos="5760"/>
        </w:tabs>
        <w:ind w:left="5760" w:hanging="360"/>
      </w:pPr>
      <w:rPr>
        <w:rFonts w:ascii="Courier New" w:hAnsi="Courier New" w:cs="Courier New" w:hint="default"/>
      </w:rPr>
    </w:lvl>
    <w:lvl w:ilvl="8" w:tplc="2876A8DC" w:tentative="1">
      <w:start w:val="1"/>
      <w:numFmt w:val="bullet"/>
      <w:lvlText w:val=""/>
      <w:lvlJc w:val="left"/>
      <w:pPr>
        <w:tabs>
          <w:tab w:val="num" w:pos="6480"/>
        </w:tabs>
        <w:ind w:left="6480" w:hanging="360"/>
      </w:pPr>
      <w:rPr>
        <w:rFonts w:ascii="Wingdings" w:hAnsi="Wingdings" w:hint="default"/>
      </w:rPr>
    </w:lvl>
  </w:abstractNum>
  <w:abstractNum w:abstractNumId="19">
    <w:nsid w:val="5F436190"/>
    <w:multiLevelType w:val="singleLevel"/>
    <w:tmpl w:val="08305B44"/>
    <w:lvl w:ilvl="0">
      <w:start w:val="1"/>
      <w:numFmt w:val="bullet"/>
      <w:pStyle w:val="ListBullet"/>
      <w:lvlText w:val=""/>
      <w:lvlJc w:val="left"/>
      <w:pPr>
        <w:tabs>
          <w:tab w:val="num" w:pos="648"/>
        </w:tabs>
        <w:ind w:left="648" w:hanging="360"/>
      </w:pPr>
      <w:rPr>
        <w:rFonts w:ascii="Wingdings" w:hAnsi="Wingdings" w:hint="default"/>
      </w:rPr>
    </w:lvl>
  </w:abstractNum>
  <w:abstractNum w:abstractNumId="20">
    <w:nsid w:val="64E91CA5"/>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74401478"/>
    <w:multiLevelType w:val="multilevel"/>
    <w:tmpl w:val="0BF65CF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75C148DF"/>
    <w:multiLevelType w:val="hybridMultilevel"/>
    <w:tmpl w:val="B372D1FC"/>
    <w:lvl w:ilvl="0" w:tplc="7390B4B4">
      <w:start w:val="1"/>
      <w:numFmt w:val="bullet"/>
      <w:lvlText w:val="▪"/>
      <w:lvlJc w:val="left"/>
      <w:pPr>
        <w:tabs>
          <w:tab w:val="num" w:pos="360"/>
        </w:tabs>
        <w:ind w:left="360" w:firstLine="0"/>
      </w:pPr>
      <w:rPr>
        <w:rFonts w:ascii="Bookman Old Style" w:hAnsi="Bookman Old Style"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BA5C6A"/>
    <w:multiLevelType w:val="multilevel"/>
    <w:tmpl w:val="FFC4A09E"/>
    <w:lvl w:ilvl="0">
      <w:start w:val="1"/>
      <w:numFmt w:val="upperRoman"/>
      <w:pStyle w:val="Heading1"/>
      <w:lvlText w:val="%1."/>
      <w:lvlJc w:val="left"/>
      <w:pPr>
        <w:tabs>
          <w:tab w:val="num" w:pos="432"/>
        </w:tabs>
        <w:ind w:left="0" w:firstLine="0"/>
      </w:pPr>
      <w:rPr>
        <w:rFonts w:hint="default"/>
      </w:rPr>
    </w:lvl>
    <w:lvl w:ilvl="1">
      <w:start w:val="1"/>
      <w:numFmt w:val="upperLetter"/>
      <w:pStyle w:val="Heading2"/>
      <w:lvlText w:val="%1.%2."/>
      <w:lvlJc w:val="left"/>
      <w:pPr>
        <w:tabs>
          <w:tab w:val="num" w:pos="0"/>
        </w:tabs>
        <w:ind w:left="432" w:hanging="432"/>
      </w:pPr>
      <w:rPr>
        <w:rFonts w:hint="default"/>
      </w:rPr>
    </w:lvl>
    <w:lvl w:ilvl="2">
      <w:start w:val="1"/>
      <w:numFmt w:val="decimal"/>
      <w:pStyle w:val="Heading3"/>
      <w:lvlText w:val="%1.%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4">
    <w:nsid w:val="7C1B6A09"/>
    <w:multiLevelType w:val="multilevel"/>
    <w:tmpl w:val="6832CB96"/>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36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7CF17165"/>
    <w:multiLevelType w:val="multilevel"/>
    <w:tmpl w:val="F87A057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0"/>
        </w:tabs>
        <w:ind w:left="432" w:hanging="432"/>
      </w:pPr>
      <w:rPr>
        <w:rFonts w:hint="default"/>
      </w:rPr>
    </w:lvl>
    <w:lvl w:ilvl="2">
      <w:start w:val="1"/>
      <w:numFmt w:val="decimal"/>
      <w:lvlText w:val="%2%3."/>
      <w:lvlJc w:val="left"/>
      <w:pPr>
        <w:tabs>
          <w:tab w:val="num" w:pos="0"/>
        </w:tabs>
        <w:ind w:left="432" w:hanging="43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6"/>
  </w:num>
  <w:num w:numId="4">
    <w:abstractNumId w:val="15"/>
  </w:num>
  <w:num w:numId="5">
    <w:abstractNumId w:val="9"/>
  </w:num>
  <w:num w:numId="6">
    <w:abstractNumId w:val="17"/>
  </w:num>
  <w:num w:numId="7">
    <w:abstractNumId w:val="19"/>
  </w:num>
  <w:num w:numId="8">
    <w:abstractNumId w:val="7"/>
  </w:num>
  <w:num w:numId="9">
    <w:abstractNumId w:val="21"/>
  </w:num>
  <w:num w:numId="10">
    <w:abstractNumId w:val="5"/>
  </w:num>
  <w:num w:numId="11">
    <w:abstractNumId w:val="3"/>
  </w:num>
  <w:num w:numId="12">
    <w:abstractNumId w:val="13"/>
  </w:num>
  <w:num w:numId="13">
    <w:abstractNumId w:val="20"/>
  </w:num>
  <w:num w:numId="14">
    <w:abstractNumId w:val="24"/>
  </w:num>
  <w:num w:numId="15">
    <w:abstractNumId w:val="1"/>
  </w:num>
  <w:num w:numId="16">
    <w:abstractNumId w:val="23"/>
  </w:num>
  <w:num w:numId="17">
    <w:abstractNumId w:val="10"/>
  </w:num>
  <w:num w:numId="18">
    <w:abstractNumId w:val="12"/>
  </w:num>
  <w:num w:numId="19">
    <w:abstractNumId w:val="22"/>
  </w:num>
  <w:num w:numId="20">
    <w:abstractNumId w:val="11"/>
  </w:num>
  <w:num w:numId="21">
    <w:abstractNumId w:val="2"/>
  </w:num>
  <w:num w:numId="22">
    <w:abstractNumId w:val="8"/>
  </w:num>
  <w:num w:numId="23">
    <w:abstractNumId w:val="25"/>
  </w:num>
  <w:num w:numId="24">
    <w:abstractNumId w:val="16"/>
  </w:num>
  <w:num w:numId="25">
    <w:abstractNumId w:val="4"/>
  </w:num>
  <w:num w:numId="26">
    <w:abstractNumId w:val="23"/>
  </w:num>
  <w:num w:numId="27">
    <w:abstractNumId w:val="23"/>
  </w:num>
  <w:num w:numId="28">
    <w:abstractNumId w:val="23"/>
  </w:num>
  <w:num w:numId="29">
    <w:abstractNumId w:val="23"/>
  </w:num>
  <w:num w:numId="30">
    <w:abstractNumId w:val="18"/>
  </w:num>
  <w:num w:numId="31">
    <w:abstractNumId w:val="23"/>
  </w:num>
  <w:num w:numId="32">
    <w:abstractNumId w:val="23"/>
  </w:num>
  <w:num w:numId="33">
    <w:abstractNumId w:val="23"/>
  </w:num>
  <w:num w:numId="34">
    <w:abstractNumId w:val="14"/>
  </w:num>
  <w:num w:numId="35">
    <w:abstractNumId w:val="23"/>
  </w:num>
  <w:num w:numId="36">
    <w:abstractNumId w:val="23"/>
  </w:num>
  <w:num w:numId="37">
    <w:abstractNumId w:val="23"/>
  </w:num>
  <w:num w:numId="38">
    <w:abstractNumId w:val="2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959"/>
    <w:rsid w:val="00001068"/>
    <w:rsid w:val="00004FAF"/>
    <w:rsid w:val="00012BBF"/>
    <w:rsid w:val="0001375B"/>
    <w:rsid w:val="00021A94"/>
    <w:rsid w:val="00025535"/>
    <w:rsid w:val="000263CF"/>
    <w:rsid w:val="000263ED"/>
    <w:rsid w:val="00040461"/>
    <w:rsid w:val="00043ABC"/>
    <w:rsid w:val="000455E4"/>
    <w:rsid w:val="00045D1E"/>
    <w:rsid w:val="00051657"/>
    <w:rsid w:val="000531E0"/>
    <w:rsid w:val="0006003B"/>
    <w:rsid w:val="000611B2"/>
    <w:rsid w:val="000635F1"/>
    <w:rsid w:val="00064DC0"/>
    <w:rsid w:val="0007118D"/>
    <w:rsid w:val="00072515"/>
    <w:rsid w:val="000837A9"/>
    <w:rsid w:val="00084C0E"/>
    <w:rsid w:val="000913E4"/>
    <w:rsid w:val="00092CAB"/>
    <w:rsid w:val="0009680B"/>
    <w:rsid w:val="000A72AD"/>
    <w:rsid w:val="000B3861"/>
    <w:rsid w:val="000B43C2"/>
    <w:rsid w:val="000B62F3"/>
    <w:rsid w:val="000D01BD"/>
    <w:rsid w:val="000D36DA"/>
    <w:rsid w:val="000D65AC"/>
    <w:rsid w:val="000F0869"/>
    <w:rsid w:val="000F52FF"/>
    <w:rsid w:val="000F5EEB"/>
    <w:rsid w:val="00100A28"/>
    <w:rsid w:val="00112C94"/>
    <w:rsid w:val="00114D6D"/>
    <w:rsid w:val="0012196E"/>
    <w:rsid w:val="00123EBA"/>
    <w:rsid w:val="001429DA"/>
    <w:rsid w:val="00146CFA"/>
    <w:rsid w:val="00152652"/>
    <w:rsid w:val="00154E0C"/>
    <w:rsid w:val="00155698"/>
    <w:rsid w:val="00177711"/>
    <w:rsid w:val="001A1C98"/>
    <w:rsid w:val="001A250F"/>
    <w:rsid w:val="001A455E"/>
    <w:rsid w:val="001A4D00"/>
    <w:rsid w:val="001A501F"/>
    <w:rsid w:val="001A793F"/>
    <w:rsid w:val="001B023F"/>
    <w:rsid w:val="001B54A9"/>
    <w:rsid w:val="001C4D6C"/>
    <w:rsid w:val="001C4E93"/>
    <w:rsid w:val="001D30AF"/>
    <w:rsid w:val="001D6C6A"/>
    <w:rsid w:val="001D7934"/>
    <w:rsid w:val="001E1A02"/>
    <w:rsid w:val="001F3975"/>
    <w:rsid w:val="001F481E"/>
    <w:rsid w:val="002017DA"/>
    <w:rsid w:val="00203E39"/>
    <w:rsid w:val="00206776"/>
    <w:rsid w:val="00206ABC"/>
    <w:rsid w:val="0020718A"/>
    <w:rsid w:val="002104C1"/>
    <w:rsid w:val="0021104F"/>
    <w:rsid w:val="00213306"/>
    <w:rsid w:val="00232EF2"/>
    <w:rsid w:val="002350ED"/>
    <w:rsid w:val="00237A46"/>
    <w:rsid w:val="002402A9"/>
    <w:rsid w:val="0024428D"/>
    <w:rsid w:val="0025125C"/>
    <w:rsid w:val="00256289"/>
    <w:rsid w:val="0025782B"/>
    <w:rsid w:val="002705B4"/>
    <w:rsid w:val="00270C19"/>
    <w:rsid w:val="00272EA6"/>
    <w:rsid w:val="00273B04"/>
    <w:rsid w:val="00280354"/>
    <w:rsid w:val="00284068"/>
    <w:rsid w:val="00294415"/>
    <w:rsid w:val="002A1A96"/>
    <w:rsid w:val="002A2D77"/>
    <w:rsid w:val="002B5C94"/>
    <w:rsid w:val="002C5CD0"/>
    <w:rsid w:val="002C6DF6"/>
    <w:rsid w:val="002D7E46"/>
    <w:rsid w:val="002E16B4"/>
    <w:rsid w:val="002E4C60"/>
    <w:rsid w:val="002E4CED"/>
    <w:rsid w:val="002E73E4"/>
    <w:rsid w:val="002F0EA9"/>
    <w:rsid w:val="002F6029"/>
    <w:rsid w:val="00305916"/>
    <w:rsid w:val="00306612"/>
    <w:rsid w:val="00307FBC"/>
    <w:rsid w:val="00310043"/>
    <w:rsid w:val="00317B5A"/>
    <w:rsid w:val="00324DF7"/>
    <w:rsid w:val="0033042E"/>
    <w:rsid w:val="003359AE"/>
    <w:rsid w:val="00346327"/>
    <w:rsid w:val="00346E30"/>
    <w:rsid w:val="003517A5"/>
    <w:rsid w:val="003544C8"/>
    <w:rsid w:val="00361DD2"/>
    <w:rsid w:val="0036458A"/>
    <w:rsid w:val="003645A7"/>
    <w:rsid w:val="003777E4"/>
    <w:rsid w:val="00381BF6"/>
    <w:rsid w:val="00384406"/>
    <w:rsid w:val="0039130A"/>
    <w:rsid w:val="0039265A"/>
    <w:rsid w:val="0039724C"/>
    <w:rsid w:val="003A57B8"/>
    <w:rsid w:val="003B7A82"/>
    <w:rsid w:val="003C4624"/>
    <w:rsid w:val="003C50FE"/>
    <w:rsid w:val="003C66B1"/>
    <w:rsid w:val="003D0C92"/>
    <w:rsid w:val="003E36B9"/>
    <w:rsid w:val="003E7280"/>
    <w:rsid w:val="003F5F33"/>
    <w:rsid w:val="004017A8"/>
    <w:rsid w:val="0040424C"/>
    <w:rsid w:val="00410BCE"/>
    <w:rsid w:val="004214D4"/>
    <w:rsid w:val="0042191C"/>
    <w:rsid w:val="00421F48"/>
    <w:rsid w:val="00424299"/>
    <w:rsid w:val="00427274"/>
    <w:rsid w:val="00435234"/>
    <w:rsid w:val="0044193C"/>
    <w:rsid w:val="00454D93"/>
    <w:rsid w:val="00473A6C"/>
    <w:rsid w:val="004774C5"/>
    <w:rsid w:val="004775E1"/>
    <w:rsid w:val="00482F4A"/>
    <w:rsid w:val="004947ED"/>
    <w:rsid w:val="004A2C63"/>
    <w:rsid w:val="004C0B52"/>
    <w:rsid w:val="004C1069"/>
    <w:rsid w:val="004C22F7"/>
    <w:rsid w:val="004C5EB1"/>
    <w:rsid w:val="004C7235"/>
    <w:rsid w:val="004E2037"/>
    <w:rsid w:val="004E2E86"/>
    <w:rsid w:val="00501629"/>
    <w:rsid w:val="0051491E"/>
    <w:rsid w:val="0051537E"/>
    <w:rsid w:val="00524D90"/>
    <w:rsid w:val="00535388"/>
    <w:rsid w:val="00541D29"/>
    <w:rsid w:val="00542AE3"/>
    <w:rsid w:val="005431D1"/>
    <w:rsid w:val="00544CB1"/>
    <w:rsid w:val="00545AF9"/>
    <w:rsid w:val="00547FC0"/>
    <w:rsid w:val="00560556"/>
    <w:rsid w:val="00561844"/>
    <w:rsid w:val="00571371"/>
    <w:rsid w:val="00573311"/>
    <w:rsid w:val="00575F83"/>
    <w:rsid w:val="00582D35"/>
    <w:rsid w:val="00584896"/>
    <w:rsid w:val="005900AA"/>
    <w:rsid w:val="00590475"/>
    <w:rsid w:val="00591A8D"/>
    <w:rsid w:val="005941E6"/>
    <w:rsid w:val="00595BB6"/>
    <w:rsid w:val="00597E1E"/>
    <w:rsid w:val="005B16A3"/>
    <w:rsid w:val="005B23BE"/>
    <w:rsid w:val="005B3B94"/>
    <w:rsid w:val="005B5A2A"/>
    <w:rsid w:val="005B75E4"/>
    <w:rsid w:val="005E0B60"/>
    <w:rsid w:val="005E79AF"/>
    <w:rsid w:val="005F393A"/>
    <w:rsid w:val="005F41C9"/>
    <w:rsid w:val="005F6807"/>
    <w:rsid w:val="0060034B"/>
    <w:rsid w:val="006054EC"/>
    <w:rsid w:val="00610A92"/>
    <w:rsid w:val="006136EF"/>
    <w:rsid w:val="006265AA"/>
    <w:rsid w:val="0063311A"/>
    <w:rsid w:val="00633303"/>
    <w:rsid w:val="00634536"/>
    <w:rsid w:val="006514EF"/>
    <w:rsid w:val="006573B5"/>
    <w:rsid w:val="0066255C"/>
    <w:rsid w:val="00662FE4"/>
    <w:rsid w:val="00672656"/>
    <w:rsid w:val="00675E53"/>
    <w:rsid w:val="00681B0B"/>
    <w:rsid w:val="00681BD6"/>
    <w:rsid w:val="00686D07"/>
    <w:rsid w:val="00690D20"/>
    <w:rsid w:val="00691BFB"/>
    <w:rsid w:val="006A1E52"/>
    <w:rsid w:val="006A3FD3"/>
    <w:rsid w:val="006B029C"/>
    <w:rsid w:val="006B6751"/>
    <w:rsid w:val="006C3730"/>
    <w:rsid w:val="006D5BAB"/>
    <w:rsid w:val="006D757A"/>
    <w:rsid w:val="006D7C87"/>
    <w:rsid w:val="006E28A7"/>
    <w:rsid w:val="006E3AB7"/>
    <w:rsid w:val="006E587D"/>
    <w:rsid w:val="006F1B17"/>
    <w:rsid w:val="006F3672"/>
    <w:rsid w:val="006F4E94"/>
    <w:rsid w:val="006F7FCF"/>
    <w:rsid w:val="007009A2"/>
    <w:rsid w:val="00701469"/>
    <w:rsid w:val="00705BAB"/>
    <w:rsid w:val="00723C61"/>
    <w:rsid w:val="00733607"/>
    <w:rsid w:val="00735FD6"/>
    <w:rsid w:val="00740A3F"/>
    <w:rsid w:val="00757BE3"/>
    <w:rsid w:val="00760B59"/>
    <w:rsid w:val="007671C4"/>
    <w:rsid w:val="007803C1"/>
    <w:rsid w:val="00780C49"/>
    <w:rsid w:val="00784AAA"/>
    <w:rsid w:val="00790A23"/>
    <w:rsid w:val="00794ACF"/>
    <w:rsid w:val="007A7F16"/>
    <w:rsid w:val="007B49A6"/>
    <w:rsid w:val="007B4C6D"/>
    <w:rsid w:val="007B4F54"/>
    <w:rsid w:val="007C3BEE"/>
    <w:rsid w:val="007D2B1D"/>
    <w:rsid w:val="007D450C"/>
    <w:rsid w:val="007D4924"/>
    <w:rsid w:val="007E3EF2"/>
    <w:rsid w:val="007E7DB6"/>
    <w:rsid w:val="007F08C1"/>
    <w:rsid w:val="0080168A"/>
    <w:rsid w:val="00802317"/>
    <w:rsid w:val="00802EE3"/>
    <w:rsid w:val="00810EE1"/>
    <w:rsid w:val="0081520F"/>
    <w:rsid w:val="008222B3"/>
    <w:rsid w:val="00837733"/>
    <w:rsid w:val="008419C4"/>
    <w:rsid w:val="00851A0C"/>
    <w:rsid w:val="0085572F"/>
    <w:rsid w:val="008625B0"/>
    <w:rsid w:val="00870A50"/>
    <w:rsid w:val="00875ACA"/>
    <w:rsid w:val="00877E3C"/>
    <w:rsid w:val="00883C76"/>
    <w:rsid w:val="0089374E"/>
    <w:rsid w:val="00894736"/>
    <w:rsid w:val="008A23C0"/>
    <w:rsid w:val="008B196A"/>
    <w:rsid w:val="008C59F4"/>
    <w:rsid w:val="008D45D6"/>
    <w:rsid w:val="008E2F8A"/>
    <w:rsid w:val="008E6E21"/>
    <w:rsid w:val="008F6C6B"/>
    <w:rsid w:val="008F7B3E"/>
    <w:rsid w:val="009007D0"/>
    <w:rsid w:val="0090102A"/>
    <w:rsid w:val="0090562A"/>
    <w:rsid w:val="009077A5"/>
    <w:rsid w:val="00911A45"/>
    <w:rsid w:val="009174FC"/>
    <w:rsid w:val="009201F1"/>
    <w:rsid w:val="009265C1"/>
    <w:rsid w:val="00934C77"/>
    <w:rsid w:val="0094305C"/>
    <w:rsid w:val="00946883"/>
    <w:rsid w:val="0096048A"/>
    <w:rsid w:val="00963067"/>
    <w:rsid w:val="00964DE8"/>
    <w:rsid w:val="00970199"/>
    <w:rsid w:val="0097185F"/>
    <w:rsid w:val="00973F7E"/>
    <w:rsid w:val="0097616E"/>
    <w:rsid w:val="0098453A"/>
    <w:rsid w:val="00985956"/>
    <w:rsid w:val="00992174"/>
    <w:rsid w:val="00997042"/>
    <w:rsid w:val="009A4F98"/>
    <w:rsid w:val="009A784D"/>
    <w:rsid w:val="009B1666"/>
    <w:rsid w:val="009B3F09"/>
    <w:rsid w:val="009C1D15"/>
    <w:rsid w:val="009C3B1A"/>
    <w:rsid w:val="009C4917"/>
    <w:rsid w:val="009C53A1"/>
    <w:rsid w:val="009D0B33"/>
    <w:rsid w:val="009D7800"/>
    <w:rsid w:val="009E41E7"/>
    <w:rsid w:val="009E5087"/>
    <w:rsid w:val="009F5129"/>
    <w:rsid w:val="009F5D52"/>
    <w:rsid w:val="009F745D"/>
    <w:rsid w:val="009F78EC"/>
    <w:rsid w:val="00A100B6"/>
    <w:rsid w:val="00A10BDF"/>
    <w:rsid w:val="00A16FA1"/>
    <w:rsid w:val="00A30838"/>
    <w:rsid w:val="00A3302B"/>
    <w:rsid w:val="00A332C7"/>
    <w:rsid w:val="00A41974"/>
    <w:rsid w:val="00A4299C"/>
    <w:rsid w:val="00A4436B"/>
    <w:rsid w:val="00A51B41"/>
    <w:rsid w:val="00A5206F"/>
    <w:rsid w:val="00A55E0C"/>
    <w:rsid w:val="00A5678E"/>
    <w:rsid w:val="00A618D8"/>
    <w:rsid w:val="00A7390B"/>
    <w:rsid w:val="00A758A4"/>
    <w:rsid w:val="00A8169A"/>
    <w:rsid w:val="00A85C8D"/>
    <w:rsid w:val="00AA047D"/>
    <w:rsid w:val="00AA3378"/>
    <w:rsid w:val="00AA47C5"/>
    <w:rsid w:val="00AC13E9"/>
    <w:rsid w:val="00AC6008"/>
    <w:rsid w:val="00AC6737"/>
    <w:rsid w:val="00AD573B"/>
    <w:rsid w:val="00AD7A9A"/>
    <w:rsid w:val="00AE21A9"/>
    <w:rsid w:val="00AE274C"/>
    <w:rsid w:val="00AE4E9C"/>
    <w:rsid w:val="00AE63BC"/>
    <w:rsid w:val="00AE7B5C"/>
    <w:rsid w:val="00AF1859"/>
    <w:rsid w:val="00B13742"/>
    <w:rsid w:val="00B17449"/>
    <w:rsid w:val="00B17B29"/>
    <w:rsid w:val="00B21A76"/>
    <w:rsid w:val="00B227B7"/>
    <w:rsid w:val="00B23EC4"/>
    <w:rsid w:val="00B32F0C"/>
    <w:rsid w:val="00B3401D"/>
    <w:rsid w:val="00B36330"/>
    <w:rsid w:val="00B4652E"/>
    <w:rsid w:val="00B55802"/>
    <w:rsid w:val="00B648E0"/>
    <w:rsid w:val="00B649EC"/>
    <w:rsid w:val="00B75D6A"/>
    <w:rsid w:val="00B946B3"/>
    <w:rsid w:val="00B946F7"/>
    <w:rsid w:val="00B96426"/>
    <w:rsid w:val="00B97A4A"/>
    <w:rsid w:val="00BA2870"/>
    <w:rsid w:val="00BC1193"/>
    <w:rsid w:val="00BC1FEA"/>
    <w:rsid w:val="00BC2269"/>
    <w:rsid w:val="00BE434A"/>
    <w:rsid w:val="00C02E5F"/>
    <w:rsid w:val="00C13EA4"/>
    <w:rsid w:val="00C15017"/>
    <w:rsid w:val="00C15477"/>
    <w:rsid w:val="00C32959"/>
    <w:rsid w:val="00C33849"/>
    <w:rsid w:val="00C44DAF"/>
    <w:rsid w:val="00C46929"/>
    <w:rsid w:val="00C5575E"/>
    <w:rsid w:val="00C571A7"/>
    <w:rsid w:val="00C655CA"/>
    <w:rsid w:val="00C675BE"/>
    <w:rsid w:val="00C73386"/>
    <w:rsid w:val="00C76B7C"/>
    <w:rsid w:val="00C77777"/>
    <w:rsid w:val="00C84A8D"/>
    <w:rsid w:val="00C90D88"/>
    <w:rsid w:val="00CA0686"/>
    <w:rsid w:val="00CA6BFE"/>
    <w:rsid w:val="00CA74A9"/>
    <w:rsid w:val="00CB2986"/>
    <w:rsid w:val="00CB44BB"/>
    <w:rsid w:val="00CB5DBF"/>
    <w:rsid w:val="00CC22F3"/>
    <w:rsid w:val="00CC37B9"/>
    <w:rsid w:val="00CC5FD6"/>
    <w:rsid w:val="00CE1892"/>
    <w:rsid w:val="00CE2400"/>
    <w:rsid w:val="00CE3C7A"/>
    <w:rsid w:val="00CF1A2A"/>
    <w:rsid w:val="00CF42F5"/>
    <w:rsid w:val="00CF5FD9"/>
    <w:rsid w:val="00CF6483"/>
    <w:rsid w:val="00D00C1C"/>
    <w:rsid w:val="00D11930"/>
    <w:rsid w:val="00D12AE6"/>
    <w:rsid w:val="00D133C0"/>
    <w:rsid w:val="00D15328"/>
    <w:rsid w:val="00D2098C"/>
    <w:rsid w:val="00D256A6"/>
    <w:rsid w:val="00D33722"/>
    <w:rsid w:val="00D36BCE"/>
    <w:rsid w:val="00D425B7"/>
    <w:rsid w:val="00D42B8A"/>
    <w:rsid w:val="00D4450D"/>
    <w:rsid w:val="00D51724"/>
    <w:rsid w:val="00D538E2"/>
    <w:rsid w:val="00D53B00"/>
    <w:rsid w:val="00D54766"/>
    <w:rsid w:val="00D56F8C"/>
    <w:rsid w:val="00D63956"/>
    <w:rsid w:val="00D639AB"/>
    <w:rsid w:val="00D74A72"/>
    <w:rsid w:val="00D76E79"/>
    <w:rsid w:val="00D813ED"/>
    <w:rsid w:val="00D85A15"/>
    <w:rsid w:val="00D86D63"/>
    <w:rsid w:val="00D914B5"/>
    <w:rsid w:val="00D9472B"/>
    <w:rsid w:val="00D965BB"/>
    <w:rsid w:val="00D97CDF"/>
    <w:rsid w:val="00DA46AE"/>
    <w:rsid w:val="00DB4F9F"/>
    <w:rsid w:val="00DB71E7"/>
    <w:rsid w:val="00DC1E1D"/>
    <w:rsid w:val="00DD4F24"/>
    <w:rsid w:val="00DD5264"/>
    <w:rsid w:val="00DD6592"/>
    <w:rsid w:val="00DE02D1"/>
    <w:rsid w:val="00DE0E8E"/>
    <w:rsid w:val="00DE259B"/>
    <w:rsid w:val="00DE62B3"/>
    <w:rsid w:val="00E00D94"/>
    <w:rsid w:val="00E1265D"/>
    <w:rsid w:val="00E12B58"/>
    <w:rsid w:val="00E14476"/>
    <w:rsid w:val="00E25D3D"/>
    <w:rsid w:val="00E278AE"/>
    <w:rsid w:val="00E33D52"/>
    <w:rsid w:val="00E35C95"/>
    <w:rsid w:val="00E40EFA"/>
    <w:rsid w:val="00E467F6"/>
    <w:rsid w:val="00E5774E"/>
    <w:rsid w:val="00E5777B"/>
    <w:rsid w:val="00E60121"/>
    <w:rsid w:val="00E61CCB"/>
    <w:rsid w:val="00E63570"/>
    <w:rsid w:val="00E6496D"/>
    <w:rsid w:val="00E674C1"/>
    <w:rsid w:val="00E82E1D"/>
    <w:rsid w:val="00E90EC1"/>
    <w:rsid w:val="00E91440"/>
    <w:rsid w:val="00E934F0"/>
    <w:rsid w:val="00EB0732"/>
    <w:rsid w:val="00EC0744"/>
    <w:rsid w:val="00EC0EF0"/>
    <w:rsid w:val="00EC1997"/>
    <w:rsid w:val="00EC3304"/>
    <w:rsid w:val="00EC675C"/>
    <w:rsid w:val="00EC6DA8"/>
    <w:rsid w:val="00ED53BB"/>
    <w:rsid w:val="00EF5BC0"/>
    <w:rsid w:val="00F01E82"/>
    <w:rsid w:val="00F06BF3"/>
    <w:rsid w:val="00F14FFF"/>
    <w:rsid w:val="00F17ED8"/>
    <w:rsid w:val="00F2122C"/>
    <w:rsid w:val="00F23A63"/>
    <w:rsid w:val="00F4271A"/>
    <w:rsid w:val="00F46921"/>
    <w:rsid w:val="00F5177B"/>
    <w:rsid w:val="00F56354"/>
    <w:rsid w:val="00F75B02"/>
    <w:rsid w:val="00F93768"/>
    <w:rsid w:val="00F97565"/>
    <w:rsid w:val="00FA7514"/>
    <w:rsid w:val="00FB785B"/>
    <w:rsid w:val="00FB7B46"/>
    <w:rsid w:val="00FC547E"/>
    <w:rsid w:val="00FC5BBB"/>
    <w:rsid w:val="00FC67C6"/>
    <w:rsid w:val="00FD5B91"/>
    <w:rsid w:val="00FE28B1"/>
    <w:rsid w:val="00F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14B2E"/>
  <w15:chartTrackingRefBased/>
  <w15:docId w15:val="{3D4F8A5A-C148-414D-AB16-CFBED8F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34"/>
    <w:pPr>
      <w:spacing w:before="100" w:after="100" w:line="260" w:lineRule="atLeast"/>
    </w:pPr>
    <w:rPr>
      <w:rFonts w:ascii="Goudy Old Style" w:hAnsi="Goudy Old Style"/>
      <w:spacing w:val="-2"/>
      <w:sz w:val="22"/>
      <w:szCs w:val="22"/>
    </w:rPr>
  </w:style>
  <w:style w:type="paragraph" w:styleId="Heading1">
    <w:name w:val="heading 1"/>
    <w:basedOn w:val="Normal"/>
    <w:next w:val="Normal"/>
    <w:qFormat/>
    <w:rsid w:val="001D7934"/>
    <w:pPr>
      <w:keepNext/>
      <w:numPr>
        <w:numId w:val="16"/>
      </w:numPr>
      <w:spacing w:before="240" w:after="60"/>
      <w:outlineLvl w:val="0"/>
    </w:pPr>
    <w:rPr>
      <w:rFonts w:ascii="Futura Md BT" w:hAnsi="Futura Md BT"/>
      <w:b/>
      <w:bCs/>
      <w:kern w:val="32"/>
      <w:szCs w:val="18"/>
    </w:rPr>
  </w:style>
  <w:style w:type="paragraph" w:styleId="Heading2">
    <w:name w:val="heading 2"/>
    <w:basedOn w:val="Normal"/>
    <w:next w:val="Normal"/>
    <w:qFormat/>
    <w:rsid w:val="001D7934"/>
    <w:pPr>
      <w:keepNext/>
      <w:numPr>
        <w:ilvl w:val="1"/>
        <w:numId w:val="16"/>
      </w:numPr>
      <w:spacing w:before="240" w:after="60"/>
      <w:outlineLvl w:val="1"/>
    </w:pPr>
    <w:rPr>
      <w:rFonts w:ascii="Futura Md BT" w:hAnsi="Futura Md BT"/>
      <w:bCs/>
      <w:iCs/>
      <w:sz w:val="20"/>
      <w:szCs w:val="28"/>
    </w:rPr>
  </w:style>
  <w:style w:type="paragraph" w:styleId="Heading3">
    <w:name w:val="heading 3"/>
    <w:basedOn w:val="Normal"/>
    <w:next w:val="Normal"/>
    <w:qFormat/>
    <w:rsid w:val="001D7934"/>
    <w:pPr>
      <w:keepNext/>
      <w:numPr>
        <w:ilvl w:val="2"/>
        <w:numId w:val="16"/>
      </w:numPr>
      <w:spacing w:before="240" w:after="60"/>
      <w:outlineLvl w:val="2"/>
    </w:pPr>
    <w:rPr>
      <w:bCs/>
    </w:rPr>
  </w:style>
  <w:style w:type="paragraph" w:styleId="Heading5">
    <w:name w:val="heading 5"/>
    <w:basedOn w:val="Normal"/>
    <w:next w:val="Normal"/>
    <w:qFormat/>
    <w:rsid w:val="004A2C63"/>
    <w:pPr>
      <w:numPr>
        <w:ilvl w:val="4"/>
        <w:numId w:val="16"/>
      </w:numPr>
      <w:spacing w:before="240" w:after="60"/>
      <w:outlineLvl w:val="4"/>
    </w:pPr>
    <w:rPr>
      <w:b/>
      <w:bCs/>
      <w:i/>
      <w:iCs/>
      <w:sz w:val="26"/>
      <w:szCs w:val="26"/>
    </w:rPr>
  </w:style>
  <w:style w:type="paragraph" w:styleId="Heading6">
    <w:name w:val="heading 6"/>
    <w:basedOn w:val="Normal"/>
    <w:next w:val="Normal"/>
    <w:qFormat/>
    <w:rsid w:val="004A2C63"/>
    <w:pPr>
      <w:numPr>
        <w:ilvl w:val="5"/>
        <w:numId w:val="16"/>
      </w:numPr>
      <w:spacing w:before="240" w:after="60"/>
      <w:outlineLvl w:val="5"/>
    </w:pPr>
    <w:rPr>
      <w:rFonts w:ascii="Times New Roman" w:hAnsi="Times New Roman"/>
      <w:b/>
      <w:bCs/>
    </w:rPr>
  </w:style>
  <w:style w:type="paragraph" w:styleId="Heading7">
    <w:name w:val="heading 7"/>
    <w:basedOn w:val="Normal"/>
    <w:next w:val="Normal"/>
    <w:qFormat/>
    <w:rsid w:val="004A2C63"/>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rsid w:val="004A2C63"/>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rsid w:val="004A2C63"/>
    <w:pPr>
      <w:numPr>
        <w:ilvl w:val="8"/>
        <w:numId w:val="16"/>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0D01BD"/>
    <w:pPr>
      <w:numPr>
        <w:numId w:val="2"/>
      </w:numPr>
    </w:pPr>
  </w:style>
  <w:style w:type="paragraph" w:customStyle="1" w:styleId="bullet">
    <w:name w:val="bullet"/>
    <w:basedOn w:val="Normal"/>
    <w:rsid w:val="000D01BD"/>
    <w:pPr>
      <w:numPr>
        <w:numId w:val="3"/>
      </w:numPr>
    </w:pPr>
  </w:style>
  <w:style w:type="paragraph" w:customStyle="1" w:styleId="StyleBullet1BookmanOldStyle10pt">
    <w:name w:val="Style Bullet1 + Bookman Old Style 10 pt"/>
    <w:basedOn w:val="Normal"/>
    <w:rsid w:val="00E00D94"/>
    <w:pPr>
      <w:numPr>
        <w:numId w:val="6"/>
      </w:numPr>
    </w:pPr>
  </w:style>
  <w:style w:type="table" w:styleId="TableGrid">
    <w:name w:val="Table Grid"/>
    <w:basedOn w:val="TableNormal"/>
    <w:rsid w:val="006265AA"/>
    <w:pPr>
      <w:spacing w:before="100" w:after="10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Body Text Char1 Char,Body Text Char Char Char,Body Text Char1 Char Char Char,Body Text Char1 Char1"/>
    <w:basedOn w:val="Normal"/>
    <w:link w:val="BodyTextChar1"/>
    <w:rsid w:val="00B23EC4"/>
    <w:pPr>
      <w:spacing w:before="0" w:after="240" w:line="240" w:lineRule="auto"/>
      <w:jc w:val="both"/>
    </w:pPr>
    <w:rPr>
      <w:rFonts w:ascii="Garamond" w:hAnsi="Garamond"/>
      <w:sz w:val="24"/>
      <w:szCs w:val="24"/>
    </w:rPr>
  </w:style>
  <w:style w:type="character" w:styleId="Emphasis">
    <w:name w:val="Emphasis"/>
    <w:qFormat/>
    <w:rsid w:val="001D7934"/>
    <w:rPr>
      <w:rFonts w:ascii="Futura Md BT" w:hAnsi="Futura Md BT"/>
      <w:sz w:val="20"/>
    </w:rPr>
  </w:style>
  <w:style w:type="paragraph" w:styleId="ListBullet">
    <w:name w:val="List Bullet"/>
    <w:basedOn w:val="List"/>
    <w:rsid w:val="00C13EA4"/>
    <w:pPr>
      <w:numPr>
        <w:numId w:val="7"/>
      </w:numPr>
      <w:spacing w:before="0" w:after="120" w:line="240" w:lineRule="auto"/>
      <w:ind w:right="360"/>
      <w:jc w:val="both"/>
    </w:pPr>
  </w:style>
  <w:style w:type="character" w:styleId="Hyperlink">
    <w:name w:val="Hyperlink"/>
    <w:uiPriority w:val="99"/>
    <w:rsid w:val="00B23EC4"/>
    <w:rPr>
      <w:color w:val="000080"/>
      <w:u w:val="none"/>
    </w:rPr>
  </w:style>
  <w:style w:type="character" w:customStyle="1" w:styleId="BodyTextChar1">
    <w:name w:val="Body Text Char1"/>
    <w:aliases w:val="Body Text Char Char,Body Text Char1 Char Char,Body Text Char Char Char Char,Body Text Char1 Char Char Char Char,Body Text Char1 Char1 Char"/>
    <w:link w:val="BodyText"/>
    <w:rsid w:val="00B23EC4"/>
    <w:rPr>
      <w:rFonts w:ascii="Garamond" w:hAnsi="Garamond" w:cs="Arial"/>
      <w:sz w:val="24"/>
      <w:szCs w:val="24"/>
      <w:lang w:val="en-US" w:eastAsia="en-US" w:bidi="ar-SA"/>
    </w:rPr>
  </w:style>
  <w:style w:type="paragraph" w:styleId="List">
    <w:name w:val="List"/>
    <w:basedOn w:val="Normal"/>
    <w:rsid w:val="00B23EC4"/>
    <w:pPr>
      <w:ind w:left="360" w:hanging="360"/>
    </w:pPr>
  </w:style>
  <w:style w:type="paragraph" w:customStyle="1" w:styleId="table">
    <w:name w:val="table"/>
    <w:basedOn w:val="StyleBullet1BookmanOldStyle10pt"/>
    <w:rsid w:val="00CC22F3"/>
    <w:pPr>
      <w:numPr>
        <w:numId w:val="0"/>
      </w:numPr>
    </w:pPr>
    <w:rPr>
      <w:rFonts w:ascii="Arial Narrow" w:hAnsi="Arial Narrow"/>
    </w:rPr>
  </w:style>
  <w:style w:type="paragraph" w:customStyle="1" w:styleId="tablebull">
    <w:name w:val="tablebull"/>
    <w:basedOn w:val="table"/>
    <w:rsid w:val="00CC22F3"/>
    <w:pPr>
      <w:numPr>
        <w:numId w:val="22"/>
      </w:numPr>
    </w:pPr>
  </w:style>
  <w:style w:type="paragraph" w:styleId="Header">
    <w:name w:val="header"/>
    <w:basedOn w:val="Normal"/>
    <w:rsid w:val="004774C5"/>
    <w:pPr>
      <w:tabs>
        <w:tab w:val="center" w:pos="4320"/>
        <w:tab w:val="right" w:pos="8640"/>
      </w:tabs>
    </w:pPr>
  </w:style>
  <w:style w:type="paragraph" w:styleId="Footer">
    <w:name w:val="footer"/>
    <w:basedOn w:val="Normal"/>
    <w:rsid w:val="004774C5"/>
    <w:pPr>
      <w:tabs>
        <w:tab w:val="center" w:pos="4320"/>
        <w:tab w:val="right" w:pos="8640"/>
      </w:tabs>
    </w:pPr>
  </w:style>
  <w:style w:type="paragraph" w:styleId="TOC1">
    <w:name w:val="toc 1"/>
    <w:basedOn w:val="Normal"/>
    <w:next w:val="Normal"/>
    <w:autoRedefine/>
    <w:uiPriority w:val="39"/>
    <w:rsid w:val="006F7FCF"/>
    <w:pPr>
      <w:tabs>
        <w:tab w:val="left" w:pos="432"/>
        <w:tab w:val="right" w:leader="dot" w:pos="8640"/>
      </w:tabs>
      <w:jc w:val="center"/>
    </w:pPr>
    <w:rPr>
      <w:rFonts w:ascii="Futura Bk BT" w:hAnsi="Futura Bk BT"/>
      <w:b/>
      <w:sz w:val="18"/>
      <w:szCs w:val="18"/>
    </w:rPr>
  </w:style>
  <w:style w:type="paragraph" w:styleId="TOC2">
    <w:name w:val="toc 2"/>
    <w:basedOn w:val="Normal"/>
    <w:next w:val="Normal"/>
    <w:autoRedefine/>
    <w:uiPriority w:val="39"/>
    <w:rsid w:val="005431D1"/>
    <w:pPr>
      <w:tabs>
        <w:tab w:val="left" w:pos="1080"/>
        <w:tab w:val="right" w:leader="dot" w:pos="8640"/>
      </w:tabs>
      <w:spacing w:before="60" w:after="60" w:line="240" w:lineRule="atLeast"/>
      <w:ind w:left="432"/>
    </w:pPr>
    <w:rPr>
      <w:sz w:val="20"/>
      <w:szCs w:val="20"/>
    </w:rPr>
  </w:style>
  <w:style w:type="paragraph" w:styleId="TOC3">
    <w:name w:val="toc 3"/>
    <w:basedOn w:val="Normal"/>
    <w:next w:val="Normal"/>
    <w:autoRedefine/>
    <w:uiPriority w:val="39"/>
    <w:rsid w:val="005431D1"/>
    <w:pPr>
      <w:tabs>
        <w:tab w:val="left" w:pos="2160"/>
      </w:tabs>
      <w:spacing w:before="60" w:after="60" w:line="240" w:lineRule="atLeast"/>
      <w:ind w:left="1080"/>
    </w:pPr>
    <w:rPr>
      <w:sz w:val="20"/>
      <w:szCs w:val="20"/>
    </w:rPr>
  </w:style>
  <w:style w:type="paragraph" w:customStyle="1" w:styleId="checklist2">
    <w:name w:val="checklist2"/>
    <w:basedOn w:val="Normal"/>
    <w:rsid w:val="000611B2"/>
    <w:pPr>
      <w:numPr>
        <w:numId w:val="30"/>
      </w:numPr>
      <w:spacing w:before="0" w:after="120" w:line="240" w:lineRule="auto"/>
      <w:jc w:val="both"/>
    </w:pPr>
    <w:rPr>
      <w:sz w:val="20"/>
      <w:szCs w:val="24"/>
    </w:rPr>
  </w:style>
  <w:style w:type="paragraph" w:styleId="FootnoteText">
    <w:name w:val="footnote text"/>
    <w:basedOn w:val="Normal"/>
    <w:link w:val="FootnoteTextChar"/>
    <w:uiPriority w:val="99"/>
    <w:unhideWhenUsed/>
    <w:rsid w:val="00361DD2"/>
    <w:rPr>
      <w:sz w:val="20"/>
      <w:szCs w:val="20"/>
    </w:rPr>
  </w:style>
  <w:style w:type="character" w:customStyle="1" w:styleId="FootnoteTextChar">
    <w:name w:val="Footnote Text Char"/>
    <w:link w:val="FootnoteText"/>
    <w:uiPriority w:val="99"/>
    <w:rsid w:val="00361DD2"/>
    <w:rPr>
      <w:rFonts w:ascii="Garamond" w:hAnsi="Garamond" w:cs="Arial"/>
    </w:rPr>
  </w:style>
  <w:style w:type="character" w:styleId="FootnoteReference">
    <w:name w:val="footnote reference"/>
    <w:uiPriority w:val="99"/>
    <w:semiHidden/>
    <w:unhideWhenUsed/>
    <w:rsid w:val="00361DD2"/>
    <w:rPr>
      <w:vertAlign w:val="superscript"/>
    </w:rPr>
  </w:style>
  <w:style w:type="paragraph" w:styleId="Caption">
    <w:name w:val="caption"/>
    <w:aliases w:val="Caption Char1 Char1,Caption Char Char Char1,Caption Char1 Char Char Char1,Caption Char Char Char Char Char1,Caption Char1 Char Char Char Char Char1,Caption Char Char Char Char Char Char Char1,Char Char Char Char Char Char Char Char"/>
    <w:basedOn w:val="Normal"/>
    <w:next w:val="BodyText"/>
    <w:link w:val="CaptionChar"/>
    <w:qFormat/>
    <w:rsid w:val="0012196E"/>
    <w:pPr>
      <w:spacing w:before="0" w:after="240" w:line="240" w:lineRule="auto"/>
    </w:pPr>
    <w:rPr>
      <w:spacing w:val="-5"/>
      <w:sz w:val="17"/>
      <w:szCs w:val="20"/>
    </w:rPr>
  </w:style>
  <w:style w:type="character" w:customStyle="1" w:styleId="Lead-inEmphasis">
    <w:name w:val="Lead-in Emphasis"/>
    <w:rsid w:val="0012196E"/>
    <w:rPr>
      <w:caps/>
      <w:sz w:val="22"/>
    </w:rPr>
  </w:style>
  <w:style w:type="character" w:customStyle="1" w:styleId="CaptionChar">
    <w:name w:val="Caption Char"/>
    <w:aliases w:val="Caption Char1 Char1 Char,Caption Char Char Char1 Char,Caption Char1 Char Char Char1 Char,Caption Char Char Char Char Char1 Char,Caption Char1 Char Char Char Char Char1 Char,Caption Char Char Char Char Char Char Char1 Char"/>
    <w:link w:val="Caption"/>
    <w:rsid w:val="0012196E"/>
    <w:rPr>
      <w:rFonts w:ascii="Garamond" w:hAnsi="Garamond"/>
      <w:spacing w:val="-5"/>
      <w:sz w:val="17"/>
    </w:rPr>
  </w:style>
  <w:style w:type="character" w:styleId="PageNumber">
    <w:name w:val="page number"/>
    <w:rsid w:val="001D7934"/>
    <w:rPr>
      <w:rFonts w:ascii="Futura Bold BT" w:hAnsi="Futura Bold BT"/>
      <w:sz w:val="18"/>
      <w:szCs w:val="18"/>
    </w:rPr>
  </w:style>
  <w:style w:type="character" w:styleId="CommentReference">
    <w:name w:val="annotation reference"/>
    <w:uiPriority w:val="99"/>
    <w:semiHidden/>
    <w:unhideWhenUsed/>
    <w:rsid w:val="00DD5264"/>
    <w:rPr>
      <w:sz w:val="16"/>
      <w:szCs w:val="16"/>
    </w:rPr>
  </w:style>
  <w:style w:type="paragraph" w:styleId="CommentText">
    <w:name w:val="annotation text"/>
    <w:basedOn w:val="Normal"/>
    <w:link w:val="CommentTextChar"/>
    <w:uiPriority w:val="99"/>
    <w:semiHidden/>
    <w:unhideWhenUsed/>
    <w:rsid w:val="00DD5264"/>
    <w:rPr>
      <w:sz w:val="20"/>
      <w:szCs w:val="20"/>
    </w:rPr>
  </w:style>
  <w:style w:type="character" w:customStyle="1" w:styleId="CommentTextChar">
    <w:name w:val="Comment Text Char"/>
    <w:link w:val="CommentText"/>
    <w:uiPriority w:val="99"/>
    <w:semiHidden/>
    <w:rsid w:val="00DD5264"/>
    <w:rPr>
      <w:rFonts w:ascii="Goudy Old Style" w:hAnsi="Goudy Old Style"/>
      <w:spacing w:val="-2"/>
    </w:rPr>
  </w:style>
  <w:style w:type="paragraph" w:styleId="CommentSubject">
    <w:name w:val="annotation subject"/>
    <w:basedOn w:val="CommentText"/>
    <w:next w:val="CommentText"/>
    <w:link w:val="CommentSubjectChar"/>
    <w:uiPriority w:val="99"/>
    <w:semiHidden/>
    <w:unhideWhenUsed/>
    <w:rsid w:val="00DD5264"/>
    <w:rPr>
      <w:b/>
      <w:bCs/>
    </w:rPr>
  </w:style>
  <w:style w:type="character" w:customStyle="1" w:styleId="CommentSubjectChar">
    <w:name w:val="Comment Subject Char"/>
    <w:link w:val="CommentSubject"/>
    <w:uiPriority w:val="99"/>
    <w:semiHidden/>
    <w:rsid w:val="00DD5264"/>
    <w:rPr>
      <w:rFonts w:ascii="Goudy Old Style" w:hAnsi="Goudy Old Style"/>
      <w:b/>
      <w:bCs/>
      <w:spacing w:val="-2"/>
    </w:rPr>
  </w:style>
  <w:style w:type="paragraph" w:styleId="BalloonText">
    <w:name w:val="Balloon Text"/>
    <w:basedOn w:val="Normal"/>
    <w:link w:val="BalloonTextChar"/>
    <w:uiPriority w:val="99"/>
    <w:semiHidden/>
    <w:unhideWhenUsed/>
    <w:rsid w:val="00DD526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D5264"/>
    <w:rPr>
      <w:rFonts w:ascii="Tahoma" w:hAnsi="Tahoma" w:cs="Tahoma"/>
      <w:spacing w:val="-2"/>
      <w:sz w:val="16"/>
      <w:szCs w:val="16"/>
    </w:rPr>
  </w:style>
  <w:style w:type="paragraph" w:styleId="Revision">
    <w:name w:val="Revision"/>
    <w:hidden/>
    <w:uiPriority w:val="99"/>
    <w:semiHidden/>
    <w:rsid w:val="000B43C2"/>
    <w:rPr>
      <w:rFonts w:ascii="Goudy Old Style" w:hAnsi="Goudy Old Style"/>
      <w:spacing w:val="-2"/>
      <w:sz w:val="22"/>
      <w:szCs w:val="22"/>
    </w:rPr>
  </w:style>
  <w:style w:type="paragraph" w:styleId="TOCHeading">
    <w:name w:val="TOC Heading"/>
    <w:basedOn w:val="Heading1"/>
    <w:next w:val="Normal"/>
    <w:uiPriority w:val="39"/>
    <w:unhideWhenUsed/>
    <w:qFormat/>
    <w:rsid w:val="006F7FCF"/>
    <w:pPr>
      <w:keepLines/>
      <w:numPr>
        <w:numId w:val="0"/>
      </w:numPr>
      <w:spacing w:after="0" w:line="259" w:lineRule="auto"/>
      <w:outlineLvl w:val="9"/>
    </w:pPr>
    <w:rPr>
      <w:rFonts w:ascii="Calibri Light" w:hAnsi="Calibri Light"/>
      <w:b w:val="0"/>
      <w:bCs w:val="0"/>
      <w:color w:val="2E74B5"/>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2723-22D0-4A63-928E-175253D4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Introduction</vt:lpstr>
    </vt:vector>
  </TitlesOfParts>
  <Company>Dan Cloak Environmental Consulting</Company>
  <LinksUpToDate>false</LinksUpToDate>
  <CharactersWithSpaces>4716</CharactersWithSpaces>
  <SharedDoc>false</SharedDoc>
  <HLinks>
    <vt:vector size="204" baseType="variant">
      <vt:variant>
        <vt:i4>1507380</vt:i4>
      </vt:variant>
      <vt:variant>
        <vt:i4>200</vt:i4>
      </vt:variant>
      <vt:variant>
        <vt:i4>0</vt:i4>
      </vt:variant>
      <vt:variant>
        <vt:i4>5</vt:i4>
      </vt:variant>
      <vt:variant>
        <vt:lpwstr/>
      </vt:variant>
      <vt:variant>
        <vt:lpwstr>_Toc373156104</vt:lpwstr>
      </vt:variant>
      <vt:variant>
        <vt:i4>1507380</vt:i4>
      </vt:variant>
      <vt:variant>
        <vt:i4>194</vt:i4>
      </vt:variant>
      <vt:variant>
        <vt:i4>0</vt:i4>
      </vt:variant>
      <vt:variant>
        <vt:i4>5</vt:i4>
      </vt:variant>
      <vt:variant>
        <vt:lpwstr/>
      </vt:variant>
      <vt:variant>
        <vt:lpwstr>_Toc373156103</vt:lpwstr>
      </vt:variant>
      <vt:variant>
        <vt:i4>1507380</vt:i4>
      </vt:variant>
      <vt:variant>
        <vt:i4>188</vt:i4>
      </vt:variant>
      <vt:variant>
        <vt:i4>0</vt:i4>
      </vt:variant>
      <vt:variant>
        <vt:i4>5</vt:i4>
      </vt:variant>
      <vt:variant>
        <vt:lpwstr/>
      </vt:variant>
      <vt:variant>
        <vt:lpwstr>_Toc373156102</vt:lpwstr>
      </vt:variant>
      <vt:variant>
        <vt:i4>1507380</vt:i4>
      </vt:variant>
      <vt:variant>
        <vt:i4>182</vt:i4>
      </vt:variant>
      <vt:variant>
        <vt:i4>0</vt:i4>
      </vt:variant>
      <vt:variant>
        <vt:i4>5</vt:i4>
      </vt:variant>
      <vt:variant>
        <vt:lpwstr/>
      </vt:variant>
      <vt:variant>
        <vt:lpwstr>_Toc373156101</vt:lpwstr>
      </vt:variant>
      <vt:variant>
        <vt:i4>1507380</vt:i4>
      </vt:variant>
      <vt:variant>
        <vt:i4>176</vt:i4>
      </vt:variant>
      <vt:variant>
        <vt:i4>0</vt:i4>
      </vt:variant>
      <vt:variant>
        <vt:i4>5</vt:i4>
      </vt:variant>
      <vt:variant>
        <vt:lpwstr/>
      </vt:variant>
      <vt:variant>
        <vt:lpwstr>_Toc373156100</vt:lpwstr>
      </vt:variant>
      <vt:variant>
        <vt:i4>1966133</vt:i4>
      </vt:variant>
      <vt:variant>
        <vt:i4>170</vt:i4>
      </vt:variant>
      <vt:variant>
        <vt:i4>0</vt:i4>
      </vt:variant>
      <vt:variant>
        <vt:i4>5</vt:i4>
      </vt:variant>
      <vt:variant>
        <vt:lpwstr/>
      </vt:variant>
      <vt:variant>
        <vt:lpwstr>_Toc373156099</vt:lpwstr>
      </vt:variant>
      <vt:variant>
        <vt:i4>1966133</vt:i4>
      </vt:variant>
      <vt:variant>
        <vt:i4>164</vt:i4>
      </vt:variant>
      <vt:variant>
        <vt:i4>0</vt:i4>
      </vt:variant>
      <vt:variant>
        <vt:i4>5</vt:i4>
      </vt:variant>
      <vt:variant>
        <vt:lpwstr/>
      </vt:variant>
      <vt:variant>
        <vt:lpwstr>_Toc373156098</vt:lpwstr>
      </vt:variant>
      <vt:variant>
        <vt:i4>1966133</vt:i4>
      </vt:variant>
      <vt:variant>
        <vt:i4>158</vt:i4>
      </vt:variant>
      <vt:variant>
        <vt:i4>0</vt:i4>
      </vt:variant>
      <vt:variant>
        <vt:i4>5</vt:i4>
      </vt:variant>
      <vt:variant>
        <vt:lpwstr/>
      </vt:variant>
      <vt:variant>
        <vt:lpwstr>_Toc373156097</vt:lpwstr>
      </vt:variant>
      <vt:variant>
        <vt:i4>1966133</vt:i4>
      </vt:variant>
      <vt:variant>
        <vt:i4>152</vt:i4>
      </vt:variant>
      <vt:variant>
        <vt:i4>0</vt:i4>
      </vt:variant>
      <vt:variant>
        <vt:i4>5</vt:i4>
      </vt:variant>
      <vt:variant>
        <vt:lpwstr/>
      </vt:variant>
      <vt:variant>
        <vt:lpwstr>_Toc373156096</vt:lpwstr>
      </vt:variant>
      <vt:variant>
        <vt:i4>1966133</vt:i4>
      </vt:variant>
      <vt:variant>
        <vt:i4>146</vt:i4>
      </vt:variant>
      <vt:variant>
        <vt:i4>0</vt:i4>
      </vt:variant>
      <vt:variant>
        <vt:i4>5</vt:i4>
      </vt:variant>
      <vt:variant>
        <vt:lpwstr/>
      </vt:variant>
      <vt:variant>
        <vt:lpwstr>_Toc373156095</vt:lpwstr>
      </vt:variant>
      <vt:variant>
        <vt:i4>1966133</vt:i4>
      </vt:variant>
      <vt:variant>
        <vt:i4>140</vt:i4>
      </vt:variant>
      <vt:variant>
        <vt:i4>0</vt:i4>
      </vt:variant>
      <vt:variant>
        <vt:i4>5</vt:i4>
      </vt:variant>
      <vt:variant>
        <vt:lpwstr/>
      </vt:variant>
      <vt:variant>
        <vt:lpwstr>_Toc373156094</vt:lpwstr>
      </vt:variant>
      <vt:variant>
        <vt:i4>1966133</vt:i4>
      </vt:variant>
      <vt:variant>
        <vt:i4>134</vt:i4>
      </vt:variant>
      <vt:variant>
        <vt:i4>0</vt:i4>
      </vt:variant>
      <vt:variant>
        <vt:i4>5</vt:i4>
      </vt:variant>
      <vt:variant>
        <vt:lpwstr/>
      </vt:variant>
      <vt:variant>
        <vt:lpwstr>_Toc373156093</vt:lpwstr>
      </vt:variant>
      <vt:variant>
        <vt:i4>1966133</vt:i4>
      </vt:variant>
      <vt:variant>
        <vt:i4>128</vt:i4>
      </vt:variant>
      <vt:variant>
        <vt:i4>0</vt:i4>
      </vt:variant>
      <vt:variant>
        <vt:i4>5</vt:i4>
      </vt:variant>
      <vt:variant>
        <vt:lpwstr/>
      </vt:variant>
      <vt:variant>
        <vt:lpwstr>_Toc373156092</vt:lpwstr>
      </vt:variant>
      <vt:variant>
        <vt:i4>1966133</vt:i4>
      </vt:variant>
      <vt:variant>
        <vt:i4>122</vt:i4>
      </vt:variant>
      <vt:variant>
        <vt:i4>0</vt:i4>
      </vt:variant>
      <vt:variant>
        <vt:i4>5</vt:i4>
      </vt:variant>
      <vt:variant>
        <vt:lpwstr/>
      </vt:variant>
      <vt:variant>
        <vt:lpwstr>_Toc373156091</vt:lpwstr>
      </vt:variant>
      <vt:variant>
        <vt:i4>1966133</vt:i4>
      </vt:variant>
      <vt:variant>
        <vt:i4>116</vt:i4>
      </vt:variant>
      <vt:variant>
        <vt:i4>0</vt:i4>
      </vt:variant>
      <vt:variant>
        <vt:i4>5</vt:i4>
      </vt:variant>
      <vt:variant>
        <vt:lpwstr/>
      </vt:variant>
      <vt:variant>
        <vt:lpwstr>_Toc373156090</vt:lpwstr>
      </vt:variant>
      <vt:variant>
        <vt:i4>2031669</vt:i4>
      </vt:variant>
      <vt:variant>
        <vt:i4>110</vt:i4>
      </vt:variant>
      <vt:variant>
        <vt:i4>0</vt:i4>
      </vt:variant>
      <vt:variant>
        <vt:i4>5</vt:i4>
      </vt:variant>
      <vt:variant>
        <vt:lpwstr/>
      </vt:variant>
      <vt:variant>
        <vt:lpwstr>_Toc373156089</vt:lpwstr>
      </vt:variant>
      <vt:variant>
        <vt:i4>2031669</vt:i4>
      </vt:variant>
      <vt:variant>
        <vt:i4>104</vt:i4>
      </vt:variant>
      <vt:variant>
        <vt:i4>0</vt:i4>
      </vt:variant>
      <vt:variant>
        <vt:i4>5</vt:i4>
      </vt:variant>
      <vt:variant>
        <vt:lpwstr/>
      </vt:variant>
      <vt:variant>
        <vt:lpwstr>_Toc373156088</vt:lpwstr>
      </vt:variant>
      <vt:variant>
        <vt:i4>2031669</vt:i4>
      </vt:variant>
      <vt:variant>
        <vt:i4>98</vt:i4>
      </vt:variant>
      <vt:variant>
        <vt:i4>0</vt:i4>
      </vt:variant>
      <vt:variant>
        <vt:i4>5</vt:i4>
      </vt:variant>
      <vt:variant>
        <vt:lpwstr/>
      </vt:variant>
      <vt:variant>
        <vt:lpwstr>_Toc373156087</vt:lpwstr>
      </vt:variant>
      <vt:variant>
        <vt:i4>2031669</vt:i4>
      </vt:variant>
      <vt:variant>
        <vt:i4>92</vt:i4>
      </vt:variant>
      <vt:variant>
        <vt:i4>0</vt:i4>
      </vt:variant>
      <vt:variant>
        <vt:i4>5</vt:i4>
      </vt:variant>
      <vt:variant>
        <vt:lpwstr/>
      </vt:variant>
      <vt:variant>
        <vt:lpwstr>_Toc373156086</vt:lpwstr>
      </vt:variant>
      <vt:variant>
        <vt:i4>2031669</vt:i4>
      </vt:variant>
      <vt:variant>
        <vt:i4>86</vt:i4>
      </vt:variant>
      <vt:variant>
        <vt:i4>0</vt:i4>
      </vt:variant>
      <vt:variant>
        <vt:i4>5</vt:i4>
      </vt:variant>
      <vt:variant>
        <vt:lpwstr/>
      </vt:variant>
      <vt:variant>
        <vt:lpwstr>_Toc373156085</vt:lpwstr>
      </vt:variant>
      <vt:variant>
        <vt:i4>2031669</vt:i4>
      </vt:variant>
      <vt:variant>
        <vt:i4>80</vt:i4>
      </vt:variant>
      <vt:variant>
        <vt:i4>0</vt:i4>
      </vt:variant>
      <vt:variant>
        <vt:i4>5</vt:i4>
      </vt:variant>
      <vt:variant>
        <vt:lpwstr/>
      </vt:variant>
      <vt:variant>
        <vt:lpwstr>_Toc373156084</vt:lpwstr>
      </vt:variant>
      <vt:variant>
        <vt:i4>2031669</vt:i4>
      </vt:variant>
      <vt:variant>
        <vt:i4>74</vt:i4>
      </vt:variant>
      <vt:variant>
        <vt:i4>0</vt:i4>
      </vt:variant>
      <vt:variant>
        <vt:i4>5</vt:i4>
      </vt:variant>
      <vt:variant>
        <vt:lpwstr/>
      </vt:variant>
      <vt:variant>
        <vt:lpwstr>_Toc373156083</vt:lpwstr>
      </vt:variant>
      <vt:variant>
        <vt:i4>2031669</vt:i4>
      </vt:variant>
      <vt:variant>
        <vt:i4>68</vt:i4>
      </vt:variant>
      <vt:variant>
        <vt:i4>0</vt:i4>
      </vt:variant>
      <vt:variant>
        <vt:i4>5</vt:i4>
      </vt:variant>
      <vt:variant>
        <vt:lpwstr/>
      </vt:variant>
      <vt:variant>
        <vt:lpwstr>_Toc373156082</vt:lpwstr>
      </vt:variant>
      <vt:variant>
        <vt:i4>2031669</vt:i4>
      </vt:variant>
      <vt:variant>
        <vt:i4>62</vt:i4>
      </vt:variant>
      <vt:variant>
        <vt:i4>0</vt:i4>
      </vt:variant>
      <vt:variant>
        <vt:i4>5</vt:i4>
      </vt:variant>
      <vt:variant>
        <vt:lpwstr/>
      </vt:variant>
      <vt:variant>
        <vt:lpwstr>_Toc373156081</vt:lpwstr>
      </vt:variant>
      <vt:variant>
        <vt:i4>2031669</vt:i4>
      </vt:variant>
      <vt:variant>
        <vt:i4>56</vt:i4>
      </vt:variant>
      <vt:variant>
        <vt:i4>0</vt:i4>
      </vt:variant>
      <vt:variant>
        <vt:i4>5</vt:i4>
      </vt:variant>
      <vt:variant>
        <vt:lpwstr/>
      </vt:variant>
      <vt:variant>
        <vt:lpwstr>_Toc373156080</vt:lpwstr>
      </vt:variant>
      <vt:variant>
        <vt:i4>1048629</vt:i4>
      </vt:variant>
      <vt:variant>
        <vt:i4>50</vt:i4>
      </vt:variant>
      <vt:variant>
        <vt:i4>0</vt:i4>
      </vt:variant>
      <vt:variant>
        <vt:i4>5</vt:i4>
      </vt:variant>
      <vt:variant>
        <vt:lpwstr/>
      </vt:variant>
      <vt:variant>
        <vt:lpwstr>_Toc373156079</vt:lpwstr>
      </vt:variant>
      <vt:variant>
        <vt:i4>1048629</vt:i4>
      </vt:variant>
      <vt:variant>
        <vt:i4>44</vt:i4>
      </vt:variant>
      <vt:variant>
        <vt:i4>0</vt:i4>
      </vt:variant>
      <vt:variant>
        <vt:i4>5</vt:i4>
      </vt:variant>
      <vt:variant>
        <vt:lpwstr/>
      </vt:variant>
      <vt:variant>
        <vt:lpwstr>_Toc373156078</vt:lpwstr>
      </vt:variant>
      <vt:variant>
        <vt:i4>1048629</vt:i4>
      </vt:variant>
      <vt:variant>
        <vt:i4>38</vt:i4>
      </vt:variant>
      <vt:variant>
        <vt:i4>0</vt:i4>
      </vt:variant>
      <vt:variant>
        <vt:i4>5</vt:i4>
      </vt:variant>
      <vt:variant>
        <vt:lpwstr/>
      </vt:variant>
      <vt:variant>
        <vt:lpwstr>_Toc373156077</vt:lpwstr>
      </vt:variant>
      <vt:variant>
        <vt:i4>1048629</vt:i4>
      </vt:variant>
      <vt:variant>
        <vt:i4>32</vt:i4>
      </vt:variant>
      <vt:variant>
        <vt:i4>0</vt:i4>
      </vt:variant>
      <vt:variant>
        <vt:i4>5</vt:i4>
      </vt:variant>
      <vt:variant>
        <vt:lpwstr/>
      </vt:variant>
      <vt:variant>
        <vt:lpwstr>_Toc373156076</vt:lpwstr>
      </vt:variant>
      <vt:variant>
        <vt:i4>1048629</vt:i4>
      </vt:variant>
      <vt:variant>
        <vt:i4>26</vt:i4>
      </vt:variant>
      <vt:variant>
        <vt:i4>0</vt:i4>
      </vt:variant>
      <vt:variant>
        <vt:i4>5</vt:i4>
      </vt:variant>
      <vt:variant>
        <vt:lpwstr/>
      </vt:variant>
      <vt:variant>
        <vt:lpwstr>_Toc373156075</vt:lpwstr>
      </vt:variant>
      <vt:variant>
        <vt:i4>1048629</vt:i4>
      </vt:variant>
      <vt:variant>
        <vt:i4>20</vt:i4>
      </vt:variant>
      <vt:variant>
        <vt:i4>0</vt:i4>
      </vt:variant>
      <vt:variant>
        <vt:i4>5</vt:i4>
      </vt:variant>
      <vt:variant>
        <vt:lpwstr/>
      </vt:variant>
      <vt:variant>
        <vt:lpwstr>_Toc373156074</vt:lpwstr>
      </vt:variant>
      <vt:variant>
        <vt:i4>1048629</vt:i4>
      </vt:variant>
      <vt:variant>
        <vt:i4>14</vt:i4>
      </vt:variant>
      <vt:variant>
        <vt:i4>0</vt:i4>
      </vt:variant>
      <vt:variant>
        <vt:i4>5</vt:i4>
      </vt:variant>
      <vt:variant>
        <vt:lpwstr/>
      </vt:variant>
      <vt:variant>
        <vt:lpwstr>_Toc373156073</vt:lpwstr>
      </vt:variant>
      <vt:variant>
        <vt:i4>1048629</vt:i4>
      </vt:variant>
      <vt:variant>
        <vt:i4>8</vt:i4>
      </vt:variant>
      <vt:variant>
        <vt:i4>0</vt:i4>
      </vt:variant>
      <vt:variant>
        <vt:i4>5</vt:i4>
      </vt:variant>
      <vt:variant>
        <vt:lpwstr/>
      </vt:variant>
      <vt:variant>
        <vt:lpwstr>_Toc373156072</vt:lpwstr>
      </vt:variant>
      <vt:variant>
        <vt:i4>1048629</vt:i4>
      </vt:variant>
      <vt:variant>
        <vt:i4>2</vt:i4>
      </vt:variant>
      <vt:variant>
        <vt:i4>0</vt:i4>
      </vt:variant>
      <vt:variant>
        <vt:i4>5</vt:i4>
      </vt:variant>
      <vt:variant>
        <vt:lpwstr/>
      </vt:variant>
      <vt:variant>
        <vt:lpwstr>_Toc373156071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Dan Cloak</dc:creator>
  <cp:keywords/>
  <cp:lastModifiedBy>Dan Cloak</cp:lastModifiedBy>
  <cp:revision>10</cp:revision>
  <cp:lastPrinted>2014-07-11T19:55:00Z</cp:lastPrinted>
  <dcterms:created xsi:type="dcterms:W3CDTF">2015-05-08T05:18:00Z</dcterms:created>
  <dcterms:modified xsi:type="dcterms:W3CDTF">2015-05-08T22:17:00Z</dcterms:modified>
</cp:coreProperties>
</file>