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3C391" w14:textId="318C5B0F" w:rsidR="00E23A29" w:rsidRDefault="00292CBF" w:rsidP="00E23A29">
      <w:pPr>
        <w:jc w:val="center"/>
        <w:rPr>
          <w:b/>
          <w:sz w:val="28"/>
        </w:rPr>
      </w:pPr>
      <w:bookmarkStart w:id="0" w:name="_GoBack"/>
      <w:bookmarkEnd w:id="0"/>
      <w:r>
        <w:rPr>
          <w:b/>
          <w:sz w:val="28"/>
        </w:rPr>
        <w:t>Marin County 201</w:t>
      </w:r>
      <w:r w:rsidR="00081A3B">
        <w:rPr>
          <w:b/>
          <w:sz w:val="28"/>
        </w:rPr>
        <w:t>9</w:t>
      </w:r>
      <w:r w:rsidR="00E23A29" w:rsidRPr="00BE0C0D">
        <w:rPr>
          <w:b/>
          <w:sz w:val="28"/>
        </w:rPr>
        <w:t xml:space="preserve"> Repetitive Loss Analysis Report</w:t>
      </w:r>
    </w:p>
    <w:p w14:paraId="5AA25170" w14:textId="55B3C7D0" w:rsidR="00890909" w:rsidRPr="00F721D2" w:rsidRDefault="00081A3B" w:rsidP="00E23A29">
      <w:pPr>
        <w:jc w:val="center"/>
        <w:rPr>
          <w:sz w:val="20"/>
        </w:rPr>
      </w:pPr>
      <w:r>
        <w:rPr>
          <w:sz w:val="20"/>
        </w:rPr>
        <w:t>April 1, 2019</w:t>
      </w:r>
    </w:p>
    <w:p w14:paraId="201B25A2" w14:textId="77777777" w:rsidR="00E4495C" w:rsidRDefault="00E4495C" w:rsidP="00E4495C">
      <w:pPr>
        <w:autoSpaceDE w:val="0"/>
        <w:autoSpaceDN w:val="0"/>
        <w:adjustRightInd w:val="0"/>
        <w:rPr>
          <w:rFonts w:ascii="Times New Roman" w:hAnsi="Times New Roman"/>
          <w:b/>
          <w:bCs/>
          <w:sz w:val="24"/>
          <w:szCs w:val="24"/>
        </w:rPr>
      </w:pPr>
    </w:p>
    <w:p w14:paraId="4C7F7990" w14:textId="77777777" w:rsidR="00F0410C" w:rsidRPr="00BE0C0D" w:rsidRDefault="00F0410C" w:rsidP="00E4495C">
      <w:pPr>
        <w:autoSpaceDE w:val="0"/>
        <w:autoSpaceDN w:val="0"/>
        <w:adjustRightInd w:val="0"/>
        <w:rPr>
          <w:rFonts w:ascii="Times New Roman" w:hAnsi="Times New Roman"/>
          <w:b/>
          <w:bCs/>
          <w:sz w:val="24"/>
          <w:szCs w:val="24"/>
        </w:rPr>
      </w:pPr>
    </w:p>
    <w:p w14:paraId="51676E9D" w14:textId="77777777" w:rsidR="00E4495C" w:rsidRPr="00BE0C0D" w:rsidRDefault="00E4495C" w:rsidP="00B64BAC">
      <w:pPr>
        <w:autoSpaceDE w:val="0"/>
        <w:autoSpaceDN w:val="0"/>
        <w:adjustRightInd w:val="0"/>
        <w:jc w:val="center"/>
        <w:rPr>
          <w:rFonts w:ascii="Times New Roman" w:hAnsi="Times New Roman"/>
          <w:b/>
          <w:bCs/>
          <w:sz w:val="24"/>
          <w:szCs w:val="24"/>
        </w:rPr>
      </w:pPr>
      <w:r w:rsidRPr="00BE0C0D">
        <w:rPr>
          <w:rFonts w:ascii="Times New Roman" w:hAnsi="Times New Roman"/>
          <w:b/>
          <w:bCs/>
          <w:sz w:val="24"/>
          <w:szCs w:val="24"/>
        </w:rPr>
        <w:t xml:space="preserve">Recommendations </w:t>
      </w:r>
      <w:r w:rsidR="00670CF3" w:rsidRPr="00BE0C0D">
        <w:rPr>
          <w:rFonts w:ascii="Times New Roman" w:hAnsi="Times New Roman"/>
          <w:b/>
          <w:bCs/>
          <w:sz w:val="24"/>
          <w:szCs w:val="24"/>
        </w:rPr>
        <w:t xml:space="preserve">from </w:t>
      </w:r>
      <w:r w:rsidR="00B64BAC" w:rsidRPr="00BE0C0D">
        <w:rPr>
          <w:rFonts w:ascii="Times New Roman" w:hAnsi="Times New Roman"/>
          <w:b/>
          <w:bCs/>
          <w:sz w:val="24"/>
          <w:szCs w:val="24"/>
        </w:rPr>
        <w:t>Repetitive Loss Area Analysis dated March 2015</w:t>
      </w:r>
    </w:p>
    <w:p w14:paraId="080B6D0F" w14:textId="77777777" w:rsidR="00E4495C" w:rsidRPr="00BE0C0D" w:rsidRDefault="00B64BAC" w:rsidP="00B64BAC">
      <w:pPr>
        <w:autoSpaceDE w:val="0"/>
        <w:autoSpaceDN w:val="0"/>
        <w:adjustRightInd w:val="0"/>
        <w:jc w:val="center"/>
        <w:rPr>
          <w:rFonts w:ascii="Times New Roman" w:hAnsi="Times New Roman"/>
          <w:b/>
          <w:bCs/>
          <w:sz w:val="24"/>
          <w:szCs w:val="24"/>
        </w:rPr>
      </w:pPr>
      <w:r w:rsidRPr="00BE0C0D">
        <w:rPr>
          <w:rFonts w:ascii="Times New Roman" w:hAnsi="Times New Roman"/>
          <w:b/>
          <w:bCs/>
          <w:sz w:val="24"/>
          <w:szCs w:val="24"/>
        </w:rPr>
        <w:t>Action i</w:t>
      </w:r>
      <w:r w:rsidR="00E4495C" w:rsidRPr="00BE0C0D">
        <w:rPr>
          <w:rFonts w:ascii="Times New Roman" w:hAnsi="Times New Roman"/>
          <w:b/>
          <w:bCs/>
          <w:sz w:val="24"/>
          <w:szCs w:val="24"/>
        </w:rPr>
        <w:t>tems</w:t>
      </w:r>
      <w:r w:rsidRPr="00BE0C0D">
        <w:rPr>
          <w:rFonts w:ascii="Times New Roman" w:hAnsi="Times New Roman"/>
          <w:b/>
          <w:bCs/>
          <w:sz w:val="24"/>
          <w:szCs w:val="24"/>
        </w:rPr>
        <w:t xml:space="preserve"> for yearly report</w:t>
      </w:r>
    </w:p>
    <w:p w14:paraId="39637AC4" w14:textId="77777777" w:rsidR="00B64BAC" w:rsidRPr="00BE0C0D" w:rsidRDefault="00B64BAC" w:rsidP="00E4495C">
      <w:pPr>
        <w:autoSpaceDE w:val="0"/>
        <w:autoSpaceDN w:val="0"/>
        <w:adjustRightInd w:val="0"/>
        <w:rPr>
          <w:rFonts w:ascii="Times New Roman" w:hAnsi="Times New Roman"/>
          <w:b/>
          <w:bCs/>
          <w:szCs w:val="24"/>
        </w:rPr>
      </w:pPr>
    </w:p>
    <w:p w14:paraId="38699263" w14:textId="77777777" w:rsidR="00E4495C" w:rsidRPr="00BE0C0D" w:rsidRDefault="00E4495C" w:rsidP="00E4495C">
      <w:pPr>
        <w:autoSpaceDE w:val="0"/>
        <w:autoSpaceDN w:val="0"/>
        <w:adjustRightInd w:val="0"/>
        <w:rPr>
          <w:rFonts w:ascii="Times New Roman" w:hAnsi="Times New Roman"/>
          <w:b/>
          <w:bCs/>
          <w:sz w:val="24"/>
          <w:szCs w:val="24"/>
        </w:rPr>
      </w:pPr>
      <w:r w:rsidRPr="00BE0C0D">
        <w:rPr>
          <w:rFonts w:ascii="Times New Roman" w:hAnsi="Times New Roman"/>
          <w:b/>
          <w:bCs/>
          <w:sz w:val="24"/>
          <w:szCs w:val="24"/>
        </w:rPr>
        <w:t>For the County of Marin</w:t>
      </w:r>
    </w:p>
    <w:p w14:paraId="4521A9FE" w14:textId="77777777" w:rsidR="00E4495C" w:rsidRDefault="00E4495C" w:rsidP="00E4495C">
      <w:pPr>
        <w:autoSpaceDE w:val="0"/>
        <w:autoSpaceDN w:val="0"/>
        <w:adjustRightInd w:val="0"/>
        <w:rPr>
          <w:rFonts w:ascii="Times New Roman" w:hAnsi="Times New Roman"/>
          <w:sz w:val="24"/>
          <w:szCs w:val="24"/>
        </w:rPr>
      </w:pPr>
      <w:r w:rsidRPr="00BE0C0D">
        <w:rPr>
          <w:rFonts w:ascii="Symbol" w:hAnsi="Symbol" w:cs="Symbol"/>
          <w:sz w:val="24"/>
          <w:szCs w:val="24"/>
        </w:rPr>
        <w:t></w:t>
      </w:r>
      <w:r w:rsidRPr="00BE0C0D">
        <w:rPr>
          <w:rFonts w:ascii="Symbol" w:hAnsi="Symbol" w:cs="Symbol"/>
          <w:sz w:val="24"/>
          <w:szCs w:val="24"/>
        </w:rPr>
        <w:t></w:t>
      </w:r>
      <w:r w:rsidRPr="00BE0C0D">
        <w:rPr>
          <w:rFonts w:ascii="Times New Roman" w:hAnsi="Times New Roman"/>
          <w:sz w:val="24"/>
          <w:szCs w:val="24"/>
        </w:rPr>
        <w:t>Prepare an annual outreach mailing that encourages property owners in the RL areas to pursue a mitigation measure.</w:t>
      </w:r>
    </w:p>
    <w:p w14:paraId="378360CC" w14:textId="77777777" w:rsidR="002110D9" w:rsidRPr="00BE0C0D" w:rsidRDefault="002110D9" w:rsidP="00E4495C">
      <w:pPr>
        <w:autoSpaceDE w:val="0"/>
        <w:autoSpaceDN w:val="0"/>
        <w:adjustRightInd w:val="0"/>
        <w:rPr>
          <w:rFonts w:ascii="Times New Roman" w:hAnsi="Times New Roman"/>
          <w:sz w:val="24"/>
          <w:szCs w:val="24"/>
        </w:rPr>
      </w:pPr>
    </w:p>
    <w:p w14:paraId="46253EB0" w14:textId="77777777" w:rsidR="002110D9" w:rsidRDefault="00E4495C" w:rsidP="00E4495C">
      <w:pPr>
        <w:autoSpaceDE w:val="0"/>
        <w:autoSpaceDN w:val="0"/>
        <w:adjustRightInd w:val="0"/>
        <w:rPr>
          <w:rFonts w:ascii="Times New Roman" w:hAnsi="Times New Roman"/>
          <w:sz w:val="24"/>
          <w:szCs w:val="24"/>
        </w:rPr>
      </w:pPr>
      <w:r w:rsidRPr="00745985">
        <w:rPr>
          <w:rFonts w:ascii="Times New Roman" w:hAnsi="Times New Roman"/>
          <w:b/>
          <w:sz w:val="24"/>
          <w:szCs w:val="24"/>
        </w:rPr>
        <w:t>Action Taken</w:t>
      </w:r>
      <w:r w:rsidRPr="00BE0C0D">
        <w:rPr>
          <w:rFonts w:ascii="Times New Roman" w:hAnsi="Times New Roman"/>
          <w:sz w:val="24"/>
          <w:szCs w:val="24"/>
        </w:rPr>
        <w:t xml:space="preserve">: </w:t>
      </w:r>
    </w:p>
    <w:p w14:paraId="1DE2B1D8" w14:textId="77777777" w:rsidR="00E4495C" w:rsidRPr="00BE0C0D" w:rsidRDefault="00435F71" w:rsidP="00E4495C">
      <w:pPr>
        <w:autoSpaceDE w:val="0"/>
        <w:autoSpaceDN w:val="0"/>
        <w:adjustRightInd w:val="0"/>
        <w:rPr>
          <w:rFonts w:ascii="Times New Roman" w:hAnsi="Times New Roman"/>
          <w:sz w:val="24"/>
          <w:szCs w:val="24"/>
        </w:rPr>
      </w:pPr>
      <w:r>
        <w:rPr>
          <w:rFonts w:ascii="Times New Roman" w:hAnsi="Times New Roman"/>
          <w:sz w:val="24"/>
          <w:szCs w:val="24"/>
        </w:rPr>
        <w:t xml:space="preserve">Land Development </w:t>
      </w:r>
      <w:r w:rsidRPr="00435F71">
        <w:rPr>
          <w:rFonts w:ascii="Times New Roman" w:hAnsi="Times New Roman"/>
          <w:sz w:val="24"/>
          <w:szCs w:val="24"/>
        </w:rPr>
        <w:t>mailed</w:t>
      </w:r>
      <w:r w:rsidR="005158D9" w:rsidRPr="00435F71">
        <w:rPr>
          <w:rFonts w:ascii="Times New Roman" w:hAnsi="Times New Roman"/>
          <w:sz w:val="24"/>
          <w:szCs w:val="24"/>
        </w:rPr>
        <w:t xml:space="preserve"> standard repetitive loss</w:t>
      </w:r>
      <w:r w:rsidR="0000119B" w:rsidRPr="00435F71">
        <w:rPr>
          <w:rFonts w:ascii="Times New Roman" w:hAnsi="Times New Roman"/>
          <w:sz w:val="24"/>
          <w:szCs w:val="24"/>
        </w:rPr>
        <w:t xml:space="preserve"> </w:t>
      </w:r>
      <w:r w:rsidR="005158D9" w:rsidRPr="00435F71">
        <w:rPr>
          <w:rFonts w:ascii="Times New Roman" w:hAnsi="Times New Roman"/>
          <w:sz w:val="24"/>
          <w:szCs w:val="24"/>
        </w:rPr>
        <w:t>letters (as seen in figure 500-3 on page 500-11)</w:t>
      </w:r>
      <w:r w:rsidR="00E4495C" w:rsidRPr="00BE0C0D">
        <w:rPr>
          <w:rFonts w:ascii="Times New Roman" w:hAnsi="Times New Roman"/>
          <w:sz w:val="24"/>
          <w:szCs w:val="24"/>
        </w:rPr>
        <w:t xml:space="preserve"> to </w:t>
      </w:r>
      <w:r w:rsidR="0000119B" w:rsidRPr="00BE0C0D">
        <w:rPr>
          <w:rFonts w:ascii="Times New Roman" w:hAnsi="Times New Roman"/>
          <w:sz w:val="24"/>
          <w:szCs w:val="24"/>
        </w:rPr>
        <w:t xml:space="preserve">homeowners in the 19 </w:t>
      </w:r>
      <w:r w:rsidR="00E4495C" w:rsidRPr="00BE0C0D">
        <w:rPr>
          <w:rFonts w:ascii="Times New Roman" w:hAnsi="Times New Roman"/>
          <w:sz w:val="24"/>
          <w:szCs w:val="24"/>
        </w:rPr>
        <w:t>Repetitive Loss Area</w:t>
      </w:r>
      <w:r w:rsidR="0027434E" w:rsidRPr="00BE0C0D">
        <w:rPr>
          <w:rFonts w:ascii="Times New Roman" w:hAnsi="Times New Roman"/>
          <w:sz w:val="24"/>
          <w:szCs w:val="24"/>
        </w:rPr>
        <w:t>s</w:t>
      </w:r>
      <w:r w:rsidR="00E4495C" w:rsidRPr="00BE0C0D">
        <w:rPr>
          <w:rFonts w:ascii="Times New Roman" w:hAnsi="Times New Roman"/>
          <w:sz w:val="24"/>
          <w:szCs w:val="24"/>
        </w:rPr>
        <w:t xml:space="preserve"> on </w:t>
      </w:r>
      <w:r w:rsidR="00EE1AFB">
        <w:rPr>
          <w:rFonts w:ascii="Times New Roman" w:hAnsi="Times New Roman"/>
          <w:sz w:val="24"/>
          <w:szCs w:val="24"/>
        </w:rPr>
        <w:t>February 22, 2018</w:t>
      </w:r>
      <w:r w:rsidR="0000119B" w:rsidRPr="00BE0C0D">
        <w:rPr>
          <w:rFonts w:ascii="Times New Roman" w:hAnsi="Times New Roman"/>
          <w:sz w:val="24"/>
          <w:szCs w:val="24"/>
        </w:rPr>
        <w:t>.</w:t>
      </w:r>
    </w:p>
    <w:p w14:paraId="1CCD5F06" w14:textId="77777777" w:rsidR="00E4495C" w:rsidRPr="00BE0C0D" w:rsidRDefault="00E4495C" w:rsidP="00E4495C">
      <w:pPr>
        <w:autoSpaceDE w:val="0"/>
        <w:autoSpaceDN w:val="0"/>
        <w:adjustRightInd w:val="0"/>
        <w:rPr>
          <w:rFonts w:ascii="Times New Roman" w:hAnsi="Times New Roman"/>
          <w:sz w:val="24"/>
          <w:szCs w:val="24"/>
        </w:rPr>
      </w:pPr>
    </w:p>
    <w:p w14:paraId="0DC31B76" w14:textId="77777777" w:rsidR="00E4495C" w:rsidRDefault="00E4495C" w:rsidP="00E4495C">
      <w:pPr>
        <w:autoSpaceDE w:val="0"/>
        <w:autoSpaceDN w:val="0"/>
        <w:adjustRightInd w:val="0"/>
        <w:rPr>
          <w:rFonts w:ascii="Times New Roman" w:hAnsi="Times New Roman"/>
          <w:sz w:val="24"/>
          <w:szCs w:val="24"/>
        </w:rPr>
      </w:pPr>
      <w:r w:rsidRPr="00BE0C0D">
        <w:rPr>
          <w:rFonts w:ascii="Symbol" w:hAnsi="Symbol" w:cs="Symbol"/>
          <w:sz w:val="24"/>
          <w:szCs w:val="24"/>
        </w:rPr>
        <w:t></w:t>
      </w:r>
      <w:r w:rsidRPr="00BE0C0D">
        <w:rPr>
          <w:rFonts w:ascii="Symbol" w:hAnsi="Symbol" w:cs="Symbol"/>
          <w:sz w:val="24"/>
          <w:szCs w:val="24"/>
        </w:rPr>
        <w:t></w:t>
      </w:r>
      <w:r w:rsidRPr="00BE0C0D">
        <w:rPr>
          <w:rFonts w:ascii="Times New Roman" w:hAnsi="Times New Roman"/>
          <w:sz w:val="24"/>
          <w:szCs w:val="24"/>
        </w:rPr>
        <w:t>Provide information to assist interested property owners in applying for a mitigation grant.</w:t>
      </w:r>
    </w:p>
    <w:p w14:paraId="11012CC7" w14:textId="77777777" w:rsidR="002110D9" w:rsidRPr="00BE0C0D" w:rsidRDefault="002110D9" w:rsidP="00E4495C">
      <w:pPr>
        <w:autoSpaceDE w:val="0"/>
        <w:autoSpaceDN w:val="0"/>
        <w:adjustRightInd w:val="0"/>
        <w:rPr>
          <w:rFonts w:ascii="Times New Roman" w:hAnsi="Times New Roman"/>
          <w:sz w:val="24"/>
          <w:szCs w:val="24"/>
        </w:rPr>
      </w:pPr>
    </w:p>
    <w:p w14:paraId="751F7687" w14:textId="77777777" w:rsidR="002110D9" w:rsidRDefault="00E4495C" w:rsidP="00E4495C">
      <w:pPr>
        <w:autoSpaceDE w:val="0"/>
        <w:autoSpaceDN w:val="0"/>
        <w:adjustRightInd w:val="0"/>
        <w:rPr>
          <w:rFonts w:ascii="Times New Roman" w:hAnsi="Times New Roman"/>
          <w:sz w:val="24"/>
          <w:szCs w:val="24"/>
        </w:rPr>
      </w:pPr>
      <w:r w:rsidRPr="00745985">
        <w:rPr>
          <w:rFonts w:ascii="Times New Roman" w:hAnsi="Times New Roman"/>
          <w:b/>
          <w:sz w:val="24"/>
          <w:szCs w:val="24"/>
        </w:rPr>
        <w:t>Action Taken:</w:t>
      </w:r>
      <w:r w:rsidRPr="00BE0C0D">
        <w:rPr>
          <w:rFonts w:ascii="Times New Roman" w:hAnsi="Times New Roman"/>
          <w:sz w:val="24"/>
          <w:szCs w:val="24"/>
        </w:rPr>
        <w:t xml:space="preserve"> </w:t>
      </w:r>
    </w:p>
    <w:p w14:paraId="531307A3" w14:textId="0E3D5CE0" w:rsidR="00E4495C" w:rsidRDefault="00E4495C" w:rsidP="00E4495C">
      <w:pPr>
        <w:autoSpaceDE w:val="0"/>
        <w:autoSpaceDN w:val="0"/>
        <w:adjustRightInd w:val="0"/>
        <w:rPr>
          <w:rFonts w:ascii="Times New Roman" w:hAnsi="Times New Roman"/>
          <w:sz w:val="24"/>
          <w:szCs w:val="24"/>
        </w:rPr>
      </w:pPr>
      <w:r w:rsidRPr="00BE0C0D">
        <w:rPr>
          <w:rFonts w:ascii="Times New Roman" w:hAnsi="Times New Roman"/>
          <w:sz w:val="24"/>
          <w:szCs w:val="24"/>
        </w:rPr>
        <w:t>Flood Control</w:t>
      </w:r>
      <w:r w:rsidR="00A31C01" w:rsidRPr="00BE0C0D">
        <w:rPr>
          <w:rFonts w:ascii="Times New Roman" w:hAnsi="Times New Roman"/>
          <w:sz w:val="24"/>
          <w:szCs w:val="24"/>
        </w:rPr>
        <w:t xml:space="preserve"> &amp; Water Conservation District (FC)</w:t>
      </w:r>
      <w:r w:rsidRPr="00BE0C0D">
        <w:rPr>
          <w:rFonts w:ascii="Times New Roman" w:hAnsi="Times New Roman"/>
          <w:sz w:val="24"/>
          <w:szCs w:val="24"/>
        </w:rPr>
        <w:t xml:space="preserve"> provided information to Repetitive Loss Area property owners about available 2016 HMGP funding</w:t>
      </w:r>
      <w:r w:rsidR="0000119B" w:rsidRPr="00BE0C0D">
        <w:rPr>
          <w:rFonts w:ascii="Times New Roman" w:hAnsi="Times New Roman"/>
          <w:sz w:val="24"/>
          <w:szCs w:val="24"/>
        </w:rPr>
        <w:t xml:space="preserve"> on </w:t>
      </w:r>
      <w:r w:rsidR="00890909">
        <w:rPr>
          <w:rFonts w:ascii="Times New Roman" w:hAnsi="Times New Roman"/>
          <w:sz w:val="24"/>
          <w:szCs w:val="24"/>
        </w:rPr>
        <w:t>April 12, 2017</w:t>
      </w:r>
      <w:r w:rsidR="0000119B" w:rsidRPr="00BE0C0D">
        <w:rPr>
          <w:rFonts w:ascii="Times New Roman" w:hAnsi="Times New Roman"/>
          <w:sz w:val="24"/>
          <w:szCs w:val="24"/>
        </w:rPr>
        <w:t>. Included in the funding package was a Frequently Asked Questions flyer and excerpts from the FEMA Hazard Mitigation Assistance guidance document</w:t>
      </w:r>
      <w:r w:rsidR="0000119B" w:rsidRPr="00435F71">
        <w:rPr>
          <w:rFonts w:ascii="Times New Roman" w:hAnsi="Times New Roman"/>
          <w:sz w:val="24"/>
          <w:szCs w:val="24"/>
        </w:rPr>
        <w:t>.</w:t>
      </w:r>
      <w:r w:rsidR="005158D9" w:rsidRPr="00435F71">
        <w:rPr>
          <w:rFonts w:ascii="Times New Roman" w:hAnsi="Times New Roman"/>
          <w:sz w:val="24"/>
          <w:szCs w:val="24"/>
        </w:rPr>
        <w:t xml:space="preserve"> An update on the status of the current HMGP funding was emailed </w:t>
      </w:r>
      <w:r w:rsidR="005158D9" w:rsidRPr="00F721D2">
        <w:rPr>
          <w:rFonts w:ascii="Times New Roman" w:hAnsi="Times New Roman"/>
          <w:sz w:val="24"/>
          <w:szCs w:val="24"/>
        </w:rPr>
        <w:t>to homeowners on the HMGP</w:t>
      </w:r>
      <w:r w:rsidR="00CA6B1D" w:rsidRPr="00F721D2">
        <w:rPr>
          <w:rFonts w:ascii="Times New Roman" w:hAnsi="Times New Roman"/>
          <w:sz w:val="24"/>
          <w:szCs w:val="24"/>
        </w:rPr>
        <w:t xml:space="preserve"> grant proposed</w:t>
      </w:r>
      <w:r w:rsidR="005158D9" w:rsidRPr="00F721D2">
        <w:rPr>
          <w:rFonts w:ascii="Times New Roman" w:hAnsi="Times New Roman"/>
          <w:sz w:val="24"/>
          <w:szCs w:val="24"/>
        </w:rPr>
        <w:t xml:space="preserve"> funding list</w:t>
      </w:r>
      <w:r w:rsidR="005158D9" w:rsidRPr="00435F71">
        <w:rPr>
          <w:rFonts w:ascii="Times New Roman" w:hAnsi="Times New Roman"/>
          <w:sz w:val="24"/>
          <w:szCs w:val="24"/>
        </w:rPr>
        <w:t xml:space="preserve"> on </w:t>
      </w:r>
      <w:r w:rsidR="00842F4F">
        <w:rPr>
          <w:rFonts w:ascii="Times New Roman" w:hAnsi="Times New Roman"/>
          <w:sz w:val="24"/>
          <w:szCs w:val="24"/>
        </w:rPr>
        <w:t>September 8, 2018. The update included a report that Cal OES had sent a letter to the County indicating our funding application</w:t>
      </w:r>
      <w:r w:rsidR="00842F4F" w:rsidRPr="009B69FF">
        <w:rPr>
          <w:rFonts w:ascii="Times New Roman" w:hAnsi="Times New Roman"/>
          <w:sz w:val="24"/>
          <w:szCs w:val="24"/>
        </w:rPr>
        <w:t xml:space="preserve"> was preliminarily reviewed, scored, and ranked among applications from other jurisdictions and did not rank high enough to move forward to the Environmental and Historic Preservat</w:t>
      </w:r>
      <w:r w:rsidR="00842F4F">
        <w:rPr>
          <w:rFonts w:ascii="Times New Roman" w:hAnsi="Times New Roman"/>
          <w:sz w:val="24"/>
          <w:szCs w:val="24"/>
        </w:rPr>
        <w:t>ion</w:t>
      </w:r>
      <w:r w:rsidR="00842F4F" w:rsidRPr="009B69FF">
        <w:rPr>
          <w:rFonts w:ascii="Times New Roman" w:hAnsi="Times New Roman"/>
          <w:sz w:val="24"/>
          <w:szCs w:val="24"/>
        </w:rPr>
        <w:t xml:space="preserve"> review stage. Cal OES, however, encouraged the County to submit this grant application again when a future opportunity arises. </w:t>
      </w:r>
      <w:r w:rsidR="00842F4F">
        <w:rPr>
          <w:rFonts w:ascii="Times New Roman" w:hAnsi="Times New Roman"/>
          <w:sz w:val="24"/>
          <w:szCs w:val="24"/>
        </w:rPr>
        <w:t xml:space="preserve">The update also referenced the 203k federal mortgage loan program as a potential flood retrofitting financing option. </w:t>
      </w:r>
    </w:p>
    <w:p w14:paraId="1C18D5F4" w14:textId="77777777" w:rsidR="00E53C31" w:rsidRPr="00330AD3" w:rsidRDefault="00E53C31" w:rsidP="00E4495C">
      <w:pPr>
        <w:autoSpaceDE w:val="0"/>
        <w:autoSpaceDN w:val="0"/>
        <w:adjustRightInd w:val="0"/>
        <w:rPr>
          <w:rFonts w:ascii="Times New Roman" w:hAnsi="Times New Roman"/>
          <w:i/>
          <w:sz w:val="24"/>
          <w:szCs w:val="24"/>
        </w:rPr>
      </w:pPr>
    </w:p>
    <w:p w14:paraId="7FD4AE07" w14:textId="77777777" w:rsidR="00336DFE" w:rsidRPr="00F721D2" w:rsidRDefault="00336DFE" w:rsidP="00E4495C">
      <w:pPr>
        <w:autoSpaceDE w:val="0"/>
        <w:autoSpaceDN w:val="0"/>
        <w:adjustRightInd w:val="0"/>
        <w:rPr>
          <w:rFonts w:ascii="Times New Roman" w:hAnsi="Times New Roman"/>
          <w:sz w:val="24"/>
          <w:szCs w:val="24"/>
        </w:rPr>
      </w:pPr>
      <w:r w:rsidRPr="00F721D2">
        <w:rPr>
          <w:rFonts w:ascii="Times New Roman" w:hAnsi="Times New Roman"/>
          <w:sz w:val="24"/>
          <w:szCs w:val="24"/>
        </w:rPr>
        <w:t xml:space="preserve">Flood Mitigation Assistance (FMA) funding became available under NOFO number DHA-17-029-00-99. Marin County Land Development Division notified </w:t>
      </w:r>
      <w:r w:rsidR="00330AD3" w:rsidRPr="00F721D2">
        <w:rPr>
          <w:rFonts w:ascii="Times New Roman" w:hAnsi="Times New Roman"/>
          <w:sz w:val="24"/>
          <w:szCs w:val="24"/>
        </w:rPr>
        <w:t xml:space="preserve">four Severe Repetitive Loss Properties of the availability of funding on September 1, 2017. One homeowner responded. Funding opportunity was not pursued as </w:t>
      </w:r>
      <w:r w:rsidR="00006CD4" w:rsidRPr="00F721D2">
        <w:rPr>
          <w:rFonts w:ascii="Times New Roman" w:hAnsi="Times New Roman"/>
          <w:sz w:val="24"/>
          <w:szCs w:val="24"/>
        </w:rPr>
        <w:t xml:space="preserve">the </w:t>
      </w:r>
      <w:r w:rsidR="00330AD3" w:rsidRPr="00F721D2">
        <w:rPr>
          <w:rFonts w:ascii="Times New Roman" w:hAnsi="Times New Roman"/>
          <w:sz w:val="24"/>
          <w:szCs w:val="24"/>
        </w:rPr>
        <w:t>required documentation could not be processed within the time allotted. The homeowner may pursue funding in the future.</w:t>
      </w:r>
    </w:p>
    <w:p w14:paraId="1D25522F" w14:textId="77777777" w:rsidR="00330AD3" w:rsidRPr="00330AD3" w:rsidRDefault="00330AD3" w:rsidP="00E4495C">
      <w:pPr>
        <w:autoSpaceDE w:val="0"/>
        <w:autoSpaceDN w:val="0"/>
        <w:adjustRightInd w:val="0"/>
        <w:rPr>
          <w:rFonts w:ascii="Times New Roman" w:hAnsi="Times New Roman"/>
          <w:i/>
          <w:sz w:val="24"/>
          <w:szCs w:val="24"/>
        </w:rPr>
      </w:pPr>
    </w:p>
    <w:p w14:paraId="3BCE907E" w14:textId="6269A607" w:rsidR="00CA6B1D" w:rsidRPr="00F721D2" w:rsidRDefault="00CA6B1D" w:rsidP="00E4495C">
      <w:pPr>
        <w:autoSpaceDE w:val="0"/>
        <w:autoSpaceDN w:val="0"/>
        <w:adjustRightInd w:val="0"/>
        <w:rPr>
          <w:rFonts w:ascii="Times New Roman" w:hAnsi="Times New Roman"/>
          <w:sz w:val="24"/>
          <w:szCs w:val="24"/>
        </w:rPr>
      </w:pPr>
      <w:r w:rsidRPr="00F721D2">
        <w:rPr>
          <w:rFonts w:ascii="Times New Roman" w:hAnsi="Times New Roman"/>
          <w:sz w:val="24"/>
          <w:szCs w:val="24"/>
        </w:rPr>
        <w:t xml:space="preserve">The Marin County Flood Control &amp; Water Conservation District (FC) applied for HMGP home elevation funding on behalf of sixteen homeowners, most of which are located in Repetitive Loss Areas. The application was originally submitted to Cal OES in June of 2016 and was revised and resubmitted </w:t>
      </w:r>
      <w:proofErr w:type="gramStart"/>
      <w:r w:rsidRPr="00F721D2">
        <w:rPr>
          <w:rFonts w:ascii="Times New Roman" w:hAnsi="Times New Roman"/>
          <w:sz w:val="24"/>
          <w:szCs w:val="24"/>
        </w:rPr>
        <w:t>in order to</w:t>
      </w:r>
      <w:proofErr w:type="gramEnd"/>
      <w:r w:rsidRPr="00F721D2">
        <w:rPr>
          <w:rFonts w:ascii="Times New Roman" w:hAnsi="Times New Roman"/>
          <w:sz w:val="24"/>
          <w:szCs w:val="24"/>
        </w:rPr>
        <w:t xml:space="preserve"> better prepare for FEMA’s Environmental and Historic Preservation (EHP) Review on February 16</w:t>
      </w:r>
      <w:r w:rsidRPr="00F721D2">
        <w:rPr>
          <w:rFonts w:ascii="Times New Roman" w:hAnsi="Times New Roman"/>
          <w:sz w:val="24"/>
          <w:szCs w:val="24"/>
          <w:vertAlign w:val="superscript"/>
        </w:rPr>
        <w:t>th</w:t>
      </w:r>
      <w:r w:rsidR="00842F4F">
        <w:rPr>
          <w:rFonts w:ascii="Times New Roman" w:hAnsi="Times New Roman"/>
          <w:sz w:val="24"/>
          <w:szCs w:val="24"/>
        </w:rPr>
        <w:t xml:space="preserve">, 2018. </w:t>
      </w:r>
      <w:r w:rsidRPr="00F721D2">
        <w:rPr>
          <w:rFonts w:ascii="Times New Roman" w:hAnsi="Times New Roman"/>
          <w:sz w:val="24"/>
          <w:szCs w:val="24"/>
        </w:rPr>
        <w:t xml:space="preserve"> </w:t>
      </w:r>
      <w:r w:rsidR="00842F4F">
        <w:rPr>
          <w:rFonts w:ascii="Times New Roman" w:hAnsi="Times New Roman"/>
          <w:sz w:val="24"/>
          <w:szCs w:val="24"/>
        </w:rPr>
        <w:t xml:space="preserve">FEMA has </w:t>
      </w:r>
      <w:r w:rsidR="002C3210">
        <w:rPr>
          <w:rFonts w:ascii="Times New Roman" w:hAnsi="Times New Roman"/>
          <w:sz w:val="24"/>
          <w:szCs w:val="24"/>
        </w:rPr>
        <w:t xml:space="preserve">since </w:t>
      </w:r>
      <w:r w:rsidR="00842F4F">
        <w:rPr>
          <w:rFonts w:ascii="Times New Roman" w:hAnsi="Times New Roman"/>
          <w:sz w:val="24"/>
          <w:szCs w:val="24"/>
        </w:rPr>
        <w:t xml:space="preserve">split the 16 homes into two groups – one consisting of 9 homes for which environmental review is relatively straightforward, and another consisting of 7 homes </w:t>
      </w:r>
      <w:r w:rsidR="00842F4F">
        <w:rPr>
          <w:rFonts w:ascii="Times New Roman" w:hAnsi="Times New Roman"/>
          <w:sz w:val="24"/>
          <w:szCs w:val="24"/>
        </w:rPr>
        <w:lastRenderedPageBreak/>
        <w:t xml:space="preserve">that require more </w:t>
      </w:r>
      <w:r w:rsidR="002C3210">
        <w:rPr>
          <w:rFonts w:ascii="Times New Roman" w:hAnsi="Times New Roman"/>
          <w:sz w:val="24"/>
          <w:szCs w:val="24"/>
        </w:rPr>
        <w:t xml:space="preserve">in-depth </w:t>
      </w:r>
      <w:r w:rsidR="00842F4F">
        <w:rPr>
          <w:rFonts w:ascii="Times New Roman" w:hAnsi="Times New Roman"/>
          <w:sz w:val="24"/>
          <w:szCs w:val="24"/>
        </w:rPr>
        <w:t>review</w:t>
      </w:r>
      <w:r w:rsidR="002C3210">
        <w:rPr>
          <w:rFonts w:ascii="Times New Roman" w:hAnsi="Times New Roman"/>
          <w:sz w:val="24"/>
          <w:szCs w:val="24"/>
        </w:rPr>
        <w:t xml:space="preserve"> due to their location relative to wetland habitat</w:t>
      </w:r>
      <w:r w:rsidR="00842F4F">
        <w:rPr>
          <w:rFonts w:ascii="Times New Roman" w:hAnsi="Times New Roman"/>
          <w:sz w:val="24"/>
          <w:szCs w:val="24"/>
        </w:rPr>
        <w:t xml:space="preserve">. It is anticipated that </w:t>
      </w:r>
      <w:r w:rsidR="002C3210">
        <w:rPr>
          <w:rFonts w:ascii="Times New Roman" w:hAnsi="Times New Roman"/>
          <w:sz w:val="24"/>
          <w:szCs w:val="24"/>
        </w:rPr>
        <w:t xml:space="preserve">FEMA will complete review on </w:t>
      </w:r>
      <w:r w:rsidR="00842F4F">
        <w:rPr>
          <w:rFonts w:ascii="Times New Roman" w:hAnsi="Times New Roman"/>
          <w:sz w:val="24"/>
          <w:szCs w:val="24"/>
        </w:rPr>
        <w:t xml:space="preserve">the group of 9 </w:t>
      </w:r>
      <w:r w:rsidR="002C3210">
        <w:rPr>
          <w:rFonts w:ascii="Times New Roman" w:hAnsi="Times New Roman"/>
          <w:sz w:val="24"/>
          <w:szCs w:val="24"/>
        </w:rPr>
        <w:t xml:space="preserve">this year. </w:t>
      </w:r>
      <w:r w:rsidRPr="00F721D2">
        <w:rPr>
          <w:rFonts w:ascii="Times New Roman" w:hAnsi="Times New Roman"/>
          <w:sz w:val="24"/>
          <w:szCs w:val="24"/>
        </w:rPr>
        <w:t xml:space="preserve">This round of funding is considered a “pilot program” and depending on evaluation of the outcome and future local funding support, the County may consider future HMGP opportunities for additional homeowners </w:t>
      </w:r>
      <w:r w:rsidR="00842F4F">
        <w:rPr>
          <w:rFonts w:ascii="Times New Roman" w:hAnsi="Times New Roman"/>
          <w:sz w:val="24"/>
          <w:szCs w:val="24"/>
        </w:rPr>
        <w:t xml:space="preserve">hundreds of </w:t>
      </w:r>
      <w:r w:rsidRPr="00F721D2">
        <w:rPr>
          <w:rFonts w:ascii="Times New Roman" w:hAnsi="Times New Roman"/>
          <w:sz w:val="24"/>
          <w:szCs w:val="24"/>
        </w:rPr>
        <w:t>homeowners have expressed interest so far.</w:t>
      </w:r>
    </w:p>
    <w:p w14:paraId="7E8A0D2F" w14:textId="77777777" w:rsidR="00E4495C" w:rsidRPr="00F721D2" w:rsidRDefault="00E4495C" w:rsidP="00E4495C">
      <w:pPr>
        <w:autoSpaceDE w:val="0"/>
        <w:autoSpaceDN w:val="0"/>
        <w:adjustRightInd w:val="0"/>
        <w:rPr>
          <w:rFonts w:ascii="Times New Roman" w:hAnsi="Times New Roman"/>
          <w:sz w:val="24"/>
          <w:szCs w:val="24"/>
        </w:rPr>
      </w:pPr>
    </w:p>
    <w:p w14:paraId="1128B4FF" w14:textId="77777777" w:rsidR="002110D9" w:rsidRDefault="00E4495C" w:rsidP="00E4495C">
      <w:pPr>
        <w:autoSpaceDE w:val="0"/>
        <w:autoSpaceDN w:val="0"/>
        <w:adjustRightInd w:val="0"/>
        <w:rPr>
          <w:rFonts w:ascii="Times New Roman" w:hAnsi="Times New Roman"/>
          <w:sz w:val="24"/>
          <w:szCs w:val="24"/>
        </w:rPr>
      </w:pPr>
      <w:r w:rsidRPr="00BE0C0D">
        <w:rPr>
          <w:rFonts w:ascii="Symbol" w:hAnsi="Symbol" w:cs="Symbol"/>
          <w:sz w:val="24"/>
          <w:szCs w:val="24"/>
        </w:rPr>
        <w:t></w:t>
      </w:r>
      <w:r w:rsidRPr="00BE0C0D">
        <w:rPr>
          <w:rFonts w:ascii="Symbol" w:hAnsi="Symbol" w:cs="Symbol"/>
          <w:sz w:val="24"/>
          <w:szCs w:val="24"/>
        </w:rPr>
        <w:t></w:t>
      </w:r>
      <w:r w:rsidRPr="00BE0C0D">
        <w:rPr>
          <w:rFonts w:ascii="Times New Roman" w:hAnsi="Times New Roman"/>
          <w:sz w:val="24"/>
          <w:szCs w:val="24"/>
        </w:rPr>
        <w:t>Provide information that encourages homeowners to frequently clear their ditches of debris to ensure open flow for stormwater in accordance with all regulatory permits.</w:t>
      </w:r>
      <w:r w:rsidR="00745985">
        <w:rPr>
          <w:rFonts w:ascii="Times New Roman" w:hAnsi="Times New Roman"/>
          <w:sz w:val="24"/>
          <w:szCs w:val="24"/>
        </w:rPr>
        <w:t xml:space="preserve"> </w:t>
      </w:r>
    </w:p>
    <w:p w14:paraId="61B443EC" w14:textId="77777777" w:rsidR="002110D9" w:rsidRDefault="002110D9" w:rsidP="00E4495C">
      <w:pPr>
        <w:autoSpaceDE w:val="0"/>
        <w:autoSpaceDN w:val="0"/>
        <w:adjustRightInd w:val="0"/>
        <w:rPr>
          <w:rFonts w:ascii="Times New Roman" w:hAnsi="Times New Roman"/>
          <w:sz w:val="24"/>
          <w:szCs w:val="24"/>
        </w:rPr>
      </w:pPr>
    </w:p>
    <w:p w14:paraId="5B9E91CB" w14:textId="77777777" w:rsidR="002110D9" w:rsidRDefault="00E4495C" w:rsidP="00E4495C">
      <w:pPr>
        <w:autoSpaceDE w:val="0"/>
        <w:autoSpaceDN w:val="0"/>
        <w:adjustRightInd w:val="0"/>
        <w:rPr>
          <w:rFonts w:ascii="Times New Roman" w:hAnsi="Times New Roman"/>
          <w:b/>
          <w:sz w:val="24"/>
          <w:szCs w:val="24"/>
        </w:rPr>
      </w:pPr>
      <w:r w:rsidRPr="00745985">
        <w:rPr>
          <w:rFonts w:ascii="Times New Roman" w:hAnsi="Times New Roman"/>
          <w:b/>
          <w:sz w:val="24"/>
          <w:szCs w:val="24"/>
        </w:rPr>
        <w:t>Action Taken</w:t>
      </w:r>
      <w:r w:rsidRPr="00505CCC">
        <w:rPr>
          <w:rFonts w:ascii="Times New Roman" w:hAnsi="Times New Roman"/>
          <w:b/>
          <w:sz w:val="24"/>
          <w:szCs w:val="24"/>
        </w:rPr>
        <w:t xml:space="preserve">: </w:t>
      </w:r>
    </w:p>
    <w:p w14:paraId="6D4C0983" w14:textId="77777777" w:rsidR="00E4495C" w:rsidRPr="00BE0C0D" w:rsidRDefault="00E4495C" w:rsidP="00E4495C">
      <w:pPr>
        <w:autoSpaceDE w:val="0"/>
        <w:autoSpaceDN w:val="0"/>
        <w:adjustRightInd w:val="0"/>
        <w:rPr>
          <w:rFonts w:ascii="Times New Roman" w:hAnsi="Times New Roman"/>
          <w:sz w:val="24"/>
          <w:szCs w:val="24"/>
        </w:rPr>
      </w:pPr>
      <w:r w:rsidRPr="00BE0C0D">
        <w:rPr>
          <w:rFonts w:ascii="Times New Roman" w:hAnsi="Times New Roman"/>
          <w:sz w:val="24"/>
          <w:szCs w:val="24"/>
        </w:rPr>
        <w:t>Land Development</w:t>
      </w:r>
      <w:r w:rsidR="00A31C01" w:rsidRPr="00BE0C0D">
        <w:rPr>
          <w:rFonts w:ascii="Times New Roman" w:hAnsi="Times New Roman"/>
          <w:sz w:val="24"/>
          <w:szCs w:val="24"/>
        </w:rPr>
        <w:t xml:space="preserve"> Division</w:t>
      </w:r>
      <w:r w:rsidRPr="00BE0C0D">
        <w:rPr>
          <w:rFonts w:ascii="Times New Roman" w:hAnsi="Times New Roman"/>
          <w:sz w:val="24"/>
          <w:szCs w:val="24"/>
        </w:rPr>
        <w:t xml:space="preserve"> mails a yearly brochure to homeowners and resident</w:t>
      </w:r>
      <w:r w:rsidR="00A81756" w:rsidRPr="00BE0C0D">
        <w:rPr>
          <w:rFonts w:ascii="Times New Roman" w:hAnsi="Times New Roman"/>
          <w:sz w:val="24"/>
          <w:szCs w:val="24"/>
        </w:rPr>
        <w:t>s in the Repetitive Loss Area.</w:t>
      </w:r>
      <w:r w:rsidR="0000119B" w:rsidRPr="00BE0C0D">
        <w:rPr>
          <w:rFonts w:ascii="Times New Roman" w:hAnsi="Times New Roman"/>
          <w:sz w:val="24"/>
          <w:szCs w:val="24"/>
        </w:rPr>
        <w:t xml:space="preserve"> The br</w:t>
      </w:r>
      <w:r w:rsidR="0027434E" w:rsidRPr="00BE0C0D">
        <w:rPr>
          <w:rFonts w:ascii="Times New Roman" w:hAnsi="Times New Roman"/>
          <w:sz w:val="24"/>
          <w:szCs w:val="24"/>
        </w:rPr>
        <w:t>ochures encourage</w:t>
      </w:r>
      <w:r w:rsidR="008271E4" w:rsidRPr="00BE0C0D">
        <w:rPr>
          <w:rFonts w:ascii="Times New Roman" w:hAnsi="Times New Roman"/>
          <w:sz w:val="24"/>
          <w:szCs w:val="24"/>
        </w:rPr>
        <w:t xml:space="preserve"> people in the SFHA to clear debris from drainage conveyances as part of their winter preparation checklist. </w:t>
      </w:r>
      <w:r w:rsidR="00A81756" w:rsidRPr="00BE0C0D">
        <w:rPr>
          <w:rFonts w:ascii="Times New Roman" w:hAnsi="Times New Roman"/>
          <w:sz w:val="24"/>
          <w:szCs w:val="24"/>
        </w:rPr>
        <w:t xml:space="preserve"> </w:t>
      </w:r>
    </w:p>
    <w:p w14:paraId="1915CE98" w14:textId="77777777" w:rsidR="00E4495C" w:rsidRPr="00BE0C0D" w:rsidRDefault="00E4495C" w:rsidP="00E4495C">
      <w:pPr>
        <w:autoSpaceDE w:val="0"/>
        <w:autoSpaceDN w:val="0"/>
        <w:adjustRightInd w:val="0"/>
        <w:rPr>
          <w:rFonts w:ascii="Symbol" w:hAnsi="Symbol" w:cs="Symbol"/>
          <w:sz w:val="24"/>
          <w:szCs w:val="24"/>
        </w:rPr>
      </w:pPr>
    </w:p>
    <w:p w14:paraId="74A35530" w14:textId="77777777" w:rsidR="00745985" w:rsidRPr="00BE0C0D" w:rsidRDefault="00E4495C" w:rsidP="00745985">
      <w:pPr>
        <w:autoSpaceDE w:val="0"/>
        <w:autoSpaceDN w:val="0"/>
        <w:adjustRightInd w:val="0"/>
        <w:rPr>
          <w:rFonts w:ascii="Times New Roman" w:hAnsi="Times New Roman"/>
          <w:sz w:val="24"/>
          <w:szCs w:val="24"/>
        </w:rPr>
      </w:pPr>
      <w:r w:rsidRPr="00BE0C0D">
        <w:rPr>
          <w:rFonts w:ascii="Symbol" w:hAnsi="Symbol" w:cs="Symbol"/>
          <w:sz w:val="24"/>
          <w:szCs w:val="24"/>
        </w:rPr>
        <w:t></w:t>
      </w:r>
      <w:r w:rsidRPr="00BE0C0D">
        <w:rPr>
          <w:rFonts w:ascii="Symbol" w:hAnsi="Symbol" w:cs="Symbol"/>
          <w:sz w:val="24"/>
          <w:szCs w:val="24"/>
        </w:rPr>
        <w:t></w:t>
      </w:r>
      <w:r w:rsidRPr="00BE0C0D">
        <w:rPr>
          <w:rFonts w:ascii="Times New Roman" w:hAnsi="Times New Roman"/>
          <w:sz w:val="24"/>
          <w:szCs w:val="24"/>
        </w:rPr>
        <w:t xml:space="preserve">In the existing flood zones, develop flood control projects for review and approval by the County and </w:t>
      </w:r>
      <w:r w:rsidR="00A31C01" w:rsidRPr="00BE0C0D">
        <w:rPr>
          <w:rFonts w:ascii="Times New Roman" w:hAnsi="Times New Roman"/>
          <w:sz w:val="24"/>
          <w:szCs w:val="24"/>
        </w:rPr>
        <w:t>Floo</w:t>
      </w:r>
      <w:r w:rsidR="005158D9">
        <w:rPr>
          <w:rFonts w:ascii="Times New Roman" w:hAnsi="Times New Roman"/>
          <w:sz w:val="24"/>
          <w:szCs w:val="24"/>
        </w:rPr>
        <w:t xml:space="preserve">d Control &amp; Water Conservation </w:t>
      </w:r>
      <w:r w:rsidR="00A31C01" w:rsidRPr="00BE0C0D">
        <w:rPr>
          <w:rFonts w:ascii="Times New Roman" w:hAnsi="Times New Roman"/>
          <w:sz w:val="24"/>
          <w:szCs w:val="24"/>
        </w:rPr>
        <w:t>District (FC)</w:t>
      </w:r>
      <w:r w:rsidRPr="00BE0C0D">
        <w:rPr>
          <w:rFonts w:ascii="Times New Roman" w:hAnsi="Times New Roman"/>
          <w:sz w:val="24"/>
          <w:szCs w:val="24"/>
        </w:rPr>
        <w:t>. Where appropriate, seek out funding for projects.</w:t>
      </w:r>
      <w:r w:rsidR="00745985">
        <w:rPr>
          <w:rFonts w:ascii="Times New Roman" w:hAnsi="Times New Roman"/>
          <w:sz w:val="24"/>
          <w:szCs w:val="24"/>
        </w:rPr>
        <w:t xml:space="preserve">  </w:t>
      </w:r>
    </w:p>
    <w:p w14:paraId="39080694" w14:textId="77777777" w:rsidR="00E4495C" w:rsidRPr="00BE0C0D" w:rsidRDefault="00E4495C" w:rsidP="00E4495C">
      <w:pPr>
        <w:autoSpaceDE w:val="0"/>
        <w:autoSpaceDN w:val="0"/>
        <w:adjustRightInd w:val="0"/>
        <w:rPr>
          <w:rFonts w:ascii="Times New Roman" w:hAnsi="Times New Roman"/>
          <w:sz w:val="24"/>
          <w:szCs w:val="24"/>
        </w:rPr>
      </w:pPr>
    </w:p>
    <w:p w14:paraId="03F1243A" w14:textId="77777777" w:rsidR="002126A0" w:rsidRPr="00BE0C0D" w:rsidRDefault="00E4495C" w:rsidP="002126A0">
      <w:pPr>
        <w:autoSpaceDE w:val="0"/>
        <w:autoSpaceDN w:val="0"/>
        <w:adjustRightInd w:val="0"/>
        <w:rPr>
          <w:rFonts w:ascii="Times New Roman" w:hAnsi="Times New Roman"/>
          <w:sz w:val="24"/>
          <w:szCs w:val="24"/>
        </w:rPr>
      </w:pPr>
      <w:r w:rsidRPr="00745985">
        <w:rPr>
          <w:rFonts w:ascii="Times New Roman" w:hAnsi="Times New Roman"/>
          <w:b/>
          <w:sz w:val="24"/>
          <w:szCs w:val="24"/>
        </w:rPr>
        <w:t>Action Taken</w:t>
      </w:r>
      <w:r w:rsidRPr="00505CCC">
        <w:rPr>
          <w:rFonts w:ascii="Times New Roman" w:hAnsi="Times New Roman"/>
          <w:b/>
          <w:sz w:val="24"/>
          <w:szCs w:val="24"/>
        </w:rPr>
        <w:t xml:space="preserve">: </w:t>
      </w:r>
    </w:p>
    <w:p w14:paraId="18A01BF1" w14:textId="77777777" w:rsidR="004000D4" w:rsidRPr="00C23D47" w:rsidRDefault="004000D4" w:rsidP="004000D4">
      <w:pPr>
        <w:pStyle w:val="ListParagraph"/>
        <w:autoSpaceDE w:val="0"/>
        <w:autoSpaceDN w:val="0"/>
        <w:adjustRightInd w:val="0"/>
        <w:rPr>
          <w:rFonts w:ascii="Times New Roman" w:hAnsi="Times New Roman"/>
          <w:color w:val="FF0000"/>
          <w:sz w:val="24"/>
          <w:szCs w:val="24"/>
        </w:rPr>
      </w:pPr>
    </w:p>
    <w:p w14:paraId="515CB096" w14:textId="5E2E1D62" w:rsidR="004000D4" w:rsidRPr="00F721D2" w:rsidRDefault="004000D4" w:rsidP="004000D4">
      <w:pPr>
        <w:pStyle w:val="ListParagraph"/>
        <w:numPr>
          <w:ilvl w:val="0"/>
          <w:numId w:val="6"/>
        </w:numPr>
        <w:autoSpaceDE w:val="0"/>
        <w:autoSpaceDN w:val="0"/>
        <w:adjustRightInd w:val="0"/>
        <w:rPr>
          <w:rFonts w:ascii="Times New Roman" w:hAnsi="Times New Roman"/>
          <w:sz w:val="24"/>
          <w:szCs w:val="24"/>
        </w:rPr>
      </w:pPr>
      <w:r w:rsidRPr="00F721D2">
        <w:rPr>
          <w:rFonts w:ascii="Times New Roman" w:hAnsi="Times New Roman"/>
          <w:b/>
          <w:sz w:val="24"/>
          <w:szCs w:val="24"/>
        </w:rPr>
        <w:t xml:space="preserve">Coyote Creek Middle Reach Sediment Removal: </w:t>
      </w:r>
      <w:r w:rsidRPr="00F721D2">
        <w:rPr>
          <w:rFonts w:ascii="Times New Roman" w:hAnsi="Times New Roman"/>
          <w:sz w:val="24"/>
          <w:szCs w:val="24"/>
        </w:rPr>
        <w:t>The Coyote Creek Middle Reach Sediment Removal project</w:t>
      </w:r>
      <w:r w:rsidR="002C3210">
        <w:rPr>
          <w:rFonts w:ascii="Times New Roman" w:hAnsi="Times New Roman"/>
          <w:sz w:val="24"/>
          <w:szCs w:val="24"/>
        </w:rPr>
        <w:t xml:space="preserve"> had been</w:t>
      </w:r>
      <w:r w:rsidRPr="00F721D2">
        <w:rPr>
          <w:rFonts w:ascii="Times New Roman" w:hAnsi="Times New Roman"/>
          <w:sz w:val="24"/>
          <w:szCs w:val="24"/>
        </w:rPr>
        <w:t xml:space="preserve"> tentatively scheduled for 2019</w:t>
      </w:r>
      <w:r w:rsidR="002C3210">
        <w:rPr>
          <w:rFonts w:ascii="Times New Roman" w:hAnsi="Times New Roman"/>
          <w:sz w:val="24"/>
          <w:szCs w:val="24"/>
        </w:rPr>
        <w:t>, however continued regular b</w:t>
      </w:r>
      <w:r w:rsidRPr="00F721D2">
        <w:rPr>
          <w:rFonts w:ascii="Times New Roman" w:hAnsi="Times New Roman"/>
          <w:sz w:val="24"/>
          <w:szCs w:val="24"/>
        </w:rPr>
        <w:t xml:space="preserve">athymetric surveys and hydraulic analysis of Coyote and </w:t>
      </w:r>
      <w:proofErr w:type="spellStart"/>
      <w:r w:rsidRPr="00F721D2">
        <w:rPr>
          <w:rFonts w:ascii="Times New Roman" w:hAnsi="Times New Roman"/>
          <w:sz w:val="24"/>
          <w:szCs w:val="24"/>
        </w:rPr>
        <w:t>Nyhan</w:t>
      </w:r>
      <w:proofErr w:type="spellEnd"/>
      <w:r w:rsidRPr="00F721D2">
        <w:rPr>
          <w:rFonts w:ascii="Times New Roman" w:hAnsi="Times New Roman"/>
          <w:sz w:val="24"/>
          <w:szCs w:val="24"/>
        </w:rPr>
        <w:t xml:space="preserve"> Creeks </w:t>
      </w:r>
      <w:r w:rsidR="002C3210">
        <w:rPr>
          <w:rFonts w:ascii="Times New Roman" w:hAnsi="Times New Roman"/>
          <w:sz w:val="24"/>
          <w:szCs w:val="24"/>
        </w:rPr>
        <w:t xml:space="preserve">show there is currently little flood benefit to conducting sediment removal as it does not impact </w:t>
      </w:r>
      <w:proofErr w:type="gramStart"/>
      <w:r w:rsidR="002C3210">
        <w:rPr>
          <w:rFonts w:ascii="Times New Roman" w:hAnsi="Times New Roman"/>
          <w:sz w:val="24"/>
          <w:szCs w:val="24"/>
        </w:rPr>
        <w:t>whether or not</w:t>
      </w:r>
      <w:proofErr w:type="gramEnd"/>
      <w:r w:rsidR="002C3210">
        <w:rPr>
          <w:rFonts w:ascii="Times New Roman" w:hAnsi="Times New Roman"/>
          <w:sz w:val="24"/>
          <w:szCs w:val="24"/>
        </w:rPr>
        <w:t xml:space="preserve"> the levees containing the creek overtop in this tidal area</w:t>
      </w:r>
      <w:r w:rsidRPr="00F721D2">
        <w:rPr>
          <w:rFonts w:ascii="Times New Roman" w:hAnsi="Times New Roman"/>
          <w:sz w:val="24"/>
          <w:szCs w:val="24"/>
        </w:rPr>
        <w:t xml:space="preserve">. </w:t>
      </w:r>
      <w:r w:rsidR="002C3210">
        <w:rPr>
          <w:rFonts w:ascii="Times New Roman" w:hAnsi="Times New Roman"/>
          <w:sz w:val="24"/>
          <w:szCs w:val="24"/>
        </w:rPr>
        <w:t xml:space="preserve">Instead Flood Control Zone 3 is focusing its resources on improving the reliability of interior drainage systems by pursuing installations of back-up generators at </w:t>
      </w:r>
      <w:proofErr w:type="gramStart"/>
      <w:r w:rsidR="002C3210">
        <w:rPr>
          <w:rFonts w:ascii="Times New Roman" w:hAnsi="Times New Roman"/>
          <w:sz w:val="24"/>
          <w:szCs w:val="24"/>
        </w:rPr>
        <w:t>all of</w:t>
      </w:r>
      <w:proofErr w:type="gramEnd"/>
      <w:r w:rsidR="002C3210">
        <w:rPr>
          <w:rFonts w:ascii="Times New Roman" w:hAnsi="Times New Roman"/>
          <w:sz w:val="24"/>
          <w:szCs w:val="24"/>
        </w:rPr>
        <w:t xml:space="preserve"> its stormwater pump stations that don’t already have one. Going forward, this project will be referred to as Coyote Creek Flood Mitigation Project in these RLA reports. </w:t>
      </w:r>
    </w:p>
    <w:p w14:paraId="6BEF41A2" w14:textId="77777777" w:rsidR="004000D4" w:rsidRPr="00F721D2" w:rsidRDefault="004000D4" w:rsidP="00F721D2">
      <w:pPr>
        <w:pStyle w:val="ListParagraph"/>
        <w:rPr>
          <w:rFonts w:ascii="Times New Roman" w:hAnsi="Times New Roman"/>
          <w:sz w:val="24"/>
          <w:szCs w:val="24"/>
          <w:highlight w:val="yellow"/>
        </w:rPr>
      </w:pPr>
    </w:p>
    <w:p w14:paraId="54B5C735" w14:textId="77777777" w:rsidR="004000D4" w:rsidRPr="00A57126" w:rsidRDefault="004000D4" w:rsidP="00F721D2">
      <w:pPr>
        <w:pStyle w:val="ListParagraph"/>
        <w:autoSpaceDE w:val="0"/>
        <w:autoSpaceDN w:val="0"/>
        <w:adjustRightInd w:val="0"/>
        <w:rPr>
          <w:rFonts w:ascii="Times New Roman" w:hAnsi="Times New Roman"/>
          <w:sz w:val="24"/>
          <w:szCs w:val="24"/>
          <w:highlight w:val="yellow"/>
        </w:rPr>
      </w:pPr>
    </w:p>
    <w:p w14:paraId="1E37D598" w14:textId="5BC5B7B0" w:rsidR="006B0CC8" w:rsidRPr="00081A3B" w:rsidRDefault="002126A0" w:rsidP="009B69FF">
      <w:pPr>
        <w:pStyle w:val="ListParagraph"/>
        <w:numPr>
          <w:ilvl w:val="0"/>
          <w:numId w:val="6"/>
        </w:numPr>
        <w:autoSpaceDE w:val="0"/>
        <w:autoSpaceDN w:val="0"/>
        <w:adjustRightInd w:val="0"/>
      </w:pPr>
      <w:r w:rsidRPr="00C23D47">
        <w:rPr>
          <w:rFonts w:ascii="Times New Roman" w:hAnsi="Times New Roman"/>
          <w:b/>
          <w:sz w:val="24"/>
          <w:szCs w:val="24"/>
        </w:rPr>
        <w:t>The Ross Valley Flood</w:t>
      </w:r>
      <w:r w:rsidR="002B4E27">
        <w:rPr>
          <w:rFonts w:ascii="Times New Roman" w:hAnsi="Times New Roman"/>
          <w:b/>
          <w:sz w:val="24"/>
          <w:szCs w:val="24"/>
        </w:rPr>
        <w:t xml:space="preserve"> Protection and Watershed Program (Flood Zone 9)</w:t>
      </w:r>
      <w:r w:rsidR="00C23D47">
        <w:rPr>
          <w:rFonts w:ascii="Times New Roman" w:hAnsi="Times New Roman"/>
          <w:sz w:val="24"/>
          <w:szCs w:val="24"/>
        </w:rPr>
        <w:t xml:space="preserve">– </w:t>
      </w:r>
      <w:r w:rsidR="004000D4" w:rsidRPr="00F721D2">
        <w:rPr>
          <w:rFonts w:ascii="Times New Roman" w:hAnsi="Times New Roman"/>
          <w:sz w:val="24"/>
          <w:szCs w:val="24"/>
        </w:rPr>
        <w:t xml:space="preserve">The </w:t>
      </w:r>
      <w:r w:rsidR="002B4E27">
        <w:rPr>
          <w:rFonts w:ascii="Times New Roman" w:hAnsi="Times New Roman"/>
          <w:sz w:val="24"/>
          <w:szCs w:val="24"/>
        </w:rPr>
        <w:t>Program</w:t>
      </w:r>
      <w:r w:rsidR="002B4E27" w:rsidRPr="00F721D2">
        <w:rPr>
          <w:rFonts w:ascii="Times New Roman" w:hAnsi="Times New Roman"/>
          <w:sz w:val="24"/>
          <w:szCs w:val="24"/>
        </w:rPr>
        <w:t xml:space="preserve"> </w:t>
      </w:r>
      <w:r w:rsidR="004000D4" w:rsidRPr="00F721D2">
        <w:rPr>
          <w:rFonts w:ascii="Times New Roman" w:hAnsi="Times New Roman"/>
          <w:sz w:val="24"/>
          <w:szCs w:val="24"/>
        </w:rPr>
        <w:t xml:space="preserve">is working towards implementing </w:t>
      </w:r>
      <w:proofErr w:type="gramStart"/>
      <w:r w:rsidR="00297BE7">
        <w:rPr>
          <w:rFonts w:ascii="Times New Roman" w:hAnsi="Times New Roman"/>
          <w:sz w:val="24"/>
          <w:szCs w:val="24"/>
        </w:rPr>
        <w:t>a number of</w:t>
      </w:r>
      <w:proofErr w:type="gramEnd"/>
      <w:r w:rsidR="00297BE7">
        <w:rPr>
          <w:rFonts w:ascii="Times New Roman" w:hAnsi="Times New Roman"/>
          <w:sz w:val="24"/>
          <w:szCs w:val="24"/>
        </w:rPr>
        <w:t xml:space="preserve"> projects to reduce the </w:t>
      </w:r>
      <w:proofErr w:type="spellStart"/>
      <w:r w:rsidR="00297BE7">
        <w:rPr>
          <w:rFonts w:ascii="Times New Roman" w:hAnsi="Times New Roman"/>
          <w:sz w:val="24"/>
          <w:szCs w:val="24"/>
        </w:rPr>
        <w:t>frequence</w:t>
      </w:r>
      <w:proofErr w:type="spellEnd"/>
      <w:r w:rsidR="00297BE7">
        <w:rPr>
          <w:rFonts w:ascii="Times New Roman" w:hAnsi="Times New Roman"/>
          <w:sz w:val="24"/>
          <w:szCs w:val="24"/>
        </w:rPr>
        <w:t xml:space="preserve"> and severity of flooding in Ross Valley.  The Flood Control </w:t>
      </w:r>
      <w:proofErr w:type="spellStart"/>
      <w:r w:rsidR="00297BE7">
        <w:rPr>
          <w:rFonts w:ascii="Times New Roman" w:hAnsi="Times New Roman"/>
          <w:sz w:val="24"/>
          <w:szCs w:val="24"/>
        </w:rPr>
        <w:t>Distict</w:t>
      </w:r>
      <w:proofErr w:type="spellEnd"/>
      <w:r w:rsidR="00297BE7">
        <w:rPr>
          <w:rFonts w:ascii="Times New Roman" w:hAnsi="Times New Roman"/>
          <w:sz w:val="24"/>
          <w:szCs w:val="24"/>
        </w:rPr>
        <w:t xml:space="preserve"> is leading t</w:t>
      </w:r>
      <w:r w:rsidR="004000D4" w:rsidRPr="00F721D2">
        <w:rPr>
          <w:rFonts w:ascii="Times New Roman" w:hAnsi="Times New Roman"/>
          <w:sz w:val="24"/>
          <w:szCs w:val="24"/>
        </w:rPr>
        <w:t xml:space="preserve">wo </w:t>
      </w:r>
      <w:r w:rsidR="00297BE7">
        <w:rPr>
          <w:rFonts w:ascii="Times New Roman" w:hAnsi="Times New Roman"/>
          <w:sz w:val="24"/>
          <w:szCs w:val="24"/>
        </w:rPr>
        <w:t>projects</w:t>
      </w:r>
      <w:r w:rsidR="004000D4" w:rsidRPr="00F721D2">
        <w:rPr>
          <w:rFonts w:ascii="Times New Roman" w:hAnsi="Times New Roman"/>
          <w:sz w:val="24"/>
          <w:szCs w:val="24"/>
        </w:rPr>
        <w:t xml:space="preserve">, listed below, which would likely reduce damages to repetitive loss properties located in unincorporated Marin County. These include the Corte Madera Creek Flood Risk Management Project and the </w:t>
      </w:r>
      <w:r w:rsidR="002B4E27">
        <w:rPr>
          <w:rFonts w:ascii="Times New Roman" w:hAnsi="Times New Roman"/>
          <w:sz w:val="24"/>
          <w:szCs w:val="24"/>
        </w:rPr>
        <w:t>San Anselmo</w:t>
      </w:r>
      <w:r w:rsidR="004000D4" w:rsidRPr="00F721D2">
        <w:rPr>
          <w:rFonts w:ascii="Times New Roman" w:hAnsi="Times New Roman"/>
          <w:sz w:val="24"/>
          <w:szCs w:val="24"/>
        </w:rPr>
        <w:t xml:space="preserve"> Flood Risk Reduction Pr</w:t>
      </w:r>
      <w:r w:rsidR="002B4E27">
        <w:rPr>
          <w:rFonts w:ascii="Times New Roman" w:hAnsi="Times New Roman"/>
          <w:sz w:val="24"/>
          <w:szCs w:val="24"/>
        </w:rPr>
        <w:t>oject</w:t>
      </w:r>
      <w:r w:rsidR="004000D4" w:rsidRPr="00F721D2">
        <w:rPr>
          <w:rFonts w:ascii="Times New Roman" w:hAnsi="Times New Roman"/>
          <w:sz w:val="24"/>
          <w:szCs w:val="24"/>
        </w:rPr>
        <w:t xml:space="preserve">. </w:t>
      </w:r>
    </w:p>
    <w:p w14:paraId="2A5C1A3D" w14:textId="77777777" w:rsidR="006B0CC8" w:rsidRPr="00BE0C0D" w:rsidRDefault="006B0CC8" w:rsidP="009B69FF"/>
    <w:p w14:paraId="2A676DFB" w14:textId="77777777" w:rsidR="00E737E3" w:rsidRDefault="00532A84" w:rsidP="009B69FF">
      <w:pPr>
        <w:pStyle w:val="ListParagraph"/>
        <w:numPr>
          <w:ilvl w:val="0"/>
          <w:numId w:val="1"/>
        </w:numPr>
        <w:autoSpaceDE w:val="0"/>
        <w:autoSpaceDN w:val="0"/>
        <w:adjustRightInd w:val="0"/>
        <w:ind w:left="1440"/>
        <w:rPr>
          <w:rFonts w:ascii="Times New Roman" w:hAnsi="Times New Roman"/>
          <w:sz w:val="24"/>
          <w:szCs w:val="24"/>
        </w:rPr>
      </w:pPr>
      <w:r w:rsidRPr="00B05698">
        <w:rPr>
          <w:rFonts w:ascii="Times New Roman" w:hAnsi="Times New Roman"/>
          <w:b/>
          <w:sz w:val="24"/>
          <w:szCs w:val="24"/>
        </w:rPr>
        <w:t>Phoenix Lake IRWM</w:t>
      </w:r>
      <w:r w:rsidRPr="00B05698">
        <w:rPr>
          <w:rFonts w:ascii="Times New Roman" w:hAnsi="Times New Roman"/>
          <w:sz w:val="24"/>
          <w:szCs w:val="24"/>
        </w:rPr>
        <w:t xml:space="preserve"> </w:t>
      </w:r>
      <w:r w:rsidRPr="00B05698">
        <w:rPr>
          <w:rFonts w:ascii="Times New Roman" w:hAnsi="Times New Roman"/>
          <w:b/>
          <w:sz w:val="24"/>
          <w:szCs w:val="24"/>
        </w:rPr>
        <w:t>Retrofit</w:t>
      </w:r>
      <w:r w:rsidR="00E737E3" w:rsidRPr="00B05698">
        <w:rPr>
          <w:rFonts w:ascii="Times New Roman" w:hAnsi="Times New Roman"/>
          <w:b/>
          <w:sz w:val="24"/>
          <w:szCs w:val="24"/>
        </w:rPr>
        <w:t xml:space="preserve">: </w:t>
      </w:r>
      <w:r w:rsidR="008D1701" w:rsidRPr="00B05698">
        <w:rPr>
          <w:rFonts w:ascii="Times New Roman" w:hAnsi="Times New Roman"/>
          <w:sz w:val="24"/>
          <w:szCs w:val="24"/>
        </w:rPr>
        <w:t xml:space="preserve"> </w:t>
      </w:r>
      <w:r w:rsidR="00E737E3" w:rsidRPr="00B05698">
        <w:rPr>
          <w:rFonts w:ascii="Times New Roman" w:hAnsi="Times New Roman"/>
          <w:sz w:val="24"/>
          <w:szCs w:val="24"/>
        </w:rPr>
        <w:t>The Phoenix Lake IRWM Retrofit Project has been replaced with t</w:t>
      </w:r>
      <w:r w:rsidR="00B05698">
        <w:rPr>
          <w:rFonts w:ascii="Times New Roman" w:hAnsi="Times New Roman"/>
          <w:sz w:val="24"/>
          <w:szCs w:val="24"/>
        </w:rPr>
        <w:t>he Corte Madera Creek Flood Risk</w:t>
      </w:r>
      <w:r w:rsidR="00680D5C">
        <w:rPr>
          <w:rFonts w:ascii="Times New Roman" w:hAnsi="Times New Roman"/>
          <w:sz w:val="24"/>
          <w:szCs w:val="24"/>
        </w:rPr>
        <w:t xml:space="preserve"> Management</w:t>
      </w:r>
      <w:r w:rsidR="00E737E3" w:rsidRPr="00B05698">
        <w:rPr>
          <w:rFonts w:ascii="Times New Roman" w:hAnsi="Times New Roman"/>
          <w:sz w:val="24"/>
          <w:szCs w:val="24"/>
        </w:rPr>
        <w:t xml:space="preserve"> Project</w:t>
      </w:r>
    </w:p>
    <w:p w14:paraId="0FDE744F" w14:textId="77777777" w:rsidR="006B0CC8" w:rsidRPr="00E737E3" w:rsidRDefault="006B0CC8" w:rsidP="009B69FF">
      <w:pPr>
        <w:pStyle w:val="ListParagraph"/>
        <w:autoSpaceDE w:val="0"/>
        <w:autoSpaceDN w:val="0"/>
        <w:adjustRightInd w:val="0"/>
        <w:ind w:left="1440"/>
        <w:rPr>
          <w:rFonts w:ascii="Times New Roman" w:hAnsi="Times New Roman"/>
          <w:sz w:val="24"/>
          <w:szCs w:val="24"/>
        </w:rPr>
      </w:pPr>
    </w:p>
    <w:p w14:paraId="6420AF12" w14:textId="4A0FC0D6" w:rsidR="000A24BE" w:rsidRPr="00D8617F" w:rsidRDefault="00D41A06" w:rsidP="009B69FF">
      <w:pPr>
        <w:pStyle w:val="ListParagraph"/>
        <w:numPr>
          <w:ilvl w:val="0"/>
          <w:numId w:val="1"/>
        </w:numPr>
        <w:autoSpaceDE w:val="0"/>
        <w:autoSpaceDN w:val="0"/>
        <w:adjustRightInd w:val="0"/>
        <w:ind w:left="1440"/>
        <w:rPr>
          <w:rFonts w:ascii="Times New Roman" w:hAnsi="Times New Roman"/>
          <w:sz w:val="24"/>
          <w:szCs w:val="24"/>
        </w:rPr>
      </w:pPr>
      <w:r w:rsidRPr="00D8617F">
        <w:rPr>
          <w:rFonts w:ascii="Times New Roman" w:hAnsi="Times New Roman"/>
          <w:b/>
          <w:sz w:val="24"/>
          <w:szCs w:val="24"/>
        </w:rPr>
        <w:t>Corte Madera Creek Flood Risk Management Project</w:t>
      </w:r>
      <w:r w:rsidR="00B05698" w:rsidRPr="00D8617F">
        <w:rPr>
          <w:rFonts w:ascii="Times New Roman" w:hAnsi="Times New Roman"/>
          <w:b/>
          <w:sz w:val="24"/>
          <w:szCs w:val="24"/>
        </w:rPr>
        <w:t>:</w:t>
      </w:r>
      <w:r w:rsidR="000A24BE" w:rsidRPr="00D8617F">
        <w:rPr>
          <w:rFonts w:ascii="Times New Roman" w:hAnsi="Times New Roman"/>
          <w:sz w:val="24"/>
          <w:szCs w:val="24"/>
        </w:rPr>
        <w:t xml:space="preserve"> In Fiscal Year 20</w:t>
      </w:r>
      <w:r w:rsidR="002B4E27" w:rsidRPr="009B69FF">
        <w:rPr>
          <w:rFonts w:ascii="Times New Roman" w:hAnsi="Times New Roman"/>
          <w:sz w:val="24"/>
          <w:szCs w:val="24"/>
        </w:rPr>
        <w:t xml:space="preserve">18/19 a Draft Environmental Impact Statement/Environmental Impact </w:t>
      </w:r>
      <w:r w:rsidR="002B4E27" w:rsidRPr="009B69FF">
        <w:rPr>
          <w:rFonts w:ascii="Times New Roman" w:hAnsi="Times New Roman"/>
          <w:sz w:val="24"/>
          <w:szCs w:val="24"/>
        </w:rPr>
        <w:lastRenderedPageBreak/>
        <w:t xml:space="preserve">Report was released for the Project by the US Army Corp of Engineers (USACE). </w:t>
      </w:r>
      <w:r w:rsidR="00297BE7" w:rsidRPr="009B69FF">
        <w:rPr>
          <w:rFonts w:ascii="Times New Roman" w:hAnsi="Times New Roman"/>
          <w:sz w:val="24"/>
          <w:szCs w:val="24"/>
        </w:rPr>
        <w:t>After</w:t>
      </w:r>
      <w:r w:rsidR="002B4E27" w:rsidRPr="009B69FF">
        <w:rPr>
          <w:rFonts w:ascii="Times New Roman" w:hAnsi="Times New Roman"/>
          <w:sz w:val="24"/>
          <w:szCs w:val="24"/>
        </w:rPr>
        <w:t xml:space="preserve"> th</w:t>
      </w:r>
      <w:r w:rsidR="00297BE7" w:rsidRPr="009B69FF">
        <w:rPr>
          <w:rFonts w:ascii="Times New Roman" w:hAnsi="Times New Roman"/>
          <w:sz w:val="24"/>
          <w:szCs w:val="24"/>
        </w:rPr>
        <w:t xml:space="preserve">e </w:t>
      </w:r>
      <w:r w:rsidR="002B4E27" w:rsidRPr="009B69FF">
        <w:rPr>
          <w:rFonts w:ascii="Times New Roman" w:hAnsi="Times New Roman"/>
          <w:sz w:val="24"/>
          <w:szCs w:val="24"/>
        </w:rPr>
        <w:t>release of the document</w:t>
      </w:r>
      <w:r w:rsidR="00297BE7" w:rsidRPr="009B69FF">
        <w:rPr>
          <w:rFonts w:ascii="Times New Roman" w:hAnsi="Times New Roman"/>
          <w:sz w:val="24"/>
          <w:szCs w:val="24"/>
        </w:rPr>
        <w:t>,</w:t>
      </w:r>
      <w:r w:rsidR="002B4E27" w:rsidRPr="009B69FF">
        <w:rPr>
          <w:rFonts w:ascii="Times New Roman" w:hAnsi="Times New Roman"/>
          <w:sz w:val="24"/>
          <w:szCs w:val="24"/>
        </w:rPr>
        <w:t xml:space="preserve"> the Zone 9 Advisory Board supported Flood Control staff in a decision to suspend the existing agreement with the USACE and move forward with a locally managed project to design and construct Phase 1 of the originally proposed project.  The schedule and approach for this effort is currently under development and will be shared with the Zone 9 Advisory Board and community in the Summer 2019. </w:t>
      </w:r>
      <w:r w:rsidR="000A24BE" w:rsidRPr="00D8617F">
        <w:rPr>
          <w:rFonts w:ascii="Times New Roman" w:hAnsi="Times New Roman"/>
          <w:sz w:val="24"/>
          <w:szCs w:val="24"/>
        </w:rPr>
        <w:t xml:space="preserve">The objective </w:t>
      </w:r>
      <w:r w:rsidR="002B4E27" w:rsidRPr="009B69FF">
        <w:rPr>
          <w:rFonts w:ascii="Times New Roman" w:hAnsi="Times New Roman"/>
          <w:sz w:val="24"/>
          <w:szCs w:val="24"/>
        </w:rPr>
        <w:t xml:space="preserve">of the Phase 1 project is </w:t>
      </w:r>
      <w:r w:rsidR="000A24BE" w:rsidRPr="00D8617F">
        <w:rPr>
          <w:rFonts w:ascii="Times New Roman" w:hAnsi="Times New Roman"/>
          <w:sz w:val="24"/>
          <w:szCs w:val="24"/>
        </w:rPr>
        <w:t xml:space="preserve">to reduce peak flood flow in Corte Madera Creek while enhancing portions of the creek.  </w:t>
      </w:r>
      <w:r w:rsidR="00680D5C" w:rsidRPr="00D8617F">
        <w:rPr>
          <w:rFonts w:ascii="Times New Roman" w:hAnsi="Times New Roman"/>
          <w:sz w:val="24"/>
          <w:szCs w:val="24"/>
        </w:rPr>
        <w:t xml:space="preserve">The funding </w:t>
      </w:r>
      <w:r w:rsidR="002B4E27" w:rsidRPr="009B69FF">
        <w:rPr>
          <w:rFonts w:ascii="Times New Roman" w:hAnsi="Times New Roman"/>
          <w:sz w:val="24"/>
          <w:szCs w:val="24"/>
        </w:rPr>
        <w:t xml:space="preserve">will be provided by a Department of Waterways grant and Zone 9 </w:t>
      </w:r>
      <w:proofErr w:type="spellStart"/>
      <w:r w:rsidR="002B4E27" w:rsidRPr="009B69FF">
        <w:rPr>
          <w:rFonts w:ascii="Times New Roman" w:hAnsi="Times New Roman"/>
          <w:sz w:val="24"/>
          <w:szCs w:val="24"/>
        </w:rPr>
        <w:t>Stormdrainage</w:t>
      </w:r>
      <w:proofErr w:type="spellEnd"/>
      <w:r w:rsidR="002B4E27" w:rsidRPr="009B69FF">
        <w:rPr>
          <w:rFonts w:ascii="Times New Roman" w:hAnsi="Times New Roman"/>
          <w:sz w:val="24"/>
          <w:szCs w:val="24"/>
        </w:rPr>
        <w:t xml:space="preserve"> Fees. </w:t>
      </w:r>
      <w:r w:rsidR="00680D5C" w:rsidRPr="00D8617F">
        <w:rPr>
          <w:rFonts w:ascii="Times New Roman" w:hAnsi="Times New Roman"/>
          <w:sz w:val="24"/>
          <w:szCs w:val="24"/>
        </w:rPr>
        <w:t xml:space="preserve"> </w:t>
      </w:r>
      <w:r w:rsidR="00297BE7" w:rsidRPr="009B69FF">
        <w:rPr>
          <w:rFonts w:ascii="Times New Roman" w:hAnsi="Times New Roman"/>
          <w:sz w:val="24"/>
          <w:szCs w:val="24"/>
        </w:rPr>
        <w:t xml:space="preserve">See the Program website for more project information: </w:t>
      </w:r>
      <w:hyperlink r:id="rId8" w:history="1">
        <w:r w:rsidR="00297BE7" w:rsidRPr="00D8617F">
          <w:rPr>
            <w:rStyle w:val="Hyperlink"/>
          </w:rPr>
          <w:t>http://www.marinwatersheds.org/resources/projects/corte-madera-creek-flood-risk-management-project</w:t>
        </w:r>
      </w:hyperlink>
    </w:p>
    <w:p w14:paraId="54E94477" w14:textId="77777777" w:rsidR="00B05698" w:rsidRPr="00D8617F" w:rsidRDefault="00B05698" w:rsidP="009B69FF">
      <w:pPr>
        <w:autoSpaceDE w:val="0"/>
        <w:autoSpaceDN w:val="0"/>
        <w:adjustRightInd w:val="0"/>
        <w:ind w:left="720"/>
        <w:rPr>
          <w:rFonts w:ascii="Times New Roman" w:hAnsi="Times New Roman"/>
          <w:sz w:val="24"/>
          <w:szCs w:val="24"/>
        </w:rPr>
      </w:pPr>
    </w:p>
    <w:p w14:paraId="13F47DE6" w14:textId="4B1A568F" w:rsidR="00B05698" w:rsidRPr="009B69FF" w:rsidRDefault="00FB60CC" w:rsidP="009B69FF">
      <w:pPr>
        <w:pStyle w:val="ListParagraph"/>
        <w:numPr>
          <w:ilvl w:val="1"/>
          <w:numId w:val="8"/>
        </w:numPr>
        <w:autoSpaceDE w:val="0"/>
        <w:autoSpaceDN w:val="0"/>
        <w:adjustRightInd w:val="0"/>
        <w:rPr>
          <w:rFonts w:ascii="Times New Roman" w:hAnsi="Times New Roman"/>
          <w:sz w:val="24"/>
          <w:szCs w:val="24"/>
        </w:rPr>
      </w:pPr>
      <w:r w:rsidRPr="009B69FF">
        <w:rPr>
          <w:rFonts w:ascii="Times New Roman" w:hAnsi="Times New Roman"/>
          <w:b/>
          <w:sz w:val="24"/>
          <w:szCs w:val="24"/>
        </w:rPr>
        <w:t xml:space="preserve">San Anselmo Flood Risk Reduction Project: </w:t>
      </w:r>
      <w:r w:rsidRPr="00D8617F">
        <w:rPr>
          <w:rFonts w:cs="Arial"/>
          <w:color w:val="363636"/>
          <w:spacing w:val="-2"/>
          <w:shd w:val="clear" w:color="auto" w:fill="FFFFFF"/>
        </w:rPr>
        <w:t xml:space="preserve">The Project </w:t>
      </w:r>
      <w:r w:rsidRPr="00D8617F">
        <w:t>includes two main, complementary parts: A flood diversion and storage basin (basin) to temporarily divert and store floodwater proposed at the former Sunnyside Nursery site at 3000 Sir Francis Drake Boulevard, about a mile north of downtown Fairfax. Under the proposed project, the basin would be coupled with the anticipated acquisition and removal of a building at 634-636 San Anselmo Avenue that obstructs the creek’s natural flow.</w:t>
      </w:r>
    </w:p>
    <w:p w14:paraId="467EE7ED" w14:textId="77777777" w:rsidR="00FB60CC" w:rsidRPr="009B69FF" w:rsidRDefault="00FB60CC" w:rsidP="009B69FF">
      <w:pPr>
        <w:pStyle w:val="ListParagraph"/>
        <w:rPr>
          <w:rFonts w:ascii="Times New Roman" w:hAnsi="Times New Roman"/>
          <w:sz w:val="24"/>
          <w:szCs w:val="24"/>
        </w:rPr>
      </w:pPr>
    </w:p>
    <w:p w14:paraId="7A0822FB" w14:textId="77777777" w:rsidR="00FB60CC" w:rsidRPr="009B69FF" w:rsidRDefault="00FB60CC" w:rsidP="009B69FF">
      <w:pPr>
        <w:pStyle w:val="NormalWeb"/>
        <w:shd w:val="clear" w:color="auto" w:fill="FFFFFF"/>
        <w:spacing w:before="0" w:beforeAutospacing="0" w:after="180" w:afterAutospacing="0"/>
        <w:ind w:left="1440"/>
      </w:pPr>
      <w:r w:rsidRPr="009B69FF">
        <w:t>The project is currently in the Final Design and Permitting phase (see above for more details). In September 2018, the Final EIR was certified and a project was recommended at a public meeting.  A request for proposals for final design and permitting support for the project was released on September 28, 2018 and a contract was approved by the BOS in January 2019. The District BOS authorized an Option to Purchase Agreement for the building at 634 San Anselmo Avenue and is providing relocation services to the affected business tenants.</w:t>
      </w:r>
    </w:p>
    <w:p w14:paraId="2532FD62" w14:textId="3F8C076D" w:rsidR="00FB60CC" w:rsidRDefault="00FB60CC" w:rsidP="009B69FF">
      <w:pPr>
        <w:pStyle w:val="NormalWeb"/>
        <w:shd w:val="clear" w:color="auto" w:fill="FFFFFF"/>
        <w:spacing w:before="0" w:beforeAutospacing="0" w:after="180" w:afterAutospacing="0"/>
        <w:ind w:left="1440"/>
        <w:rPr>
          <w:rFonts w:ascii="Arial" w:hAnsi="Arial" w:cs="Arial"/>
          <w:color w:val="363636"/>
          <w:spacing w:val="-2"/>
        </w:rPr>
      </w:pPr>
      <w:r w:rsidRPr="009B69FF">
        <w:t>Construction on the Sunnyside Nursery site is expected to begin in Summer 2020, and construction on project components in downtown San Anselmo also could begin as soon as 2020, pending coordination with the Ross Winship Bridge reconstruction schedule. Construction is expected to be completed in December 2020.</w:t>
      </w:r>
      <w:r w:rsidR="00297BE7" w:rsidRPr="009B69FF">
        <w:t xml:space="preserve"> See the Program website for more information:</w:t>
      </w:r>
      <w:r w:rsidR="00297BE7">
        <w:rPr>
          <w:rFonts w:ascii="Arial" w:hAnsi="Arial" w:cs="Arial"/>
          <w:color w:val="363636"/>
          <w:spacing w:val="-2"/>
        </w:rPr>
        <w:t xml:space="preserve"> </w:t>
      </w:r>
      <w:hyperlink r:id="rId9" w:history="1">
        <w:r w:rsidR="00297BE7" w:rsidRPr="009B69FF">
          <w:rPr>
            <w:rStyle w:val="Hyperlink"/>
            <w:rFonts w:ascii="Arial" w:hAnsi="Arial"/>
            <w:sz w:val="22"/>
            <w:szCs w:val="20"/>
          </w:rPr>
          <w:t>http://www.marinwatersheds.org/resources/projects/san-anselmo-flood-risk-reduction-safrr-project</w:t>
        </w:r>
      </w:hyperlink>
    </w:p>
    <w:p w14:paraId="47814D4A" w14:textId="77777777" w:rsidR="00FB60CC" w:rsidRPr="009B69FF" w:rsidRDefault="00FB60CC" w:rsidP="009B69FF">
      <w:pPr>
        <w:pStyle w:val="ListParagraph"/>
        <w:autoSpaceDE w:val="0"/>
        <w:autoSpaceDN w:val="0"/>
        <w:adjustRightInd w:val="0"/>
        <w:ind w:left="1440"/>
        <w:rPr>
          <w:rFonts w:ascii="Times New Roman" w:hAnsi="Times New Roman"/>
          <w:sz w:val="24"/>
          <w:szCs w:val="24"/>
          <w:highlight w:val="yellow"/>
        </w:rPr>
      </w:pPr>
    </w:p>
    <w:p w14:paraId="734035D1" w14:textId="77777777" w:rsidR="00FB60CC" w:rsidRPr="009B69FF" w:rsidRDefault="00FB60CC" w:rsidP="009B69FF">
      <w:pPr>
        <w:pStyle w:val="ListParagraph"/>
        <w:rPr>
          <w:rFonts w:ascii="Times New Roman" w:hAnsi="Times New Roman"/>
          <w:sz w:val="24"/>
          <w:szCs w:val="24"/>
          <w:highlight w:val="yellow"/>
        </w:rPr>
      </w:pPr>
    </w:p>
    <w:p w14:paraId="68C0B4DD" w14:textId="77777777" w:rsidR="00A57126" w:rsidRPr="00F721D2" w:rsidRDefault="00A57126" w:rsidP="00B05698">
      <w:pPr>
        <w:pStyle w:val="ListParagraph"/>
        <w:numPr>
          <w:ilvl w:val="0"/>
          <w:numId w:val="1"/>
        </w:numPr>
        <w:autoSpaceDE w:val="0"/>
        <w:autoSpaceDN w:val="0"/>
        <w:adjustRightInd w:val="0"/>
        <w:rPr>
          <w:rFonts w:ascii="Times New Roman" w:hAnsi="Times New Roman"/>
          <w:sz w:val="24"/>
          <w:szCs w:val="24"/>
        </w:rPr>
      </w:pPr>
      <w:r w:rsidRPr="00F721D2">
        <w:rPr>
          <w:rFonts w:ascii="Times New Roman" w:hAnsi="Times New Roman"/>
          <w:b/>
          <w:sz w:val="24"/>
          <w:szCs w:val="24"/>
        </w:rPr>
        <w:t>Santa Venetia Timber Reinforced Berm Improvement Project:</w:t>
      </w:r>
      <w:r w:rsidRPr="00F721D2">
        <w:rPr>
          <w:rFonts w:ascii="Times New Roman" w:hAnsi="Times New Roman"/>
          <w:sz w:val="24"/>
          <w:szCs w:val="24"/>
        </w:rPr>
        <w:t xml:space="preserve"> In November 2017 an application for HMGP funding was submitted to Cal OES for improvement of a timber-reinforced berm that i</w:t>
      </w:r>
      <w:r w:rsidR="000A5BA9" w:rsidRPr="00F721D2">
        <w:rPr>
          <w:rFonts w:ascii="Times New Roman" w:hAnsi="Times New Roman"/>
          <w:sz w:val="24"/>
          <w:szCs w:val="24"/>
        </w:rPr>
        <w:t>ncreases</w:t>
      </w:r>
      <w:r w:rsidRPr="00F721D2">
        <w:rPr>
          <w:rFonts w:ascii="Times New Roman" w:hAnsi="Times New Roman"/>
          <w:sz w:val="24"/>
          <w:szCs w:val="24"/>
        </w:rPr>
        <w:t xml:space="preserve"> the level of protection of the existing levee system surrounding this community of about 900 homes, m</w:t>
      </w:r>
      <w:r w:rsidR="000A5BA9" w:rsidRPr="00F721D2">
        <w:rPr>
          <w:rFonts w:ascii="Times New Roman" w:hAnsi="Times New Roman"/>
          <w:sz w:val="24"/>
          <w:szCs w:val="24"/>
        </w:rPr>
        <w:t>ost</w:t>
      </w:r>
      <w:r w:rsidRPr="00F721D2">
        <w:rPr>
          <w:rFonts w:ascii="Times New Roman" w:hAnsi="Times New Roman"/>
          <w:sz w:val="24"/>
          <w:szCs w:val="24"/>
        </w:rPr>
        <w:t xml:space="preserve"> of which are in a repetitive loss area.</w:t>
      </w:r>
      <w:r w:rsidR="001E6644">
        <w:rPr>
          <w:rFonts w:ascii="Times New Roman" w:hAnsi="Times New Roman"/>
          <w:sz w:val="24"/>
          <w:szCs w:val="24"/>
        </w:rPr>
        <w:t xml:space="preserve"> In December 2018 FEMA initiated EHP review. This month the County is initiating CEQA review and is conducting an elevation survey of the TRB which will support design of its improvements.</w:t>
      </w:r>
    </w:p>
    <w:p w14:paraId="43E7638B" w14:textId="77777777" w:rsidR="00E4495C" w:rsidRPr="00BE0C0D" w:rsidRDefault="00E4495C" w:rsidP="00E4495C">
      <w:pPr>
        <w:autoSpaceDE w:val="0"/>
        <w:autoSpaceDN w:val="0"/>
        <w:adjustRightInd w:val="0"/>
        <w:rPr>
          <w:rFonts w:ascii="Symbol" w:hAnsi="Symbol" w:cs="Symbol"/>
          <w:sz w:val="24"/>
          <w:szCs w:val="24"/>
        </w:rPr>
      </w:pPr>
    </w:p>
    <w:p w14:paraId="1EE29C7F" w14:textId="77777777" w:rsidR="00E4495C" w:rsidRDefault="00E4495C" w:rsidP="00E4495C">
      <w:pPr>
        <w:autoSpaceDE w:val="0"/>
        <w:autoSpaceDN w:val="0"/>
        <w:adjustRightInd w:val="0"/>
        <w:rPr>
          <w:rFonts w:ascii="Times New Roman" w:hAnsi="Times New Roman"/>
          <w:sz w:val="24"/>
          <w:szCs w:val="24"/>
        </w:rPr>
      </w:pPr>
      <w:r w:rsidRPr="00BE0C0D">
        <w:rPr>
          <w:rFonts w:ascii="Symbol" w:hAnsi="Symbol" w:cs="Symbol"/>
          <w:sz w:val="24"/>
          <w:szCs w:val="24"/>
        </w:rPr>
        <w:t></w:t>
      </w:r>
      <w:r w:rsidRPr="00BE0C0D">
        <w:rPr>
          <w:rFonts w:ascii="Symbol" w:hAnsi="Symbol" w:cs="Symbol"/>
          <w:sz w:val="24"/>
          <w:szCs w:val="24"/>
        </w:rPr>
        <w:t></w:t>
      </w:r>
      <w:r w:rsidRPr="00BE0C0D">
        <w:rPr>
          <w:rFonts w:ascii="Times New Roman" w:hAnsi="Times New Roman"/>
          <w:sz w:val="24"/>
          <w:szCs w:val="24"/>
        </w:rPr>
        <w:t>Complete the CRS application process and improve the County’s CRS classification.</w:t>
      </w:r>
    </w:p>
    <w:p w14:paraId="769A752C" w14:textId="77777777" w:rsidR="002110D9" w:rsidRPr="00BE0C0D" w:rsidRDefault="002110D9" w:rsidP="00E4495C">
      <w:pPr>
        <w:autoSpaceDE w:val="0"/>
        <w:autoSpaceDN w:val="0"/>
        <w:adjustRightInd w:val="0"/>
        <w:rPr>
          <w:rFonts w:ascii="Times New Roman" w:hAnsi="Times New Roman"/>
          <w:sz w:val="24"/>
          <w:szCs w:val="24"/>
        </w:rPr>
      </w:pPr>
    </w:p>
    <w:p w14:paraId="1E8E0C4D" w14:textId="77777777" w:rsidR="002110D9" w:rsidRDefault="00E4495C" w:rsidP="00E4495C">
      <w:pPr>
        <w:autoSpaceDE w:val="0"/>
        <w:autoSpaceDN w:val="0"/>
        <w:adjustRightInd w:val="0"/>
        <w:rPr>
          <w:rFonts w:ascii="Times New Roman" w:hAnsi="Times New Roman"/>
          <w:sz w:val="24"/>
          <w:szCs w:val="24"/>
        </w:rPr>
      </w:pPr>
      <w:r w:rsidRPr="00745985">
        <w:rPr>
          <w:rFonts w:ascii="Times New Roman" w:hAnsi="Times New Roman"/>
          <w:b/>
          <w:sz w:val="24"/>
          <w:szCs w:val="24"/>
        </w:rPr>
        <w:t>Action Taken:</w:t>
      </w:r>
      <w:r w:rsidRPr="00BE0C0D">
        <w:rPr>
          <w:rFonts w:ascii="Times New Roman" w:hAnsi="Times New Roman"/>
          <w:sz w:val="24"/>
          <w:szCs w:val="24"/>
        </w:rPr>
        <w:t xml:space="preserve"> </w:t>
      </w:r>
    </w:p>
    <w:p w14:paraId="4A7AAE6E" w14:textId="77777777" w:rsidR="00E4495C" w:rsidRPr="00BE0C0D" w:rsidRDefault="00E4495C" w:rsidP="00E4495C">
      <w:pPr>
        <w:autoSpaceDE w:val="0"/>
        <w:autoSpaceDN w:val="0"/>
        <w:adjustRightInd w:val="0"/>
        <w:rPr>
          <w:rFonts w:ascii="Times New Roman" w:hAnsi="Times New Roman"/>
          <w:sz w:val="24"/>
          <w:szCs w:val="24"/>
        </w:rPr>
      </w:pPr>
      <w:r w:rsidRPr="00BE0C0D">
        <w:rPr>
          <w:rFonts w:ascii="Times New Roman" w:hAnsi="Times New Roman"/>
          <w:sz w:val="24"/>
          <w:szCs w:val="24"/>
        </w:rPr>
        <w:t xml:space="preserve">(1) The County completed the CRS application process and joined the CRS program on May 1, 2016 with Class 7. (2) </w:t>
      </w:r>
      <w:r w:rsidR="001512AB">
        <w:rPr>
          <w:rFonts w:ascii="Times New Roman" w:hAnsi="Times New Roman"/>
          <w:sz w:val="24"/>
          <w:szCs w:val="24"/>
        </w:rPr>
        <w:t>The County</w:t>
      </w:r>
      <w:r w:rsidRPr="00BE0C0D">
        <w:rPr>
          <w:rFonts w:ascii="Times New Roman" w:hAnsi="Times New Roman"/>
          <w:sz w:val="24"/>
          <w:szCs w:val="24"/>
        </w:rPr>
        <w:t xml:space="preserve"> </w:t>
      </w:r>
      <w:r w:rsidR="006B0CC8">
        <w:rPr>
          <w:rFonts w:ascii="Times New Roman" w:hAnsi="Times New Roman"/>
          <w:sz w:val="24"/>
          <w:szCs w:val="24"/>
        </w:rPr>
        <w:t>applied</w:t>
      </w:r>
      <w:r w:rsidRPr="00BE0C0D">
        <w:rPr>
          <w:rFonts w:ascii="Times New Roman" w:hAnsi="Times New Roman"/>
          <w:sz w:val="24"/>
          <w:szCs w:val="24"/>
        </w:rPr>
        <w:t xml:space="preserve"> for modification in</w:t>
      </w:r>
      <w:r w:rsidR="00745985">
        <w:rPr>
          <w:rFonts w:ascii="Times New Roman" w:hAnsi="Times New Roman"/>
          <w:sz w:val="24"/>
          <w:szCs w:val="24"/>
        </w:rPr>
        <w:t xml:space="preserve"> </w:t>
      </w:r>
      <w:r w:rsidR="001512AB">
        <w:rPr>
          <w:rFonts w:ascii="Times New Roman" w:hAnsi="Times New Roman"/>
          <w:sz w:val="24"/>
          <w:szCs w:val="24"/>
        </w:rPr>
        <w:t>June</w:t>
      </w:r>
      <w:r w:rsidRPr="00BE0C0D">
        <w:rPr>
          <w:rFonts w:ascii="Times New Roman" w:hAnsi="Times New Roman"/>
          <w:sz w:val="24"/>
          <w:szCs w:val="24"/>
        </w:rPr>
        <w:t xml:space="preserve"> </w:t>
      </w:r>
      <w:r w:rsidRPr="00F721D2">
        <w:rPr>
          <w:rFonts w:ascii="Times New Roman" w:hAnsi="Times New Roman"/>
          <w:sz w:val="24"/>
          <w:szCs w:val="24"/>
        </w:rPr>
        <w:t>2017</w:t>
      </w:r>
      <w:r w:rsidR="00B05698" w:rsidRPr="00F721D2">
        <w:rPr>
          <w:rFonts w:ascii="Times New Roman" w:hAnsi="Times New Roman"/>
          <w:sz w:val="24"/>
          <w:szCs w:val="24"/>
        </w:rPr>
        <w:t xml:space="preserve"> and was awarded a Class 6 rating that will become effective May 1, 2018.</w:t>
      </w:r>
    </w:p>
    <w:p w14:paraId="5F827E3D" w14:textId="77777777" w:rsidR="00B64BAC" w:rsidRPr="00BE0C0D" w:rsidRDefault="00B64BAC" w:rsidP="00E4495C">
      <w:pPr>
        <w:autoSpaceDE w:val="0"/>
        <w:autoSpaceDN w:val="0"/>
        <w:adjustRightInd w:val="0"/>
        <w:rPr>
          <w:rFonts w:ascii="Symbol" w:hAnsi="Symbol" w:cs="Symbol"/>
          <w:sz w:val="24"/>
          <w:szCs w:val="24"/>
        </w:rPr>
      </w:pPr>
    </w:p>
    <w:p w14:paraId="2C31C08E" w14:textId="77777777" w:rsidR="00E4495C" w:rsidRPr="00BE0C0D" w:rsidRDefault="00E4495C" w:rsidP="00E4495C">
      <w:pPr>
        <w:autoSpaceDE w:val="0"/>
        <w:autoSpaceDN w:val="0"/>
        <w:adjustRightInd w:val="0"/>
        <w:rPr>
          <w:rFonts w:ascii="Times New Roman" w:hAnsi="Times New Roman"/>
          <w:sz w:val="24"/>
          <w:szCs w:val="24"/>
        </w:rPr>
      </w:pPr>
      <w:r w:rsidRPr="00BE0C0D">
        <w:rPr>
          <w:rFonts w:ascii="Symbol" w:hAnsi="Symbol" w:cs="Symbol"/>
          <w:sz w:val="24"/>
          <w:szCs w:val="24"/>
        </w:rPr>
        <w:t></w:t>
      </w:r>
      <w:r w:rsidRPr="00BE0C0D">
        <w:rPr>
          <w:rFonts w:ascii="Symbol" w:hAnsi="Symbol" w:cs="Symbol"/>
          <w:sz w:val="24"/>
          <w:szCs w:val="24"/>
        </w:rPr>
        <w:t></w:t>
      </w:r>
      <w:r w:rsidRPr="00BE0C0D">
        <w:rPr>
          <w:rFonts w:ascii="Times New Roman" w:hAnsi="Times New Roman"/>
          <w:sz w:val="24"/>
          <w:szCs w:val="24"/>
        </w:rPr>
        <w:t>Adopt this Area Analysis according to the process detailed in the CRS Coordinator’s</w:t>
      </w:r>
    </w:p>
    <w:p w14:paraId="0BB4CBA0" w14:textId="77777777" w:rsidR="00E4495C" w:rsidRDefault="00E4495C" w:rsidP="00E4495C">
      <w:pPr>
        <w:autoSpaceDE w:val="0"/>
        <w:autoSpaceDN w:val="0"/>
        <w:adjustRightInd w:val="0"/>
        <w:rPr>
          <w:rFonts w:ascii="Times New Roman" w:hAnsi="Times New Roman"/>
          <w:sz w:val="24"/>
          <w:szCs w:val="24"/>
        </w:rPr>
      </w:pPr>
      <w:r w:rsidRPr="00BE0C0D">
        <w:rPr>
          <w:rFonts w:ascii="Times New Roman" w:hAnsi="Times New Roman"/>
          <w:sz w:val="24"/>
          <w:szCs w:val="24"/>
        </w:rPr>
        <w:t xml:space="preserve"> Manual.</w:t>
      </w:r>
    </w:p>
    <w:p w14:paraId="31F469E8" w14:textId="77777777" w:rsidR="002110D9" w:rsidRPr="00BE0C0D" w:rsidRDefault="002110D9" w:rsidP="00E4495C">
      <w:pPr>
        <w:autoSpaceDE w:val="0"/>
        <w:autoSpaceDN w:val="0"/>
        <w:adjustRightInd w:val="0"/>
        <w:rPr>
          <w:rFonts w:ascii="Times New Roman" w:hAnsi="Times New Roman"/>
          <w:sz w:val="24"/>
          <w:szCs w:val="24"/>
        </w:rPr>
      </w:pPr>
    </w:p>
    <w:p w14:paraId="088FA647" w14:textId="77777777" w:rsidR="002110D9" w:rsidRDefault="00B64BAC" w:rsidP="00E4495C">
      <w:pPr>
        <w:autoSpaceDE w:val="0"/>
        <w:autoSpaceDN w:val="0"/>
        <w:adjustRightInd w:val="0"/>
        <w:rPr>
          <w:rFonts w:ascii="Times New Roman" w:hAnsi="Times New Roman"/>
          <w:sz w:val="24"/>
          <w:szCs w:val="24"/>
        </w:rPr>
      </w:pPr>
      <w:r w:rsidRPr="00745985">
        <w:rPr>
          <w:rFonts w:ascii="Times New Roman" w:hAnsi="Times New Roman"/>
          <w:b/>
          <w:sz w:val="24"/>
          <w:szCs w:val="24"/>
        </w:rPr>
        <w:t>Action Taken:</w:t>
      </w:r>
      <w:r w:rsidRPr="00BE0C0D">
        <w:rPr>
          <w:rFonts w:ascii="Times New Roman" w:hAnsi="Times New Roman"/>
          <w:sz w:val="24"/>
          <w:szCs w:val="24"/>
        </w:rPr>
        <w:t xml:space="preserve"> </w:t>
      </w:r>
    </w:p>
    <w:p w14:paraId="09EA9FBA" w14:textId="77777777" w:rsidR="00E4495C" w:rsidRPr="00BE0C0D" w:rsidRDefault="00B64BAC" w:rsidP="00E4495C">
      <w:pPr>
        <w:autoSpaceDE w:val="0"/>
        <w:autoSpaceDN w:val="0"/>
        <w:adjustRightInd w:val="0"/>
        <w:rPr>
          <w:rFonts w:ascii="Times New Roman" w:hAnsi="Times New Roman"/>
          <w:sz w:val="24"/>
          <w:szCs w:val="24"/>
        </w:rPr>
      </w:pPr>
      <w:r w:rsidRPr="00BE0C0D">
        <w:rPr>
          <w:rFonts w:ascii="Times New Roman" w:hAnsi="Times New Roman"/>
          <w:sz w:val="24"/>
          <w:szCs w:val="24"/>
        </w:rPr>
        <w:t>The Repetitive Loss Area Analysis was adopted by the Board of Supervisors on August 11, 2015.</w:t>
      </w:r>
    </w:p>
    <w:p w14:paraId="08FE6350" w14:textId="77777777" w:rsidR="00B64BAC" w:rsidRPr="00BE0C0D" w:rsidRDefault="00B64BAC" w:rsidP="00E4495C">
      <w:pPr>
        <w:autoSpaceDE w:val="0"/>
        <w:autoSpaceDN w:val="0"/>
        <w:adjustRightInd w:val="0"/>
        <w:rPr>
          <w:rFonts w:ascii="Symbol" w:hAnsi="Symbol" w:cs="Symbol"/>
          <w:sz w:val="24"/>
          <w:szCs w:val="24"/>
        </w:rPr>
      </w:pPr>
    </w:p>
    <w:p w14:paraId="2234A525" w14:textId="77777777" w:rsidR="00E4495C" w:rsidRDefault="00E4495C" w:rsidP="00E4495C">
      <w:pPr>
        <w:autoSpaceDE w:val="0"/>
        <w:autoSpaceDN w:val="0"/>
        <w:adjustRightInd w:val="0"/>
        <w:rPr>
          <w:rFonts w:ascii="Times New Roman" w:hAnsi="Times New Roman"/>
          <w:sz w:val="24"/>
          <w:szCs w:val="24"/>
        </w:rPr>
      </w:pPr>
      <w:r w:rsidRPr="00BE0C0D">
        <w:rPr>
          <w:rFonts w:ascii="Symbol" w:hAnsi="Symbol" w:cs="Symbol"/>
          <w:sz w:val="24"/>
          <w:szCs w:val="24"/>
        </w:rPr>
        <w:t></w:t>
      </w:r>
      <w:r w:rsidRPr="00BE0C0D">
        <w:rPr>
          <w:rFonts w:ascii="Symbol" w:hAnsi="Symbol" w:cs="Symbol"/>
          <w:sz w:val="24"/>
          <w:szCs w:val="24"/>
        </w:rPr>
        <w:t></w:t>
      </w:r>
      <w:r w:rsidRPr="00BE0C0D">
        <w:rPr>
          <w:rFonts w:ascii="Times New Roman" w:hAnsi="Times New Roman"/>
          <w:sz w:val="24"/>
          <w:szCs w:val="24"/>
        </w:rPr>
        <w:t>Conduct an outreach program that provides an opportunity for property owners to request more detailed explanation of the RLAA report findings, identify hazard mitigation measures that are currently undertaken by the County, and hazard mitigation measures that can be undertaken by property owners.</w:t>
      </w:r>
    </w:p>
    <w:p w14:paraId="58B02EF1" w14:textId="77777777" w:rsidR="002110D9" w:rsidRPr="00BE0C0D" w:rsidRDefault="002110D9" w:rsidP="00E4495C">
      <w:pPr>
        <w:autoSpaceDE w:val="0"/>
        <w:autoSpaceDN w:val="0"/>
        <w:adjustRightInd w:val="0"/>
        <w:rPr>
          <w:rFonts w:ascii="Times New Roman" w:hAnsi="Times New Roman"/>
          <w:sz w:val="24"/>
          <w:szCs w:val="24"/>
        </w:rPr>
      </w:pPr>
    </w:p>
    <w:p w14:paraId="7A05BDB9" w14:textId="77777777" w:rsidR="00745985" w:rsidRPr="00745985" w:rsidRDefault="00B64BAC" w:rsidP="00745985">
      <w:pPr>
        <w:autoSpaceDE w:val="0"/>
        <w:autoSpaceDN w:val="0"/>
        <w:adjustRightInd w:val="0"/>
        <w:rPr>
          <w:rFonts w:ascii="Times New Roman" w:hAnsi="Times New Roman"/>
          <w:b/>
          <w:sz w:val="24"/>
          <w:szCs w:val="24"/>
        </w:rPr>
      </w:pPr>
      <w:r w:rsidRPr="00745985">
        <w:rPr>
          <w:rFonts w:ascii="Times New Roman" w:hAnsi="Times New Roman"/>
          <w:b/>
          <w:sz w:val="24"/>
          <w:szCs w:val="24"/>
        </w:rPr>
        <w:t xml:space="preserve">Action Taken: </w:t>
      </w:r>
      <w:r w:rsidR="006B0CC8" w:rsidRPr="006B0CC8">
        <w:rPr>
          <w:rFonts w:ascii="Times New Roman" w:hAnsi="Times New Roman"/>
          <w:sz w:val="24"/>
          <w:szCs w:val="24"/>
        </w:rPr>
        <w:t>Land Development mailed</w:t>
      </w:r>
      <w:r w:rsidR="00745985" w:rsidRPr="006B0CC8">
        <w:rPr>
          <w:rFonts w:ascii="Times New Roman" w:hAnsi="Times New Roman"/>
          <w:sz w:val="24"/>
          <w:szCs w:val="24"/>
        </w:rPr>
        <w:t xml:space="preserve"> standard repetitive loss letters</w:t>
      </w:r>
      <w:r w:rsidR="00B3154C" w:rsidRPr="006B0CC8">
        <w:rPr>
          <w:rFonts w:ascii="Times New Roman" w:hAnsi="Times New Roman"/>
          <w:sz w:val="24"/>
          <w:szCs w:val="24"/>
        </w:rPr>
        <w:t xml:space="preserve"> to homeowners in the 19 Repetitive Loss Areas on </w:t>
      </w:r>
      <w:r w:rsidR="00EE1AFB">
        <w:rPr>
          <w:rFonts w:ascii="Times New Roman" w:hAnsi="Times New Roman"/>
          <w:sz w:val="24"/>
          <w:szCs w:val="24"/>
        </w:rPr>
        <w:t>February 22, 2018</w:t>
      </w:r>
      <w:r w:rsidR="001512AB">
        <w:rPr>
          <w:rFonts w:ascii="Times New Roman" w:hAnsi="Times New Roman"/>
          <w:sz w:val="24"/>
          <w:szCs w:val="24"/>
        </w:rPr>
        <w:t xml:space="preserve">. </w:t>
      </w:r>
      <w:r w:rsidR="00B3154C" w:rsidRPr="006B0CC8">
        <w:rPr>
          <w:rFonts w:ascii="Times New Roman" w:hAnsi="Times New Roman"/>
          <w:sz w:val="24"/>
          <w:szCs w:val="24"/>
        </w:rPr>
        <w:t xml:space="preserve">This letter included </w:t>
      </w:r>
      <w:r w:rsidR="00745985" w:rsidRPr="006B0CC8">
        <w:rPr>
          <w:rFonts w:ascii="Times New Roman" w:hAnsi="Times New Roman"/>
          <w:sz w:val="24"/>
          <w:szCs w:val="24"/>
        </w:rPr>
        <w:t>suggestions on how to protect themselves from flooding</w:t>
      </w:r>
      <w:r w:rsidR="00B3154C" w:rsidRPr="006B0CC8">
        <w:rPr>
          <w:rFonts w:ascii="Times New Roman" w:hAnsi="Times New Roman"/>
          <w:sz w:val="24"/>
          <w:szCs w:val="24"/>
        </w:rPr>
        <w:t>.</w:t>
      </w:r>
    </w:p>
    <w:p w14:paraId="494C4ACF" w14:textId="77777777" w:rsidR="00E4495C" w:rsidRPr="00BE0C0D" w:rsidRDefault="00E4495C" w:rsidP="00E4495C">
      <w:pPr>
        <w:autoSpaceDE w:val="0"/>
        <w:autoSpaceDN w:val="0"/>
        <w:adjustRightInd w:val="0"/>
        <w:rPr>
          <w:rFonts w:ascii="Times New Roman" w:hAnsi="Times New Roman"/>
          <w:b/>
          <w:bCs/>
          <w:sz w:val="24"/>
          <w:szCs w:val="24"/>
        </w:rPr>
      </w:pPr>
    </w:p>
    <w:p w14:paraId="0EDEB08F" w14:textId="77777777" w:rsidR="00E4495C" w:rsidRPr="00BE0C0D" w:rsidRDefault="00E4495C" w:rsidP="00E4495C">
      <w:pPr>
        <w:autoSpaceDE w:val="0"/>
        <w:autoSpaceDN w:val="0"/>
        <w:adjustRightInd w:val="0"/>
        <w:rPr>
          <w:rFonts w:ascii="Times New Roman" w:hAnsi="Times New Roman"/>
          <w:b/>
          <w:bCs/>
          <w:sz w:val="24"/>
          <w:szCs w:val="24"/>
        </w:rPr>
      </w:pPr>
      <w:r w:rsidRPr="00BE0C0D">
        <w:rPr>
          <w:rFonts w:ascii="Times New Roman" w:hAnsi="Times New Roman"/>
          <w:b/>
          <w:bCs/>
          <w:sz w:val="24"/>
          <w:szCs w:val="24"/>
        </w:rPr>
        <w:t>b. For the residents of the study area</w:t>
      </w:r>
    </w:p>
    <w:p w14:paraId="10280AC2" w14:textId="77777777" w:rsidR="00E4495C" w:rsidRDefault="00E4495C" w:rsidP="00E4495C">
      <w:pPr>
        <w:autoSpaceDE w:val="0"/>
        <w:autoSpaceDN w:val="0"/>
        <w:adjustRightInd w:val="0"/>
        <w:rPr>
          <w:rFonts w:ascii="Times New Roman" w:hAnsi="Times New Roman"/>
          <w:sz w:val="24"/>
          <w:szCs w:val="24"/>
        </w:rPr>
      </w:pPr>
      <w:r w:rsidRPr="00BE0C0D">
        <w:rPr>
          <w:rFonts w:ascii="Symbol" w:hAnsi="Symbol" w:cs="Symbol"/>
          <w:sz w:val="24"/>
          <w:szCs w:val="24"/>
        </w:rPr>
        <w:t></w:t>
      </w:r>
      <w:r w:rsidRPr="00BE0C0D">
        <w:rPr>
          <w:rFonts w:ascii="Symbol" w:hAnsi="Symbol" w:cs="Symbol"/>
          <w:sz w:val="24"/>
          <w:szCs w:val="24"/>
        </w:rPr>
        <w:t></w:t>
      </w:r>
      <w:r w:rsidRPr="00BE0C0D">
        <w:rPr>
          <w:rFonts w:ascii="Times New Roman" w:hAnsi="Times New Roman"/>
          <w:sz w:val="24"/>
          <w:szCs w:val="24"/>
        </w:rPr>
        <w:t>Contact the County for more information about possible funding opportunities.</w:t>
      </w:r>
    </w:p>
    <w:p w14:paraId="6B317FC7" w14:textId="77777777" w:rsidR="002110D9" w:rsidRPr="00BE0C0D" w:rsidRDefault="002110D9" w:rsidP="00E4495C">
      <w:pPr>
        <w:autoSpaceDE w:val="0"/>
        <w:autoSpaceDN w:val="0"/>
        <w:adjustRightInd w:val="0"/>
        <w:rPr>
          <w:rFonts w:ascii="Times New Roman" w:hAnsi="Times New Roman"/>
          <w:sz w:val="24"/>
          <w:szCs w:val="24"/>
        </w:rPr>
      </w:pPr>
    </w:p>
    <w:p w14:paraId="64FFE42F" w14:textId="7C0BF4C1" w:rsidR="00E4495C" w:rsidRPr="00BE0C0D" w:rsidRDefault="00B64BAC" w:rsidP="00E4495C">
      <w:pPr>
        <w:autoSpaceDE w:val="0"/>
        <w:autoSpaceDN w:val="0"/>
        <w:adjustRightInd w:val="0"/>
        <w:rPr>
          <w:rFonts w:ascii="Symbol" w:hAnsi="Symbol" w:cs="Symbol"/>
          <w:sz w:val="24"/>
          <w:szCs w:val="24"/>
        </w:rPr>
      </w:pPr>
      <w:r w:rsidRPr="00745985">
        <w:rPr>
          <w:rFonts w:ascii="Times New Roman" w:hAnsi="Times New Roman"/>
          <w:b/>
          <w:sz w:val="24"/>
          <w:szCs w:val="24"/>
        </w:rPr>
        <w:t>Action Taken:</w:t>
      </w:r>
      <w:r w:rsidRPr="00BE0C0D">
        <w:rPr>
          <w:rFonts w:ascii="Times New Roman" w:hAnsi="Times New Roman"/>
          <w:sz w:val="24"/>
          <w:szCs w:val="24"/>
        </w:rPr>
        <w:t xml:space="preserve"> </w:t>
      </w:r>
      <w:r w:rsidR="00A31C01" w:rsidRPr="00BE0C0D">
        <w:rPr>
          <w:rFonts w:ascii="Times New Roman" w:hAnsi="Times New Roman"/>
          <w:sz w:val="24"/>
          <w:szCs w:val="24"/>
        </w:rPr>
        <w:t>Floo</w:t>
      </w:r>
      <w:r w:rsidR="00745985">
        <w:rPr>
          <w:rFonts w:ascii="Times New Roman" w:hAnsi="Times New Roman"/>
          <w:sz w:val="24"/>
          <w:szCs w:val="24"/>
        </w:rPr>
        <w:t xml:space="preserve">d Control &amp; Water Conservation </w:t>
      </w:r>
      <w:r w:rsidR="00A31C01" w:rsidRPr="00BE0C0D">
        <w:rPr>
          <w:rFonts w:ascii="Times New Roman" w:hAnsi="Times New Roman"/>
          <w:sz w:val="24"/>
          <w:szCs w:val="24"/>
        </w:rPr>
        <w:t xml:space="preserve">District (FC) </w:t>
      </w:r>
      <w:r w:rsidR="00C3069B" w:rsidRPr="00BE0C0D">
        <w:rPr>
          <w:rFonts w:ascii="Times New Roman" w:hAnsi="Times New Roman"/>
          <w:sz w:val="24"/>
          <w:szCs w:val="24"/>
        </w:rPr>
        <w:t xml:space="preserve">provided information to Repetitive Loss Area property owners about available 2016 HMGP funding. A total of </w:t>
      </w:r>
      <w:commentRangeStart w:id="1"/>
      <w:commentRangeStart w:id="2"/>
      <w:r w:rsidR="005A76F7" w:rsidRPr="00BE0C0D">
        <w:rPr>
          <w:rFonts w:ascii="Times New Roman" w:hAnsi="Times New Roman"/>
          <w:sz w:val="24"/>
          <w:szCs w:val="24"/>
        </w:rPr>
        <w:t>89 homeowners</w:t>
      </w:r>
      <w:r w:rsidR="00C3069B" w:rsidRPr="00BE0C0D">
        <w:rPr>
          <w:rFonts w:ascii="Times New Roman" w:hAnsi="Times New Roman"/>
          <w:sz w:val="24"/>
          <w:szCs w:val="24"/>
        </w:rPr>
        <w:t xml:space="preserve"> responded </w:t>
      </w:r>
      <w:commentRangeEnd w:id="1"/>
      <w:r w:rsidR="005175C0">
        <w:rPr>
          <w:rStyle w:val="CommentReference"/>
        </w:rPr>
        <w:commentReference w:id="1"/>
      </w:r>
      <w:commentRangeEnd w:id="2"/>
      <w:r w:rsidR="00D8617F">
        <w:rPr>
          <w:rStyle w:val="CommentReference"/>
        </w:rPr>
        <w:commentReference w:id="2"/>
      </w:r>
      <w:r w:rsidR="00C3069B" w:rsidRPr="00BE0C0D">
        <w:rPr>
          <w:rFonts w:ascii="Times New Roman" w:hAnsi="Times New Roman"/>
          <w:sz w:val="24"/>
          <w:szCs w:val="24"/>
        </w:rPr>
        <w:t>with an interest in participating in the HMGP funding opportunity to raise their homes.</w:t>
      </w:r>
      <w:r w:rsidR="005A76F7" w:rsidRPr="00BE0C0D">
        <w:rPr>
          <w:rFonts w:ascii="Times New Roman" w:hAnsi="Times New Roman"/>
          <w:sz w:val="24"/>
          <w:szCs w:val="24"/>
        </w:rPr>
        <w:t xml:space="preserve"> </w:t>
      </w:r>
      <w:r w:rsidR="00081A3B">
        <w:rPr>
          <w:rFonts w:ascii="Times New Roman" w:hAnsi="Times New Roman"/>
          <w:sz w:val="24"/>
          <w:szCs w:val="24"/>
        </w:rPr>
        <w:t xml:space="preserve">In response to the 2016 solicitation we now have a list of 200 people. </w:t>
      </w:r>
      <w:r w:rsidR="005A76F7" w:rsidRPr="00BE0C0D">
        <w:rPr>
          <w:rFonts w:ascii="Times New Roman" w:hAnsi="Times New Roman"/>
          <w:sz w:val="24"/>
          <w:szCs w:val="24"/>
        </w:rPr>
        <w:t>The County has a total of $3 million to work with and is awaiting notification from FEMA as to which properties will be awarded funding.</w:t>
      </w:r>
    </w:p>
    <w:p w14:paraId="47E1D8AF" w14:textId="77777777" w:rsidR="00C3069B" w:rsidRPr="00BE0C0D" w:rsidRDefault="00C3069B" w:rsidP="00E4495C">
      <w:pPr>
        <w:autoSpaceDE w:val="0"/>
        <w:autoSpaceDN w:val="0"/>
        <w:adjustRightInd w:val="0"/>
        <w:rPr>
          <w:rFonts w:ascii="Symbol" w:hAnsi="Symbol" w:cs="Symbol"/>
          <w:sz w:val="24"/>
          <w:szCs w:val="24"/>
        </w:rPr>
      </w:pPr>
    </w:p>
    <w:p w14:paraId="3E4283D9" w14:textId="77777777" w:rsidR="00E4495C" w:rsidRDefault="00E4495C" w:rsidP="00E4495C">
      <w:pPr>
        <w:autoSpaceDE w:val="0"/>
        <w:autoSpaceDN w:val="0"/>
        <w:adjustRightInd w:val="0"/>
        <w:rPr>
          <w:rFonts w:ascii="Times New Roman" w:hAnsi="Times New Roman"/>
          <w:sz w:val="24"/>
          <w:szCs w:val="24"/>
        </w:rPr>
      </w:pPr>
      <w:r w:rsidRPr="00BE0C0D">
        <w:rPr>
          <w:rFonts w:ascii="Symbol" w:hAnsi="Symbol" w:cs="Symbol"/>
          <w:sz w:val="24"/>
          <w:szCs w:val="24"/>
        </w:rPr>
        <w:t></w:t>
      </w:r>
      <w:r w:rsidRPr="00BE0C0D">
        <w:rPr>
          <w:rFonts w:ascii="Symbol" w:hAnsi="Symbol" w:cs="Symbol"/>
          <w:sz w:val="24"/>
          <w:szCs w:val="24"/>
        </w:rPr>
        <w:t></w:t>
      </w:r>
      <w:r w:rsidRPr="00BE0C0D">
        <w:rPr>
          <w:rFonts w:ascii="Times New Roman" w:hAnsi="Times New Roman"/>
          <w:sz w:val="24"/>
          <w:szCs w:val="24"/>
        </w:rPr>
        <w:t>Review the alternative mitigation measures discussed in this analysis and implement those that are most appropriate for their situation.</w:t>
      </w:r>
    </w:p>
    <w:p w14:paraId="18C8E03F" w14:textId="77777777" w:rsidR="002110D9" w:rsidRPr="00BE0C0D" w:rsidRDefault="002110D9" w:rsidP="00E4495C">
      <w:pPr>
        <w:autoSpaceDE w:val="0"/>
        <w:autoSpaceDN w:val="0"/>
        <w:adjustRightInd w:val="0"/>
        <w:rPr>
          <w:rFonts w:ascii="Times New Roman" w:hAnsi="Times New Roman"/>
          <w:sz w:val="24"/>
          <w:szCs w:val="24"/>
        </w:rPr>
      </w:pPr>
    </w:p>
    <w:p w14:paraId="6D4F7E24" w14:textId="77777777" w:rsidR="00C3069B" w:rsidRPr="006B0CC8" w:rsidRDefault="00C3069B" w:rsidP="00C3069B">
      <w:pPr>
        <w:autoSpaceDE w:val="0"/>
        <w:autoSpaceDN w:val="0"/>
        <w:adjustRightInd w:val="0"/>
        <w:rPr>
          <w:rFonts w:ascii="Times New Roman" w:hAnsi="Times New Roman"/>
          <w:sz w:val="24"/>
          <w:szCs w:val="24"/>
        </w:rPr>
      </w:pPr>
      <w:r w:rsidRPr="00745985">
        <w:rPr>
          <w:rFonts w:ascii="Times New Roman" w:hAnsi="Times New Roman"/>
          <w:b/>
          <w:sz w:val="24"/>
          <w:szCs w:val="24"/>
        </w:rPr>
        <w:t>Action Taken:</w:t>
      </w:r>
      <w:r w:rsidRPr="00BE0C0D">
        <w:rPr>
          <w:rFonts w:ascii="Times New Roman" w:hAnsi="Times New Roman"/>
          <w:sz w:val="24"/>
          <w:szCs w:val="24"/>
        </w:rPr>
        <w:t xml:space="preserve"> </w:t>
      </w:r>
      <w:r w:rsidRPr="006B0CC8">
        <w:rPr>
          <w:rFonts w:ascii="Times New Roman" w:hAnsi="Times New Roman"/>
          <w:sz w:val="24"/>
          <w:szCs w:val="24"/>
        </w:rPr>
        <w:t>The County</w:t>
      </w:r>
      <w:r w:rsidR="00745985" w:rsidRPr="006B0CC8">
        <w:rPr>
          <w:rFonts w:ascii="Times New Roman" w:hAnsi="Times New Roman"/>
          <w:sz w:val="24"/>
          <w:szCs w:val="24"/>
        </w:rPr>
        <w:t xml:space="preserve"> Flood Control and Water Conservation District (FC) reviewed all of the alternative mitigation measures mentioned previously and </w:t>
      </w:r>
      <w:r w:rsidR="00505CCC" w:rsidRPr="006B0CC8">
        <w:rPr>
          <w:rFonts w:ascii="Times New Roman" w:hAnsi="Times New Roman"/>
          <w:sz w:val="24"/>
          <w:szCs w:val="24"/>
        </w:rPr>
        <w:t>continue</w:t>
      </w:r>
      <w:r w:rsidR="00745985" w:rsidRPr="006B0CC8">
        <w:rPr>
          <w:rFonts w:ascii="Times New Roman" w:hAnsi="Times New Roman"/>
          <w:sz w:val="24"/>
          <w:szCs w:val="24"/>
        </w:rPr>
        <w:t xml:space="preserve"> to implement them as funding allows.</w:t>
      </w:r>
    </w:p>
    <w:p w14:paraId="1DA72032" w14:textId="77777777" w:rsidR="00C3069B" w:rsidRPr="006B0CC8" w:rsidRDefault="00C3069B" w:rsidP="00E4495C">
      <w:pPr>
        <w:rPr>
          <w:rFonts w:ascii="Symbol" w:hAnsi="Symbol" w:cs="Symbol"/>
          <w:sz w:val="24"/>
          <w:szCs w:val="24"/>
        </w:rPr>
      </w:pPr>
    </w:p>
    <w:p w14:paraId="2F8ACE0B" w14:textId="77777777" w:rsidR="005531C1" w:rsidRPr="006B0CC8" w:rsidRDefault="00E4495C" w:rsidP="00E4495C">
      <w:pPr>
        <w:rPr>
          <w:rFonts w:ascii="Times New Roman" w:hAnsi="Times New Roman"/>
          <w:sz w:val="24"/>
          <w:szCs w:val="24"/>
        </w:rPr>
      </w:pPr>
      <w:r w:rsidRPr="006B0CC8">
        <w:rPr>
          <w:rFonts w:ascii="Symbol" w:hAnsi="Symbol" w:cs="Symbol"/>
          <w:sz w:val="24"/>
          <w:szCs w:val="24"/>
        </w:rPr>
        <w:t></w:t>
      </w:r>
      <w:r w:rsidRPr="006B0CC8">
        <w:rPr>
          <w:rFonts w:ascii="Symbol" w:hAnsi="Symbol" w:cs="Symbol"/>
          <w:sz w:val="24"/>
          <w:szCs w:val="24"/>
        </w:rPr>
        <w:t></w:t>
      </w:r>
      <w:r w:rsidRPr="006B0CC8">
        <w:rPr>
          <w:rFonts w:ascii="Times New Roman" w:hAnsi="Times New Roman"/>
          <w:sz w:val="24"/>
          <w:szCs w:val="24"/>
        </w:rPr>
        <w:t>Purchase and maintain a flood insurance policy on the home and its contents.</w:t>
      </w:r>
    </w:p>
    <w:p w14:paraId="7B0F5874" w14:textId="77777777" w:rsidR="00C3069B" w:rsidRPr="006B0CC8" w:rsidRDefault="00C3069B" w:rsidP="00E4495C">
      <w:pPr>
        <w:rPr>
          <w:rFonts w:ascii="Times New Roman" w:hAnsi="Times New Roman"/>
          <w:sz w:val="24"/>
          <w:szCs w:val="24"/>
        </w:rPr>
      </w:pPr>
      <w:r w:rsidRPr="006B0CC8">
        <w:rPr>
          <w:rFonts w:ascii="Times New Roman" w:hAnsi="Times New Roman"/>
          <w:sz w:val="24"/>
          <w:szCs w:val="24"/>
        </w:rPr>
        <w:t xml:space="preserve">Action Taken: </w:t>
      </w:r>
      <w:r w:rsidR="006B0CC8" w:rsidRPr="006B0CC8">
        <w:rPr>
          <w:rFonts w:ascii="Times New Roman" w:hAnsi="Times New Roman"/>
          <w:sz w:val="24"/>
          <w:szCs w:val="24"/>
        </w:rPr>
        <w:t xml:space="preserve">Land Development mailed </w:t>
      </w:r>
      <w:r w:rsidR="00B3154C" w:rsidRPr="006B0CC8">
        <w:rPr>
          <w:rFonts w:ascii="Times New Roman" w:hAnsi="Times New Roman"/>
          <w:sz w:val="24"/>
          <w:szCs w:val="24"/>
        </w:rPr>
        <w:t xml:space="preserve">standard repetitive loss letters to homeowners in the 19 Repetitive Loss Areas on </w:t>
      </w:r>
      <w:r w:rsidR="00EE1AFB">
        <w:rPr>
          <w:rFonts w:ascii="Times New Roman" w:hAnsi="Times New Roman"/>
          <w:sz w:val="24"/>
          <w:szCs w:val="24"/>
        </w:rPr>
        <w:t>February 22, 2018</w:t>
      </w:r>
      <w:r w:rsidR="00B3154C" w:rsidRPr="006B0CC8">
        <w:rPr>
          <w:rFonts w:ascii="Times New Roman" w:hAnsi="Times New Roman"/>
          <w:sz w:val="24"/>
          <w:szCs w:val="24"/>
        </w:rPr>
        <w:t>. This letter included a reminder to purchase flood insurance as homeowner’s insurance policies do not cover flooding.</w:t>
      </w:r>
    </w:p>
    <w:p w14:paraId="16C15FE4" w14:textId="77777777" w:rsidR="00EC0C5D" w:rsidRPr="006B0CC8" w:rsidRDefault="00EC0C5D" w:rsidP="00E4495C">
      <w:pPr>
        <w:rPr>
          <w:rFonts w:ascii="Times New Roman" w:hAnsi="Times New Roman"/>
          <w:sz w:val="24"/>
          <w:szCs w:val="24"/>
        </w:rPr>
      </w:pPr>
    </w:p>
    <w:p w14:paraId="13886A26" w14:textId="10AA799E" w:rsidR="00EC0C5D" w:rsidRPr="00BE0C0D" w:rsidRDefault="00EC0C5D" w:rsidP="00E4495C">
      <w:pPr>
        <w:rPr>
          <w:rFonts w:ascii="Times New Roman" w:hAnsi="Times New Roman"/>
          <w:sz w:val="24"/>
          <w:szCs w:val="24"/>
        </w:rPr>
      </w:pPr>
      <w:r w:rsidRPr="006B0CC8">
        <w:rPr>
          <w:rFonts w:ascii="Times New Roman" w:hAnsi="Times New Roman"/>
          <w:sz w:val="24"/>
          <w:szCs w:val="24"/>
        </w:rPr>
        <w:lastRenderedPageBreak/>
        <w:t xml:space="preserve">This Repetitive Loss Report </w:t>
      </w:r>
      <w:r w:rsidR="00B3154C" w:rsidRPr="006B0CC8">
        <w:rPr>
          <w:rFonts w:ascii="Times New Roman" w:hAnsi="Times New Roman"/>
          <w:sz w:val="24"/>
          <w:szCs w:val="24"/>
        </w:rPr>
        <w:t>will be</w:t>
      </w:r>
      <w:r w:rsidRPr="006B0CC8">
        <w:rPr>
          <w:rFonts w:ascii="Times New Roman" w:hAnsi="Times New Roman"/>
          <w:sz w:val="24"/>
          <w:szCs w:val="24"/>
        </w:rPr>
        <w:t xml:space="preserve"> posted on the County website under the heading FEMA Flood Information and CRS Program, Local Resources (</w:t>
      </w:r>
      <w:hyperlink r:id="rId13" w:history="1">
        <w:r w:rsidRPr="006B0CC8">
          <w:rPr>
            <w:rStyle w:val="Hyperlink"/>
            <w:rFonts w:ascii="Times New Roman" w:hAnsi="Times New Roman"/>
            <w:color w:val="auto"/>
            <w:sz w:val="24"/>
            <w:szCs w:val="24"/>
          </w:rPr>
          <w:t>http://maringovstg/depts/pw/divisions/land-use/fema-flood-information/local-resources</w:t>
        </w:r>
      </w:hyperlink>
      <w:r w:rsidR="00A31C01" w:rsidRPr="006B0CC8">
        <w:rPr>
          <w:rFonts w:ascii="Times New Roman" w:hAnsi="Times New Roman"/>
          <w:sz w:val="24"/>
          <w:szCs w:val="24"/>
        </w:rPr>
        <w:t>)</w:t>
      </w:r>
      <w:r w:rsidR="00B3154C" w:rsidRPr="006B0CC8">
        <w:rPr>
          <w:rFonts w:ascii="Times New Roman" w:hAnsi="Times New Roman"/>
          <w:sz w:val="24"/>
          <w:szCs w:val="24"/>
        </w:rPr>
        <w:t xml:space="preserve"> after </w:t>
      </w:r>
      <w:r w:rsidR="00081A3B">
        <w:rPr>
          <w:rFonts w:ascii="Times New Roman" w:hAnsi="Times New Roman"/>
          <w:sz w:val="24"/>
          <w:szCs w:val="24"/>
        </w:rPr>
        <w:t>April 10, 2019</w:t>
      </w:r>
      <w:r w:rsidR="006B0CC8">
        <w:rPr>
          <w:rFonts w:ascii="Times New Roman" w:hAnsi="Times New Roman"/>
          <w:sz w:val="24"/>
          <w:szCs w:val="24"/>
        </w:rPr>
        <w:t>.</w:t>
      </w:r>
      <w:r w:rsidR="00EE1AFB">
        <w:rPr>
          <w:rFonts w:ascii="Times New Roman" w:hAnsi="Times New Roman"/>
          <w:sz w:val="24"/>
          <w:szCs w:val="24"/>
        </w:rPr>
        <w:t xml:space="preserve"> </w:t>
      </w:r>
    </w:p>
    <w:sectPr w:rsidR="00EC0C5D" w:rsidRPr="00BE0C0D">
      <w:footerReference w:type="default" r:id="rId14"/>
      <w:pgSz w:w="12240" w:h="15840" w:code="1"/>
      <w:pgMar w:top="1440" w:right="1800" w:bottom="1440" w:left="1800" w:header="720" w:footer="720" w:gutter="0"/>
      <w:paperSrc w:first="7" w:other="7"/>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ee, Hannah" w:date="2019-03-08T12:46:00Z" w:initials="LH">
    <w:p w14:paraId="24530A21" w14:textId="77777777" w:rsidR="005175C0" w:rsidRDefault="005175C0">
      <w:pPr>
        <w:pStyle w:val="CommentText"/>
      </w:pPr>
      <w:r>
        <w:rPr>
          <w:rStyle w:val="CommentReference"/>
        </w:rPr>
        <w:annotationRef/>
      </w:r>
      <w:r>
        <w:t>In response to the 2016 solicitation. We have a list of about 200 people now.</w:t>
      </w:r>
    </w:p>
  </w:comment>
  <w:comment w:id="2" w:author="Skye, Beb" w:date="2019-04-22T10:38:00Z" w:initials="SB">
    <w:p w14:paraId="1595B2FB" w14:textId="2AFFF318" w:rsidR="00D8617F" w:rsidRDefault="00D8617F">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530A21" w15:done="1"/>
  <w15:commentEx w15:paraId="1595B2FB" w15:paraIdParent="24530A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530A21" w16cid:durableId="202CE2AA"/>
  <w16cid:commentId w16cid:paraId="1595B2FB" w16cid:durableId="206818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A82DB" w14:textId="77777777" w:rsidR="00332170" w:rsidRDefault="00332170" w:rsidP="00444F27">
      <w:r>
        <w:separator/>
      </w:r>
    </w:p>
  </w:endnote>
  <w:endnote w:type="continuationSeparator" w:id="0">
    <w:p w14:paraId="0BBF15D1" w14:textId="77777777" w:rsidR="00332170" w:rsidRDefault="00332170" w:rsidP="0044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AB180" w14:textId="77777777" w:rsidR="00444F27" w:rsidRPr="00B14A0B" w:rsidRDefault="00444F27">
    <w:pPr>
      <w:pStyle w:val="Footer"/>
      <w:rPr>
        <w:color w:val="A6A6A6" w:themeColor="background1" w:themeShade="A6"/>
        <w:sz w:val="18"/>
      </w:rPr>
    </w:pPr>
    <w:r w:rsidRPr="00B14A0B">
      <w:rPr>
        <w:color w:val="A6A6A6" w:themeColor="background1" w:themeShade="A6"/>
        <w:sz w:val="18"/>
      </w:rPr>
      <w:t>L:\Land Development\FEMA\CRS PROGRAM\2017</w:t>
    </w:r>
    <w:r w:rsidR="00AC75B6">
      <w:rPr>
        <w:color w:val="A6A6A6" w:themeColor="background1" w:themeShade="A6"/>
        <w:sz w:val="18"/>
      </w:rPr>
      <w:t xml:space="preserve">-2018 </w:t>
    </w:r>
    <w:r w:rsidRPr="00B14A0B">
      <w:rPr>
        <w:color w:val="A6A6A6" w:themeColor="background1" w:themeShade="A6"/>
        <w:sz w:val="18"/>
      </w:rPr>
      <w:t>CRS Annual Recertification\510</w:t>
    </w:r>
    <w:r w:rsidR="00AC75B6">
      <w:rPr>
        <w:color w:val="A6A6A6" w:themeColor="background1" w:themeShade="A6"/>
        <w:sz w:val="18"/>
      </w:rPr>
      <w:t>.b RLAA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156B9" w14:textId="77777777" w:rsidR="00332170" w:rsidRDefault="00332170" w:rsidP="00444F27">
      <w:r>
        <w:separator/>
      </w:r>
    </w:p>
  </w:footnote>
  <w:footnote w:type="continuationSeparator" w:id="0">
    <w:p w14:paraId="62043433" w14:textId="77777777" w:rsidR="00332170" w:rsidRDefault="00332170" w:rsidP="00444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00E84"/>
    <w:multiLevelType w:val="hybridMultilevel"/>
    <w:tmpl w:val="42F2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1745E"/>
    <w:multiLevelType w:val="hybridMultilevel"/>
    <w:tmpl w:val="0E68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30DB8"/>
    <w:multiLevelType w:val="hybridMultilevel"/>
    <w:tmpl w:val="3AA8B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400BB"/>
    <w:multiLevelType w:val="hybridMultilevel"/>
    <w:tmpl w:val="74AA33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C589E"/>
    <w:multiLevelType w:val="hybridMultilevel"/>
    <w:tmpl w:val="E7CC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32DEB"/>
    <w:multiLevelType w:val="hybridMultilevel"/>
    <w:tmpl w:val="745A1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D93738"/>
    <w:multiLevelType w:val="hybridMultilevel"/>
    <w:tmpl w:val="4F64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B67FC6"/>
    <w:multiLevelType w:val="hybridMultilevel"/>
    <w:tmpl w:val="F08839B6"/>
    <w:lvl w:ilvl="0" w:tplc="66C4F4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1"/>
  </w:num>
  <w:num w:numId="6">
    <w:abstractNumId w:val="7"/>
  </w:num>
  <w:num w:numId="7">
    <w:abstractNumId w:val="5"/>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e, Hannah">
    <w15:presenceInfo w15:providerId="AD" w15:userId="S-1-5-21-79571225-1641353271-416048646-80321"/>
  </w15:person>
  <w15:person w15:author="Skye, Beb">
    <w15:presenceInfo w15:providerId="AD" w15:userId="S-1-5-21-79571225-1641353271-416048646-12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95C"/>
    <w:rsid w:val="0000119B"/>
    <w:rsid w:val="00006CD4"/>
    <w:rsid w:val="0004743F"/>
    <w:rsid w:val="00081A3B"/>
    <w:rsid w:val="000A24BE"/>
    <w:rsid w:val="000A5BA9"/>
    <w:rsid w:val="000D0153"/>
    <w:rsid w:val="000D6CC1"/>
    <w:rsid w:val="001354D9"/>
    <w:rsid w:val="001512AB"/>
    <w:rsid w:val="0018696E"/>
    <w:rsid w:val="001B2165"/>
    <w:rsid w:val="001B7EFB"/>
    <w:rsid w:val="001E6644"/>
    <w:rsid w:val="001E750E"/>
    <w:rsid w:val="002110D9"/>
    <w:rsid w:val="002126A0"/>
    <w:rsid w:val="0025460C"/>
    <w:rsid w:val="0027434E"/>
    <w:rsid w:val="00292CBF"/>
    <w:rsid w:val="00297BE7"/>
    <w:rsid w:val="002B4E27"/>
    <w:rsid w:val="002C3210"/>
    <w:rsid w:val="00330AD3"/>
    <w:rsid w:val="00332170"/>
    <w:rsid w:val="00336DFE"/>
    <w:rsid w:val="00350AB2"/>
    <w:rsid w:val="00376A7F"/>
    <w:rsid w:val="0038687E"/>
    <w:rsid w:val="004000D4"/>
    <w:rsid w:val="00420F3B"/>
    <w:rsid w:val="00435F71"/>
    <w:rsid w:val="00444F27"/>
    <w:rsid w:val="004C5A0B"/>
    <w:rsid w:val="00505CCC"/>
    <w:rsid w:val="005158D9"/>
    <w:rsid w:val="005175C0"/>
    <w:rsid w:val="005275C0"/>
    <w:rsid w:val="00532A84"/>
    <w:rsid w:val="00536C6C"/>
    <w:rsid w:val="005531C1"/>
    <w:rsid w:val="00571D28"/>
    <w:rsid w:val="005A76F7"/>
    <w:rsid w:val="005B5733"/>
    <w:rsid w:val="005D4489"/>
    <w:rsid w:val="00613AE1"/>
    <w:rsid w:val="006305AA"/>
    <w:rsid w:val="00643D06"/>
    <w:rsid w:val="00670CF3"/>
    <w:rsid w:val="006766D6"/>
    <w:rsid w:val="00680D5C"/>
    <w:rsid w:val="006B0CC8"/>
    <w:rsid w:val="006D7E6E"/>
    <w:rsid w:val="006F135F"/>
    <w:rsid w:val="00704C70"/>
    <w:rsid w:val="007248A3"/>
    <w:rsid w:val="00745985"/>
    <w:rsid w:val="00761623"/>
    <w:rsid w:val="00775140"/>
    <w:rsid w:val="008069AF"/>
    <w:rsid w:val="008157B8"/>
    <w:rsid w:val="008271E4"/>
    <w:rsid w:val="00842F4F"/>
    <w:rsid w:val="0086484D"/>
    <w:rsid w:val="00867086"/>
    <w:rsid w:val="008727C0"/>
    <w:rsid w:val="00881EA5"/>
    <w:rsid w:val="00890909"/>
    <w:rsid w:val="0089664A"/>
    <w:rsid w:val="008D1701"/>
    <w:rsid w:val="008E42C4"/>
    <w:rsid w:val="009B69FF"/>
    <w:rsid w:val="009F0E2B"/>
    <w:rsid w:val="009F106B"/>
    <w:rsid w:val="00A31C01"/>
    <w:rsid w:val="00A32878"/>
    <w:rsid w:val="00A57126"/>
    <w:rsid w:val="00A81756"/>
    <w:rsid w:val="00A85B05"/>
    <w:rsid w:val="00AA2233"/>
    <w:rsid w:val="00AC19A4"/>
    <w:rsid w:val="00AC75B6"/>
    <w:rsid w:val="00AE4614"/>
    <w:rsid w:val="00B05698"/>
    <w:rsid w:val="00B14A0B"/>
    <w:rsid w:val="00B3154C"/>
    <w:rsid w:val="00B64BAC"/>
    <w:rsid w:val="00B75DFE"/>
    <w:rsid w:val="00B957A4"/>
    <w:rsid w:val="00BC475C"/>
    <w:rsid w:val="00BC5387"/>
    <w:rsid w:val="00BD4554"/>
    <w:rsid w:val="00BE0C0D"/>
    <w:rsid w:val="00C109FD"/>
    <w:rsid w:val="00C116EB"/>
    <w:rsid w:val="00C13669"/>
    <w:rsid w:val="00C23D47"/>
    <w:rsid w:val="00C24A6B"/>
    <w:rsid w:val="00C3069B"/>
    <w:rsid w:val="00C97396"/>
    <w:rsid w:val="00CA6B1D"/>
    <w:rsid w:val="00CE1082"/>
    <w:rsid w:val="00D34762"/>
    <w:rsid w:val="00D41A06"/>
    <w:rsid w:val="00D7563D"/>
    <w:rsid w:val="00D8617F"/>
    <w:rsid w:val="00DF1222"/>
    <w:rsid w:val="00E23A29"/>
    <w:rsid w:val="00E4495C"/>
    <w:rsid w:val="00E449F9"/>
    <w:rsid w:val="00E53C31"/>
    <w:rsid w:val="00E737E3"/>
    <w:rsid w:val="00EC0C5D"/>
    <w:rsid w:val="00EE1AFB"/>
    <w:rsid w:val="00F0410C"/>
    <w:rsid w:val="00F1678D"/>
    <w:rsid w:val="00F23A55"/>
    <w:rsid w:val="00F3064A"/>
    <w:rsid w:val="00F64913"/>
    <w:rsid w:val="00F721D2"/>
    <w:rsid w:val="00FB6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D72A2"/>
  <w15:docId w15:val="{4B4E1C72-83E6-4E7A-9C9B-3CBADD3C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C5A0B"/>
    <w:pPr>
      <w:framePr w:w="7920" w:h="1980" w:hRule="exact" w:hSpace="180" w:wrap="auto" w:hAnchor="page" w:xAlign="center" w:yAlign="bottom"/>
      <w:ind w:left="2880"/>
    </w:pPr>
  </w:style>
  <w:style w:type="paragraph" w:styleId="ListParagraph">
    <w:name w:val="List Paragraph"/>
    <w:basedOn w:val="Normal"/>
    <w:uiPriority w:val="34"/>
    <w:qFormat/>
    <w:rsid w:val="00AE4614"/>
    <w:pPr>
      <w:ind w:left="720"/>
      <w:contextualSpacing/>
    </w:pPr>
  </w:style>
  <w:style w:type="character" w:styleId="Hyperlink">
    <w:name w:val="Hyperlink"/>
    <w:basedOn w:val="DefaultParagraphFont"/>
    <w:rsid w:val="00EC0C5D"/>
    <w:rPr>
      <w:color w:val="0000FF" w:themeColor="hyperlink"/>
      <w:u w:val="single"/>
    </w:rPr>
  </w:style>
  <w:style w:type="paragraph" w:styleId="BalloonText">
    <w:name w:val="Balloon Text"/>
    <w:basedOn w:val="Normal"/>
    <w:link w:val="BalloonTextChar"/>
    <w:rsid w:val="00BE0C0D"/>
    <w:rPr>
      <w:rFonts w:ascii="Tahoma" w:hAnsi="Tahoma" w:cs="Tahoma"/>
      <w:sz w:val="16"/>
      <w:szCs w:val="16"/>
    </w:rPr>
  </w:style>
  <w:style w:type="character" w:customStyle="1" w:styleId="BalloonTextChar">
    <w:name w:val="Balloon Text Char"/>
    <w:basedOn w:val="DefaultParagraphFont"/>
    <w:link w:val="BalloonText"/>
    <w:rsid w:val="00BE0C0D"/>
    <w:rPr>
      <w:rFonts w:ascii="Tahoma" w:hAnsi="Tahoma" w:cs="Tahoma"/>
      <w:sz w:val="16"/>
      <w:szCs w:val="16"/>
    </w:rPr>
  </w:style>
  <w:style w:type="paragraph" w:styleId="Header">
    <w:name w:val="header"/>
    <w:basedOn w:val="Normal"/>
    <w:link w:val="HeaderChar"/>
    <w:rsid w:val="00444F27"/>
    <w:pPr>
      <w:tabs>
        <w:tab w:val="center" w:pos="4680"/>
        <w:tab w:val="right" w:pos="9360"/>
      </w:tabs>
    </w:pPr>
  </w:style>
  <w:style w:type="character" w:customStyle="1" w:styleId="HeaderChar">
    <w:name w:val="Header Char"/>
    <w:basedOn w:val="DefaultParagraphFont"/>
    <w:link w:val="Header"/>
    <w:rsid w:val="00444F27"/>
  </w:style>
  <w:style w:type="paragraph" w:styleId="Footer">
    <w:name w:val="footer"/>
    <w:basedOn w:val="Normal"/>
    <w:link w:val="FooterChar"/>
    <w:rsid w:val="00444F27"/>
    <w:pPr>
      <w:tabs>
        <w:tab w:val="center" w:pos="4680"/>
        <w:tab w:val="right" w:pos="9360"/>
      </w:tabs>
    </w:pPr>
  </w:style>
  <w:style w:type="character" w:customStyle="1" w:styleId="FooterChar">
    <w:name w:val="Footer Char"/>
    <w:basedOn w:val="DefaultParagraphFont"/>
    <w:link w:val="Footer"/>
    <w:rsid w:val="00444F27"/>
  </w:style>
  <w:style w:type="character" w:styleId="CommentReference">
    <w:name w:val="annotation reference"/>
    <w:basedOn w:val="DefaultParagraphFont"/>
    <w:rsid w:val="00CA6B1D"/>
    <w:rPr>
      <w:sz w:val="16"/>
      <w:szCs w:val="16"/>
    </w:rPr>
  </w:style>
  <w:style w:type="paragraph" w:styleId="CommentText">
    <w:name w:val="annotation text"/>
    <w:basedOn w:val="Normal"/>
    <w:link w:val="CommentTextChar"/>
    <w:rsid w:val="00CA6B1D"/>
    <w:rPr>
      <w:sz w:val="20"/>
    </w:rPr>
  </w:style>
  <w:style w:type="character" w:customStyle="1" w:styleId="CommentTextChar">
    <w:name w:val="Comment Text Char"/>
    <w:basedOn w:val="DefaultParagraphFont"/>
    <w:link w:val="CommentText"/>
    <w:rsid w:val="00CA6B1D"/>
    <w:rPr>
      <w:sz w:val="20"/>
    </w:rPr>
  </w:style>
  <w:style w:type="paragraph" w:styleId="CommentSubject">
    <w:name w:val="annotation subject"/>
    <w:basedOn w:val="CommentText"/>
    <w:next w:val="CommentText"/>
    <w:link w:val="CommentSubjectChar"/>
    <w:rsid w:val="00CA6B1D"/>
    <w:rPr>
      <w:b/>
      <w:bCs/>
    </w:rPr>
  </w:style>
  <w:style w:type="character" w:customStyle="1" w:styleId="CommentSubjectChar">
    <w:name w:val="Comment Subject Char"/>
    <w:basedOn w:val="CommentTextChar"/>
    <w:link w:val="CommentSubject"/>
    <w:rsid w:val="00CA6B1D"/>
    <w:rPr>
      <w:b/>
      <w:bCs/>
      <w:sz w:val="20"/>
    </w:rPr>
  </w:style>
  <w:style w:type="paragraph" w:styleId="Revision">
    <w:name w:val="Revision"/>
    <w:hidden/>
    <w:uiPriority w:val="99"/>
    <w:semiHidden/>
    <w:rsid w:val="00F721D2"/>
  </w:style>
  <w:style w:type="paragraph" w:styleId="NormalWeb">
    <w:name w:val="Normal (Web)"/>
    <w:basedOn w:val="Normal"/>
    <w:uiPriority w:val="99"/>
    <w:semiHidden/>
    <w:unhideWhenUsed/>
    <w:rsid w:val="00FB60C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8539">
      <w:bodyDiv w:val="1"/>
      <w:marLeft w:val="0"/>
      <w:marRight w:val="0"/>
      <w:marTop w:val="0"/>
      <w:marBottom w:val="0"/>
      <w:divBdr>
        <w:top w:val="none" w:sz="0" w:space="0" w:color="auto"/>
        <w:left w:val="none" w:sz="0" w:space="0" w:color="auto"/>
        <w:bottom w:val="none" w:sz="0" w:space="0" w:color="auto"/>
        <w:right w:val="none" w:sz="0" w:space="0" w:color="auto"/>
      </w:divBdr>
    </w:div>
    <w:div w:id="410741994">
      <w:bodyDiv w:val="1"/>
      <w:marLeft w:val="0"/>
      <w:marRight w:val="0"/>
      <w:marTop w:val="0"/>
      <w:marBottom w:val="0"/>
      <w:divBdr>
        <w:top w:val="none" w:sz="0" w:space="0" w:color="auto"/>
        <w:left w:val="none" w:sz="0" w:space="0" w:color="auto"/>
        <w:bottom w:val="none" w:sz="0" w:space="0" w:color="auto"/>
        <w:right w:val="none" w:sz="0" w:space="0" w:color="auto"/>
      </w:divBdr>
    </w:div>
    <w:div w:id="666057895">
      <w:bodyDiv w:val="1"/>
      <w:marLeft w:val="0"/>
      <w:marRight w:val="0"/>
      <w:marTop w:val="0"/>
      <w:marBottom w:val="0"/>
      <w:divBdr>
        <w:top w:val="none" w:sz="0" w:space="0" w:color="auto"/>
        <w:left w:val="none" w:sz="0" w:space="0" w:color="auto"/>
        <w:bottom w:val="none" w:sz="0" w:space="0" w:color="auto"/>
        <w:right w:val="none" w:sz="0" w:space="0" w:color="auto"/>
      </w:divBdr>
    </w:div>
    <w:div w:id="982808103">
      <w:bodyDiv w:val="1"/>
      <w:marLeft w:val="0"/>
      <w:marRight w:val="0"/>
      <w:marTop w:val="0"/>
      <w:marBottom w:val="0"/>
      <w:divBdr>
        <w:top w:val="none" w:sz="0" w:space="0" w:color="auto"/>
        <w:left w:val="none" w:sz="0" w:space="0" w:color="auto"/>
        <w:bottom w:val="none" w:sz="0" w:space="0" w:color="auto"/>
        <w:right w:val="none" w:sz="0" w:space="0" w:color="auto"/>
      </w:divBdr>
    </w:div>
    <w:div w:id="100683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nwatersheds.org/resources/projects/corte-madera-creek-flood-risk-management-project" TargetMode="External"/><Relationship Id="rId13" Type="http://schemas.openxmlformats.org/officeDocument/2006/relationships/hyperlink" Target="http://maringovstg/depts/pw/divisions/land-use/fema-flood-information/local-resources"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marinwatersheds.org/resources/projects/san-anselmo-flood-risk-reduction-safrr-projec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2CF72-C73B-401D-9B02-5A741090D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1608</Words>
  <Characters>9409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 Skye</dc:creator>
  <cp:lastModifiedBy>Skye, Beb</cp:lastModifiedBy>
  <cp:revision>3</cp:revision>
  <cp:lastPrinted>2018-02-28T18:39:00Z</cp:lastPrinted>
  <dcterms:created xsi:type="dcterms:W3CDTF">2019-04-22T17:41:00Z</dcterms:created>
  <dcterms:modified xsi:type="dcterms:W3CDTF">2019-04-22T17:48:00Z</dcterms:modified>
</cp:coreProperties>
</file>