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E65EC" w14:textId="2F0171F8" w:rsidR="00E23844" w:rsidRDefault="00E23844" w:rsidP="00F438C7">
      <w:pPr>
        <w:tabs>
          <w:tab w:val="left" w:pos="2430"/>
        </w:tabs>
        <w:spacing w:after="0"/>
        <w:rPr>
          <w:rFonts w:ascii="Futura" w:hAnsi="Futura"/>
          <w:spacing w:val="20"/>
          <w:sz w:val="24"/>
          <w:szCs w:val="28"/>
        </w:rPr>
      </w:pPr>
    </w:p>
    <w:p w14:paraId="04D4DDA2" w14:textId="320D4136" w:rsidR="00AF46D2" w:rsidRPr="007878E7" w:rsidRDefault="00AF46D2" w:rsidP="00AF46D2">
      <w:pPr>
        <w:autoSpaceDE w:val="0"/>
        <w:autoSpaceDN w:val="0"/>
        <w:adjustRightInd w:val="0"/>
        <w:snapToGrid w:val="0"/>
        <w:jc w:val="both"/>
        <w:rPr>
          <w:rFonts w:cs="Arial"/>
          <w:sz w:val="24"/>
          <w:szCs w:val="24"/>
        </w:rPr>
      </w:pPr>
      <w:r w:rsidRPr="00710187">
        <w:rPr>
          <w:rFonts w:cs="Arial"/>
          <w:sz w:val="24"/>
          <w:szCs w:val="24"/>
        </w:rPr>
        <w:t>This checklist is effective January 1, 20</w:t>
      </w:r>
      <w:r w:rsidR="00473438" w:rsidRPr="00710187">
        <w:rPr>
          <w:rFonts w:cs="Arial"/>
          <w:sz w:val="24"/>
          <w:szCs w:val="24"/>
        </w:rPr>
        <w:t>20</w:t>
      </w:r>
      <w:r w:rsidRPr="00710187">
        <w:rPr>
          <w:rFonts w:cs="Arial"/>
          <w:sz w:val="24"/>
          <w:szCs w:val="24"/>
        </w:rPr>
        <w:t xml:space="preserve">, </w:t>
      </w:r>
      <w:r w:rsidR="009D0C9A">
        <w:rPr>
          <w:rFonts w:cs="Arial"/>
          <w:sz w:val="24"/>
          <w:szCs w:val="24"/>
        </w:rPr>
        <w:t>a</w:t>
      </w:r>
      <w:r w:rsidR="009D0C9A" w:rsidRPr="009D0C9A">
        <w:rPr>
          <w:rFonts w:cs="Arial"/>
          <w:sz w:val="24"/>
          <w:szCs w:val="24"/>
        </w:rPr>
        <w:t>nd applies to new nonresidential projects without sleeping accommodations</w:t>
      </w:r>
      <w:r w:rsidRPr="00710187">
        <w:rPr>
          <w:rFonts w:cs="Arial"/>
          <w:sz w:val="24"/>
          <w:szCs w:val="24"/>
        </w:rPr>
        <w:t>.</w:t>
      </w:r>
      <w:r w:rsidR="00710187">
        <w:rPr>
          <w:rFonts w:cs="Arial"/>
          <w:sz w:val="24"/>
          <w:szCs w:val="24"/>
        </w:rPr>
        <w:t xml:space="preserve"> </w:t>
      </w:r>
      <w:r w:rsidRPr="00710187">
        <w:rPr>
          <w:rFonts w:cs="Arial"/>
          <w:sz w:val="24"/>
          <w:szCs w:val="24"/>
        </w:rPr>
        <w:t xml:space="preserve">Existing site and landscaping improvements that are not otherwise disturbed are not </w:t>
      </w:r>
      <w:r w:rsidRPr="007878E7">
        <w:rPr>
          <w:rFonts w:cs="Arial"/>
          <w:sz w:val="24"/>
          <w:szCs w:val="24"/>
        </w:rPr>
        <w:t>subject to CALGreen.</w:t>
      </w:r>
    </w:p>
    <w:p w14:paraId="39F405FC" w14:textId="02BD0459" w:rsidR="004849D4" w:rsidRPr="00CB5DED" w:rsidRDefault="00CB5DED" w:rsidP="00CB5DED">
      <w:pPr>
        <w:autoSpaceDE w:val="0"/>
        <w:autoSpaceDN w:val="0"/>
        <w:adjustRightInd w:val="0"/>
        <w:snapToGrid w:val="0"/>
        <w:jc w:val="both"/>
        <w:rPr>
          <w:rStyle w:val="Hyperlink"/>
          <w:rFonts w:cs="Arial"/>
          <w:color w:val="auto"/>
          <w:sz w:val="24"/>
          <w:szCs w:val="24"/>
          <w:u w:val="none"/>
        </w:rPr>
      </w:pPr>
      <w:r w:rsidRPr="007878E7">
        <w:rPr>
          <w:rFonts w:cs="Arial"/>
          <w:b/>
          <w:bCs/>
          <w:sz w:val="24"/>
          <w:szCs w:val="24"/>
        </w:rPr>
        <w:t>Submit this checklist with your plans to demonstrate compliance with the green building ordinance</w:t>
      </w:r>
      <w:r w:rsidRPr="007878E7">
        <w:rPr>
          <w:rFonts w:cs="Arial"/>
          <w:sz w:val="24"/>
          <w:szCs w:val="24"/>
        </w:rPr>
        <w:t>.</w:t>
      </w:r>
      <w:r>
        <w:rPr>
          <w:rFonts w:cs="Arial"/>
          <w:sz w:val="24"/>
          <w:szCs w:val="24"/>
        </w:rPr>
        <w:t xml:space="preserve"> </w:t>
      </w:r>
      <w:r w:rsidR="00F1242C">
        <w:rPr>
          <w:rFonts w:cs="Arial"/>
          <w:sz w:val="24"/>
          <w:szCs w:val="24"/>
        </w:rPr>
        <w:t>This checklist includes modifications specific to Marin County</w:t>
      </w:r>
      <w:r w:rsidR="004849D4">
        <w:rPr>
          <w:rFonts w:cs="Arial"/>
          <w:sz w:val="24"/>
          <w:szCs w:val="24"/>
        </w:rPr>
        <w:t>.</w:t>
      </w:r>
      <w:r w:rsidR="004849D4" w:rsidRPr="004849D4">
        <w:rPr>
          <w:rFonts w:cs="Arial"/>
          <w:sz w:val="24"/>
          <w:szCs w:val="24"/>
        </w:rPr>
        <w:t xml:space="preserve"> </w:t>
      </w:r>
      <w:r w:rsidR="004849D4" w:rsidRPr="00710187">
        <w:rPr>
          <w:rFonts w:cs="Arial"/>
          <w:sz w:val="24"/>
          <w:szCs w:val="24"/>
        </w:rPr>
        <w:t xml:space="preserve">For more information on the County’s Green Building requirements, please visit </w:t>
      </w:r>
      <w:hyperlink r:id="rId8" w:history="1">
        <w:r w:rsidR="004849D4" w:rsidRPr="008B19C3">
          <w:rPr>
            <w:rStyle w:val="Hyperlink"/>
            <w:sz w:val="24"/>
            <w:szCs w:val="24"/>
          </w:rPr>
          <w:t>www.maringreenbuilding.org</w:t>
        </w:r>
      </w:hyperlink>
    </w:p>
    <w:p w14:paraId="05DCB297" w14:textId="585E6973" w:rsidR="0056327B" w:rsidRDefault="0056327B" w:rsidP="00E23844">
      <w:pPr>
        <w:autoSpaceDE w:val="0"/>
        <w:autoSpaceDN w:val="0"/>
        <w:adjustRightInd w:val="0"/>
        <w:snapToGrid w:val="0"/>
        <w:rPr>
          <w:sz w:val="24"/>
          <w:szCs w:val="24"/>
        </w:rPr>
      </w:pPr>
      <w:r w:rsidRPr="00710187">
        <w:rPr>
          <w:rFonts w:cs="Arial"/>
          <w:sz w:val="24"/>
          <w:szCs w:val="24"/>
        </w:rPr>
        <w:t>For more information on CALGreen</w:t>
      </w:r>
      <w:r w:rsidR="009361A7">
        <w:rPr>
          <w:rFonts w:cs="Arial"/>
          <w:sz w:val="24"/>
          <w:szCs w:val="24"/>
        </w:rPr>
        <w:t xml:space="preserve"> and complete measure language</w:t>
      </w:r>
      <w:r w:rsidRPr="00710187">
        <w:rPr>
          <w:rFonts w:cs="Arial"/>
          <w:sz w:val="24"/>
          <w:szCs w:val="24"/>
        </w:rPr>
        <w:t xml:space="preserve">, </w:t>
      </w:r>
      <w:r w:rsidR="00C773DA" w:rsidRPr="00710187">
        <w:rPr>
          <w:rFonts w:cs="Arial"/>
          <w:sz w:val="24"/>
          <w:szCs w:val="24"/>
        </w:rPr>
        <w:t>see</w:t>
      </w:r>
      <w:r w:rsidRPr="00710187">
        <w:rPr>
          <w:rFonts w:cs="Arial"/>
          <w:sz w:val="24"/>
          <w:szCs w:val="24"/>
        </w:rPr>
        <w:t xml:space="preserve"> Chapters </w:t>
      </w:r>
      <w:r w:rsidR="009D0C9A">
        <w:rPr>
          <w:rFonts w:cs="Arial"/>
          <w:sz w:val="24"/>
          <w:szCs w:val="24"/>
        </w:rPr>
        <w:t>5</w:t>
      </w:r>
      <w:r w:rsidRPr="00710187">
        <w:rPr>
          <w:rFonts w:cs="Arial"/>
          <w:sz w:val="24"/>
          <w:szCs w:val="24"/>
        </w:rPr>
        <w:t xml:space="preserve"> and Appendix </w:t>
      </w:r>
      <w:r w:rsidR="009D0C9A">
        <w:rPr>
          <w:rFonts w:cs="Arial"/>
          <w:sz w:val="24"/>
          <w:szCs w:val="24"/>
        </w:rPr>
        <w:t>5</w:t>
      </w:r>
      <w:r w:rsidRPr="00710187">
        <w:rPr>
          <w:rFonts w:cs="Arial"/>
          <w:sz w:val="24"/>
          <w:szCs w:val="24"/>
        </w:rPr>
        <w:t xml:space="preserve"> here</w:t>
      </w:r>
      <w:r w:rsidR="008B19C3">
        <w:rPr>
          <w:rFonts w:cs="Arial"/>
          <w:sz w:val="24"/>
          <w:szCs w:val="24"/>
        </w:rPr>
        <w:t xml:space="preserve">: </w:t>
      </w:r>
      <w:hyperlink r:id="rId9" w:history="1">
        <w:r w:rsidR="008B19C3" w:rsidRPr="008B19C3">
          <w:rPr>
            <w:rStyle w:val="Hyperlink"/>
            <w:sz w:val="24"/>
            <w:szCs w:val="24"/>
          </w:rPr>
          <w:t>https://codes.iccsafe.org/content/CAGBSC2019/table-of-contents</w:t>
        </w:r>
      </w:hyperlink>
    </w:p>
    <w:p w14:paraId="5A889A69" w14:textId="77777777" w:rsidR="0014766D" w:rsidRDefault="0014766D" w:rsidP="0014766D">
      <w:pPr>
        <w:autoSpaceDE w:val="0"/>
        <w:autoSpaceDN w:val="0"/>
        <w:adjustRightInd w:val="0"/>
        <w:spacing w:after="0"/>
        <w:ind w:right="-180"/>
        <w:jc w:val="both"/>
        <w:rPr>
          <w:rFonts w:cs="Arial"/>
          <w:b/>
          <w:caps/>
          <w:spacing w:val="20"/>
          <w:sz w:val="24"/>
          <w:szCs w:val="24"/>
        </w:rPr>
      </w:pPr>
      <w:r>
        <w:rPr>
          <w:rFonts w:cs="Arial"/>
          <w:b/>
          <w:caps/>
          <w:spacing w:val="20"/>
          <w:sz w:val="24"/>
          <w:szCs w:val="24"/>
        </w:rPr>
        <w:t>Project DETAILS</w:t>
      </w:r>
    </w:p>
    <w:p w14:paraId="45988510" w14:textId="77777777" w:rsidR="0014766D" w:rsidRPr="00F83BB0" w:rsidRDefault="0014766D" w:rsidP="0014766D">
      <w:pPr>
        <w:autoSpaceDE w:val="0"/>
        <w:autoSpaceDN w:val="0"/>
        <w:adjustRightInd w:val="0"/>
        <w:ind w:right="-180"/>
        <w:jc w:val="both"/>
        <w:rPr>
          <w:rFonts w:cs="Arial"/>
          <w:b/>
          <w:caps/>
          <w:spacing w:val="20"/>
          <w:sz w:val="24"/>
          <w:szCs w:val="24"/>
        </w:rPr>
      </w:pPr>
    </w:p>
    <w:tbl>
      <w:tblPr>
        <w:tblW w:w="5000" w:type="pct"/>
        <w:tblLook w:val="04A0" w:firstRow="1" w:lastRow="0" w:firstColumn="1" w:lastColumn="0" w:noHBand="0" w:noVBand="1"/>
      </w:tblPr>
      <w:tblGrid>
        <w:gridCol w:w="6431"/>
        <w:gridCol w:w="347"/>
        <w:gridCol w:w="3302"/>
      </w:tblGrid>
      <w:tr w:rsidR="0014766D" w:rsidRPr="00B633EC" w14:paraId="6B90E80A" w14:textId="77777777" w:rsidTr="008D450E">
        <w:tc>
          <w:tcPr>
            <w:tcW w:w="3190" w:type="pct"/>
            <w:tcBorders>
              <w:top w:val="single" w:sz="4" w:space="0" w:color="auto"/>
            </w:tcBorders>
            <w:hideMark/>
          </w:tcPr>
          <w:p w14:paraId="07358544" w14:textId="77777777" w:rsidR="0014766D" w:rsidRPr="00B633EC" w:rsidRDefault="0014766D" w:rsidP="008D450E">
            <w:pPr>
              <w:autoSpaceDE w:val="0"/>
              <w:autoSpaceDN w:val="0"/>
              <w:adjustRightInd w:val="0"/>
              <w:spacing w:after="0"/>
              <w:ind w:right="360"/>
              <w:jc w:val="both"/>
              <w:rPr>
                <w:rFonts w:cs="Arial"/>
                <w:sz w:val="24"/>
                <w:szCs w:val="24"/>
              </w:rPr>
            </w:pPr>
            <w:r>
              <w:rPr>
                <w:rFonts w:cs="Arial"/>
                <w:sz w:val="24"/>
                <w:szCs w:val="24"/>
              </w:rPr>
              <w:t>Project Address</w:t>
            </w:r>
          </w:p>
        </w:tc>
        <w:tc>
          <w:tcPr>
            <w:tcW w:w="172" w:type="pct"/>
          </w:tcPr>
          <w:p w14:paraId="2B463C00" w14:textId="77777777" w:rsidR="0014766D" w:rsidRPr="00B633EC" w:rsidRDefault="0014766D" w:rsidP="008D450E">
            <w:pPr>
              <w:autoSpaceDE w:val="0"/>
              <w:autoSpaceDN w:val="0"/>
              <w:adjustRightInd w:val="0"/>
              <w:spacing w:after="0"/>
              <w:ind w:right="360"/>
              <w:jc w:val="both"/>
              <w:rPr>
                <w:rFonts w:cs="Arial"/>
                <w:sz w:val="24"/>
                <w:szCs w:val="24"/>
              </w:rPr>
            </w:pPr>
          </w:p>
        </w:tc>
        <w:tc>
          <w:tcPr>
            <w:tcW w:w="1638" w:type="pct"/>
            <w:tcBorders>
              <w:top w:val="single" w:sz="4" w:space="0" w:color="auto"/>
            </w:tcBorders>
            <w:hideMark/>
          </w:tcPr>
          <w:p w14:paraId="40788B9D" w14:textId="77777777" w:rsidR="0014766D" w:rsidRPr="00B633EC" w:rsidRDefault="0014766D" w:rsidP="008D450E">
            <w:pPr>
              <w:autoSpaceDE w:val="0"/>
              <w:autoSpaceDN w:val="0"/>
              <w:adjustRightInd w:val="0"/>
              <w:spacing w:after="0"/>
              <w:ind w:right="360"/>
              <w:jc w:val="both"/>
              <w:rPr>
                <w:rFonts w:cs="Arial"/>
                <w:sz w:val="24"/>
                <w:szCs w:val="24"/>
              </w:rPr>
            </w:pPr>
            <w:r>
              <w:rPr>
                <w:rFonts w:cs="Arial"/>
                <w:sz w:val="24"/>
                <w:szCs w:val="24"/>
              </w:rPr>
              <w:t>APN</w:t>
            </w:r>
          </w:p>
        </w:tc>
      </w:tr>
      <w:tr w:rsidR="0014766D" w:rsidRPr="00B633EC" w14:paraId="37FA8463" w14:textId="77777777" w:rsidTr="008D450E">
        <w:tc>
          <w:tcPr>
            <w:tcW w:w="3190" w:type="pct"/>
            <w:tcBorders>
              <w:bottom w:val="single" w:sz="4" w:space="0" w:color="auto"/>
            </w:tcBorders>
          </w:tcPr>
          <w:p w14:paraId="3122B7F4" w14:textId="77777777" w:rsidR="0014766D" w:rsidRDefault="0014766D" w:rsidP="008D450E">
            <w:pPr>
              <w:autoSpaceDE w:val="0"/>
              <w:autoSpaceDN w:val="0"/>
              <w:adjustRightInd w:val="0"/>
              <w:spacing w:after="0"/>
              <w:ind w:right="360"/>
              <w:jc w:val="both"/>
              <w:rPr>
                <w:rFonts w:cs="Arial"/>
                <w:sz w:val="24"/>
                <w:szCs w:val="24"/>
              </w:rPr>
            </w:pPr>
          </w:p>
          <w:p w14:paraId="1BF7C9E9" w14:textId="77777777" w:rsidR="0014766D" w:rsidRPr="00B633EC" w:rsidRDefault="0014766D" w:rsidP="008D450E">
            <w:pPr>
              <w:autoSpaceDE w:val="0"/>
              <w:autoSpaceDN w:val="0"/>
              <w:adjustRightInd w:val="0"/>
              <w:spacing w:after="0"/>
              <w:ind w:right="360"/>
              <w:jc w:val="both"/>
              <w:rPr>
                <w:rFonts w:cs="Arial"/>
                <w:sz w:val="24"/>
                <w:szCs w:val="24"/>
              </w:rPr>
            </w:pPr>
          </w:p>
        </w:tc>
        <w:tc>
          <w:tcPr>
            <w:tcW w:w="172" w:type="pct"/>
          </w:tcPr>
          <w:p w14:paraId="0C09A0F3" w14:textId="77777777" w:rsidR="0014766D" w:rsidRPr="00B633EC" w:rsidRDefault="0014766D" w:rsidP="008D450E">
            <w:pPr>
              <w:autoSpaceDE w:val="0"/>
              <w:autoSpaceDN w:val="0"/>
              <w:adjustRightInd w:val="0"/>
              <w:spacing w:after="0"/>
              <w:ind w:right="360"/>
              <w:jc w:val="both"/>
              <w:rPr>
                <w:rFonts w:cs="Arial"/>
                <w:sz w:val="24"/>
                <w:szCs w:val="24"/>
              </w:rPr>
            </w:pPr>
          </w:p>
        </w:tc>
        <w:tc>
          <w:tcPr>
            <w:tcW w:w="1638" w:type="pct"/>
          </w:tcPr>
          <w:p w14:paraId="687051AF" w14:textId="77777777" w:rsidR="0014766D" w:rsidRPr="00B633EC" w:rsidRDefault="0014766D" w:rsidP="008D450E">
            <w:pPr>
              <w:autoSpaceDE w:val="0"/>
              <w:autoSpaceDN w:val="0"/>
              <w:adjustRightInd w:val="0"/>
              <w:spacing w:after="0"/>
              <w:ind w:right="360"/>
              <w:jc w:val="both"/>
              <w:rPr>
                <w:rFonts w:cs="Arial"/>
                <w:sz w:val="24"/>
                <w:szCs w:val="24"/>
              </w:rPr>
            </w:pPr>
          </w:p>
        </w:tc>
      </w:tr>
      <w:tr w:rsidR="0014766D" w:rsidRPr="00B633EC" w14:paraId="2F0E61DF" w14:textId="77777777" w:rsidTr="008D450E">
        <w:trPr>
          <w:trHeight w:val="170"/>
        </w:trPr>
        <w:tc>
          <w:tcPr>
            <w:tcW w:w="3190" w:type="pct"/>
            <w:tcBorders>
              <w:top w:val="single" w:sz="4" w:space="0" w:color="auto"/>
            </w:tcBorders>
            <w:hideMark/>
          </w:tcPr>
          <w:p w14:paraId="20B58D54" w14:textId="77777777" w:rsidR="0014766D" w:rsidRPr="00B633EC" w:rsidRDefault="0014766D" w:rsidP="008D450E">
            <w:pPr>
              <w:autoSpaceDE w:val="0"/>
              <w:autoSpaceDN w:val="0"/>
              <w:adjustRightInd w:val="0"/>
              <w:spacing w:after="0"/>
              <w:ind w:right="360"/>
              <w:jc w:val="both"/>
              <w:rPr>
                <w:rFonts w:cs="Arial"/>
                <w:sz w:val="24"/>
                <w:szCs w:val="24"/>
              </w:rPr>
            </w:pPr>
            <w:r>
              <w:rPr>
                <w:rFonts w:cs="Arial"/>
                <w:sz w:val="24"/>
                <w:szCs w:val="24"/>
              </w:rPr>
              <w:t>Applicant Name (Please Print)</w:t>
            </w:r>
          </w:p>
        </w:tc>
        <w:tc>
          <w:tcPr>
            <w:tcW w:w="172" w:type="pct"/>
          </w:tcPr>
          <w:p w14:paraId="6FFB8E4E" w14:textId="77777777" w:rsidR="0014766D" w:rsidRPr="00B633EC" w:rsidRDefault="0014766D" w:rsidP="008D450E">
            <w:pPr>
              <w:autoSpaceDE w:val="0"/>
              <w:autoSpaceDN w:val="0"/>
              <w:adjustRightInd w:val="0"/>
              <w:spacing w:after="0"/>
              <w:ind w:right="360"/>
              <w:jc w:val="both"/>
              <w:rPr>
                <w:rFonts w:cs="Arial"/>
                <w:sz w:val="24"/>
                <w:szCs w:val="24"/>
              </w:rPr>
            </w:pPr>
          </w:p>
        </w:tc>
        <w:tc>
          <w:tcPr>
            <w:tcW w:w="1638" w:type="pct"/>
          </w:tcPr>
          <w:p w14:paraId="208F286B" w14:textId="77777777" w:rsidR="0014766D" w:rsidRPr="00B633EC" w:rsidRDefault="0014766D" w:rsidP="008D450E">
            <w:pPr>
              <w:autoSpaceDE w:val="0"/>
              <w:autoSpaceDN w:val="0"/>
              <w:adjustRightInd w:val="0"/>
              <w:spacing w:after="0"/>
              <w:ind w:right="360"/>
              <w:jc w:val="both"/>
              <w:rPr>
                <w:rFonts w:cs="Arial"/>
                <w:sz w:val="24"/>
                <w:szCs w:val="24"/>
              </w:rPr>
            </w:pPr>
          </w:p>
        </w:tc>
      </w:tr>
    </w:tbl>
    <w:p w14:paraId="74E0811C" w14:textId="77777777" w:rsidR="00B260C3" w:rsidRDefault="00B260C3" w:rsidP="00B260C3">
      <w:pPr>
        <w:autoSpaceDE w:val="0"/>
        <w:autoSpaceDN w:val="0"/>
        <w:adjustRightInd w:val="0"/>
        <w:ind w:right="-180"/>
        <w:jc w:val="both"/>
        <w:rPr>
          <w:rFonts w:cs="Arial"/>
          <w:bCs/>
          <w:caps/>
          <w:spacing w:val="20"/>
          <w:sz w:val="24"/>
          <w:szCs w:val="24"/>
        </w:rPr>
      </w:pPr>
    </w:p>
    <w:p w14:paraId="63C5F3B9" w14:textId="77777777" w:rsidR="00B260C3" w:rsidRPr="00F83BB0" w:rsidRDefault="00B260C3" w:rsidP="00B260C3">
      <w:pPr>
        <w:autoSpaceDE w:val="0"/>
        <w:autoSpaceDN w:val="0"/>
        <w:adjustRightInd w:val="0"/>
        <w:ind w:right="-180"/>
        <w:jc w:val="both"/>
        <w:rPr>
          <w:rFonts w:cs="Arial"/>
          <w:b/>
          <w:caps/>
          <w:spacing w:val="20"/>
          <w:sz w:val="24"/>
          <w:szCs w:val="24"/>
        </w:rPr>
      </w:pPr>
      <w:r>
        <w:rPr>
          <w:rFonts w:cs="Arial"/>
          <w:b/>
          <w:caps/>
          <w:spacing w:val="20"/>
          <w:sz w:val="24"/>
          <w:szCs w:val="24"/>
        </w:rPr>
        <w:t>Project Verification</w:t>
      </w:r>
    </w:p>
    <w:p w14:paraId="2CA46A12" w14:textId="77777777" w:rsidR="00AB0ED0" w:rsidRPr="00B633EC" w:rsidRDefault="00AB0ED0" w:rsidP="00AB0ED0">
      <w:pPr>
        <w:autoSpaceDE w:val="0"/>
        <w:autoSpaceDN w:val="0"/>
        <w:adjustRightInd w:val="0"/>
        <w:spacing w:after="0"/>
        <w:ind w:right="360"/>
        <w:jc w:val="both"/>
        <w:rPr>
          <w:rFonts w:cs="Arial"/>
          <w:sz w:val="24"/>
          <w:szCs w:val="24"/>
        </w:rPr>
      </w:pPr>
      <w:r w:rsidRPr="00B633EC">
        <w:rPr>
          <w:rFonts w:cs="Arial"/>
          <w:sz w:val="24"/>
          <w:szCs w:val="24"/>
        </w:rPr>
        <w:t xml:space="preserve">The </w:t>
      </w:r>
      <w:r>
        <w:rPr>
          <w:rFonts w:cs="Arial"/>
          <w:sz w:val="24"/>
          <w:szCs w:val="24"/>
        </w:rPr>
        <w:t xml:space="preserve">Green Building Rater </w:t>
      </w:r>
      <w:r w:rsidRPr="00B633EC">
        <w:rPr>
          <w:rFonts w:cs="Arial"/>
          <w:sz w:val="24"/>
          <w:szCs w:val="24"/>
        </w:rPr>
        <w:t xml:space="preserve">has reviewed the plans and certifies that the mandatory and elective measures listed </w:t>
      </w:r>
      <w:r>
        <w:rPr>
          <w:rFonts w:cs="Arial"/>
          <w:sz w:val="24"/>
          <w:szCs w:val="24"/>
        </w:rPr>
        <w:t>below</w:t>
      </w:r>
      <w:r w:rsidRPr="00B633EC">
        <w:rPr>
          <w:rFonts w:cs="Arial"/>
          <w:sz w:val="24"/>
          <w:szCs w:val="24"/>
        </w:rPr>
        <w:t xml:space="preserve"> are hereby incorporated into the project plans and will be implemented into the project in accordance with the requirements set forth in the 201</w:t>
      </w:r>
      <w:r>
        <w:rPr>
          <w:rFonts w:cs="Arial"/>
          <w:sz w:val="24"/>
          <w:szCs w:val="24"/>
        </w:rPr>
        <w:t>9</w:t>
      </w:r>
      <w:r w:rsidRPr="00B633EC">
        <w:rPr>
          <w:rFonts w:cs="Arial"/>
          <w:sz w:val="24"/>
          <w:szCs w:val="24"/>
        </w:rPr>
        <w:t xml:space="preserve"> California Green Building Standards Code as amended by the County of Marin. </w:t>
      </w:r>
    </w:p>
    <w:tbl>
      <w:tblPr>
        <w:tblW w:w="5000" w:type="pct"/>
        <w:tblLook w:val="04A0" w:firstRow="1" w:lastRow="0" w:firstColumn="1" w:lastColumn="0" w:noHBand="0" w:noVBand="1"/>
      </w:tblPr>
      <w:tblGrid>
        <w:gridCol w:w="6431"/>
        <w:gridCol w:w="347"/>
        <w:gridCol w:w="3302"/>
      </w:tblGrid>
      <w:tr w:rsidR="007106E5" w:rsidRPr="00B633EC" w14:paraId="39F43C25" w14:textId="77777777" w:rsidTr="009B71FA">
        <w:trPr>
          <w:trHeight w:val="20"/>
        </w:trPr>
        <w:tc>
          <w:tcPr>
            <w:tcW w:w="3190" w:type="pct"/>
            <w:tcBorders>
              <w:bottom w:val="single" w:sz="4" w:space="0" w:color="auto"/>
            </w:tcBorders>
          </w:tcPr>
          <w:p w14:paraId="38ADFDAD" w14:textId="77777777" w:rsidR="007106E5" w:rsidRDefault="007106E5" w:rsidP="00B633EC">
            <w:pPr>
              <w:autoSpaceDE w:val="0"/>
              <w:autoSpaceDN w:val="0"/>
              <w:adjustRightInd w:val="0"/>
              <w:spacing w:after="0"/>
              <w:ind w:right="360"/>
              <w:jc w:val="both"/>
              <w:rPr>
                <w:rFonts w:cs="Arial"/>
                <w:sz w:val="24"/>
                <w:szCs w:val="24"/>
              </w:rPr>
            </w:pPr>
            <w:bookmarkStart w:id="0" w:name="_Hlk520713807"/>
          </w:p>
          <w:p w14:paraId="389EE04A" w14:textId="03B7AE7F" w:rsidR="005E16B6" w:rsidRPr="00B633EC" w:rsidRDefault="005E16B6" w:rsidP="00B633EC">
            <w:pPr>
              <w:autoSpaceDE w:val="0"/>
              <w:autoSpaceDN w:val="0"/>
              <w:adjustRightInd w:val="0"/>
              <w:spacing w:after="0"/>
              <w:ind w:right="360"/>
              <w:jc w:val="both"/>
              <w:rPr>
                <w:rFonts w:cs="Arial"/>
                <w:sz w:val="24"/>
                <w:szCs w:val="24"/>
              </w:rPr>
            </w:pPr>
          </w:p>
        </w:tc>
        <w:tc>
          <w:tcPr>
            <w:tcW w:w="172" w:type="pct"/>
          </w:tcPr>
          <w:p w14:paraId="420F5165" w14:textId="77777777" w:rsidR="007106E5" w:rsidRPr="00B633EC" w:rsidRDefault="007106E5" w:rsidP="00B633EC">
            <w:pPr>
              <w:autoSpaceDE w:val="0"/>
              <w:autoSpaceDN w:val="0"/>
              <w:adjustRightInd w:val="0"/>
              <w:spacing w:after="0"/>
              <w:ind w:right="360"/>
              <w:jc w:val="both"/>
              <w:rPr>
                <w:rFonts w:cs="Arial"/>
                <w:sz w:val="24"/>
                <w:szCs w:val="24"/>
              </w:rPr>
            </w:pPr>
          </w:p>
        </w:tc>
        <w:tc>
          <w:tcPr>
            <w:tcW w:w="1638" w:type="pct"/>
            <w:tcBorders>
              <w:bottom w:val="single" w:sz="4" w:space="0" w:color="auto"/>
            </w:tcBorders>
            <w:hideMark/>
          </w:tcPr>
          <w:p w14:paraId="60B279B7" w14:textId="77777777" w:rsidR="007106E5" w:rsidRPr="00B633EC" w:rsidRDefault="007106E5" w:rsidP="00B633EC">
            <w:pPr>
              <w:autoSpaceDE w:val="0"/>
              <w:autoSpaceDN w:val="0"/>
              <w:adjustRightInd w:val="0"/>
              <w:spacing w:before="60" w:after="0"/>
              <w:ind w:right="360"/>
              <w:jc w:val="both"/>
              <w:rPr>
                <w:rFonts w:cs="Arial"/>
                <w:sz w:val="24"/>
                <w:szCs w:val="24"/>
              </w:rPr>
            </w:pPr>
          </w:p>
        </w:tc>
      </w:tr>
      <w:tr w:rsidR="007106E5" w:rsidRPr="00B633EC" w14:paraId="40BFFBB4" w14:textId="77777777" w:rsidTr="009B71FA">
        <w:tc>
          <w:tcPr>
            <w:tcW w:w="3190" w:type="pct"/>
            <w:tcBorders>
              <w:top w:val="single" w:sz="4" w:space="0" w:color="auto"/>
            </w:tcBorders>
            <w:hideMark/>
          </w:tcPr>
          <w:p w14:paraId="69B42909" w14:textId="77777777" w:rsidR="007106E5" w:rsidRPr="00B633EC" w:rsidRDefault="007106E5" w:rsidP="00B633EC">
            <w:pPr>
              <w:autoSpaceDE w:val="0"/>
              <w:autoSpaceDN w:val="0"/>
              <w:adjustRightInd w:val="0"/>
              <w:spacing w:after="0"/>
              <w:ind w:right="360"/>
              <w:jc w:val="both"/>
              <w:rPr>
                <w:rFonts w:cs="Arial"/>
                <w:sz w:val="24"/>
                <w:szCs w:val="24"/>
              </w:rPr>
            </w:pPr>
            <w:r w:rsidRPr="00B633EC">
              <w:rPr>
                <w:rFonts w:cs="Arial"/>
                <w:sz w:val="24"/>
                <w:szCs w:val="24"/>
              </w:rPr>
              <w:t>Signature</w:t>
            </w:r>
          </w:p>
        </w:tc>
        <w:tc>
          <w:tcPr>
            <w:tcW w:w="172" w:type="pct"/>
          </w:tcPr>
          <w:p w14:paraId="3F97370E" w14:textId="77777777" w:rsidR="007106E5" w:rsidRPr="00B633EC" w:rsidRDefault="007106E5" w:rsidP="00B633EC">
            <w:pPr>
              <w:autoSpaceDE w:val="0"/>
              <w:autoSpaceDN w:val="0"/>
              <w:adjustRightInd w:val="0"/>
              <w:spacing w:after="0"/>
              <w:ind w:right="360"/>
              <w:jc w:val="both"/>
              <w:rPr>
                <w:rFonts w:cs="Arial"/>
                <w:sz w:val="24"/>
                <w:szCs w:val="24"/>
              </w:rPr>
            </w:pPr>
          </w:p>
        </w:tc>
        <w:tc>
          <w:tcPr>
            <w:tcW w:w="1638" w:type="pct"/>
            <w:tcBorders>
              <w:top w:val="single" w:sz="4" w:space="0" w:color="auto"/>
            </w:tcBorders>
            <w:hideMark/>
          </w:tcPr>
          <w:p w14:paraId="2727E66F" w14:textId="77777777" w:rsidR="007106E5" w:rsidRPr="00B633EC" w:rsidRDefault="007106E5" w:rsidP="00B633EC">
            <w:pPr>
              <w:autoSpaceDE w:val="0"/>
              <w:autoSpaceDN w:val="0"/>
              <w:adjustRightInd w:val="0"/>
              <w:spacing w:after="0"/>
              <w:ind w:right="360"/>
              <w:jc w:val="both"/>
              <w:rPr>
                <w:rFonts w:cs="Arial"/>
                <w:sz w:val="24"/>
                <w:szCs w:val="24"/>
              </w:rPr>
            </w:pPr>
            <w:r w:rsidRPr="00B633EC">
              <w:rPr>
                <w:rFonts w:cs="Arial"/>
                <w:sz w:val="24"/>
                <w:szCs w:val="24"/>
              </w:rPr>
              <w:t>Date</w:t>
            </w:r>
          </w:p>
        </w:tc>
      </w:tr>
      <w:tr w:rsidR="007106E5" w:rsidRPr="00B633EC" w14:paraId="0C3122C6" w14:textId="77777777" w:rsidTr="009B71FA">
        <w:tc>
          <w:tcPr>
            <w:tcW w:w="3190" w:type="pct"/>
            <w:tcBorders>
              <w:bottom w:val="single" w:sz="4" w:space="0" w:color="auto"/>
            </w:tcBorders>
          </w:tcPr>
          <w:p w14:paraId="4714CADF" w14:textId="77777777" w:rsidR="007106E5" w:rsidRDefault="007106E5" w:rsidP="00B633EC">
            <w:pPr>
              <w:autoSpaceDE w:val="0"/>
              <w:autoSpaceDN w:val="0"/>
              <w:adjustRightInd w:val="0"/>
              <w:spacing w:after="0"/>
              <w:ind w:right="360"/>
              <w:jc w:val="both"/>
              <w:rPr>
                <w:rFonts w:cs="Arial"/>
                <w:sz w:val="24"/>
                <w:szCs w:val="24"/>
              </w:rPr>
            </w:pPr>
          </w:p>
          <w:p w14:paraId="2027F7E4" w14:textId="6A4729A0" w:rsidR="005E16B6" w:rsidRPr="00B633EC" w:rsidRDefault="005E16B6" w:rsidP="00B633EC">
            <w:pPr>
              <w:autoSpaceDE w:val="0"/>
              <w:autoSpaceDN w:val="0"/>
              <w:adjustRightInd w:val="0"/>
              <w:spacing w:after="0"/>
              <w:ind w:right="360"/>
              <w:jc w:val="both"/>
              <w:rPr>
                <w:rFonts w:cs="Arial"/>
                <w:sz w:val="24"/>
                <w:szCs w:val="24"/>
              </w:rPr>
            </w:pPr>
          </w:p>
        </w:tc>
        <w:tc>
          <w:tcPr>
            <w:tcW w:w="172" w:type="pct"/>
          </w:tcPr>
          <w:p w14:paraId="385DB4F4" w14:textId="77777777" w:rsidR="007106E5" w:rsidRPr="00B633EC" w:rsidRDefault="007106E5" w:rsidP="00B633EC">
            <w:pPr>
              <w:autoSpaceDE w:val="0"/>
              <w:autoSpaceDN w:val="0"/>
              <w:adjustRightInd w:val="0"/>
              <w:spacing w:after="0"/>
              <w:ind w:right="360"/>
              <w:jc w:val="both"/>
              <w:rPr>
                <w:rFonts w:cs="Arial"/>
                <w:sz w:val="24"/>
                <w:szCs w:val="24"/>
              </w:rPr>
            </w:pPr>
          </w:p>
        </w:tc>
        <w:tc>
          <w:tcPr>
            <w:tcW w:w="1638" w:type="pct"/>
          </w:tcPr>
          <w:p w14:paraId="7DF3C748" w14:textId="77777777" w:rsidR="007106E5" w:rsidRPr="00B633EC" w:rsidRDefault="007106E5" w:rsidP="00B633EC">
            <w:pPr>
              <w:autoSpaceDE w:val="0"/>
              <w:autoSpaceDN w:val="0"/>
              <w:adjustRightInd w:val="0"/>
              <w:spacing w:after="0"/>
              <w:ind w:right="360"/>
              <w:jc w:val="both"/>
              <w:rPr>
                <w:rFonts w:cs="Arial"/>
                <w:sz w:val="24"/>
                <w:szCs w:val="24"/>
              </w:rPr>
            </w:pPr>
          </w:p>
        </w:tc>
      </w:tr>
      <w:bookmarkEnd w:id="0"/>
      <w:tr w:rsidR="007106E5" w:rsidRPr="00B633EC" w14:paraId="768DFA56" w14:textId="77777777" w:rsidTr="009B71FA">
        <w:trPr>
          <w:trHeight w:val="170"/>
        </w:trPr>
        <w:tc>
          <w:tcPr>
            <w:tcW w:w="3190" w:type="pct"/>
            <w:tcBorders>
              <w:top w:val="single" w:sz="4" w:space="0" w:color="auto"/>
            </w:tcBorders>
            <w:hideMark/>
          </w:tcPr>
          <w:p w14:paraId="540FC518" w14:textId="77777777" w:rsidR="007106E5" w:rsidRPr="00B633EC" w:rsidRDefault="007106E5" w:rsidP="00B633EC">
            <w:pPr>
              <w:autoSpaceDE w:val="0"/>
              <w:autoSpaceDN w:val="0"/>
              <w:adjustRightInd w:val="0"/>
              <w:spacing w:after="0"/>
              <w:ind w:right="360"/>
              <w:jc w:val="both"/>
              <w:rPr>
                <w:rFonts w:cs="Arial"/>
                <w:sz w:val="24"/>
                <w:szCs w:val="24"/>
              </w:rPr>
            </w:pPr>
            <w:r w:rsidRPr="00B633EC">
              <w:rPr>
                <w:rFonts w:cs="Arial"/>
                <w:sz w:val="24"/>
                <w:szCs w:val="24"/>
              </w:rPr>
              <w:t>Name (Please Print)</w:t>
            </w:r>
          </w:p>
        </w:tc>
        <w:tc>
          <w:tcPr>
            <w:tcW w:w="172" w:type="pct"/>
          </w:tcPr>
          <w:p w14:paraId="7C090846" w14:textId="77777777" w:rsidR="007106E5" w:rsidRPr="00B633EC" w:rsidRDefault="007106E5" w:rsidP="00B633EC">
            <w:pPr>
              <w:autoSpaceDE w:val="0"/>
              <w:autoSpaceDN w:val="0"/>
              <w:adjustRightInd w:val="0"/>
              <w:spacing w:after="0"/>
              <w:ind w:right="360"/>
              <w:jc w:val="both"/>
              <w:rPr>
                <w:rFonts w:cs="Arial"/>
                <w:sz w:val="24"/>
                <w:szCs w:val="24"/>
              </w:rPr>
            </w:pPr>
          </w:p>
        </w:tc>
        <w:tc>
          <w:tcPr>
            <w:tcW w:w="1638" w:type="pct"/>
          </w:tcPr>
          <w:p w14:paraId="018F6E7A" w14:textId="77777777" w:rsidR="007106E5" w:rsidRPr="00B633EC" w:rsidRDefault="007106E5" w:rsidP="00B633EC">
            <w:pPr>
              <w:autoSpaceDE w:val="0"/>
              <w:autoSpaceDN w:val="0"/>
              <w:adjustRightInd w:val="0"/>
              <w:spacing w:after="0"/>
              <w:ind w:right="360"/>
              <w:jc w:val="both"/>
              <w:rPr>
                <w:rFonts w:cs="Arial"/>
                <w:sz w:val="24"/>
                <w:szCs w:val="24"/>
              </w:rPr>
            </w:pPr>
          </w:p>
        </w:tc>
      </w:tr>
      <w:tr w:rsidR="009B71FA" w:rsidRPr="00B633EC" w14:paraId="73B1148B" w14:textId="77777777" w:rsidTr="009B71FA">
        <w:trPr>
          <w:trHeight w:val="170"/>
        </w:trPr>
        <w:tc>
          <w:tcPr>
            <w:tcW w:w="3190" w:type="pct"/>
            <w:tcBorders>
              <w:bottom w:val="single" w:sz="4" w:space="0" w:color="auto"/>
            </w:tcBorders>
          </w:tcPr>
          <w:p w14:paraId="415B653A" w14:textId="77777777" w:rsidR="00086D8A" w:rsidRDefault="00086D8A" w:rsidP="00AE67D0">
            <w:pPr>
              <w:autoSpaceDE w:val="0"/>
              <w:autoSpaceDN w:val="0"/>
              <w:adjustRightInd w:val="0"/>
              <w:spacing w:after="0"/>
              <w:ind w:right="360"/>
              <w:jc w:val="both"/>
              <w:rPr>
                <w:rFonts w:cs="Arial"/>
                <w:sz w:val="24"/>
                <w:szCs w:val="24"/>
              </w:rPr>
            </w:pPr>
          </w:p>
          <w:p w14:paraId="6D6AFC6C" w14:textId="0764CEBA" w:rsidR="005E16B6" w:rsidRPr="00B633EC" w:rsidRDefault="005E16B6" w:rsidP="00AE67D0">
            <w:pPr>
              <w:autoSpaceDE w:val="0"/>
              <w:autoSpaceDN w:val="0"/>
              <w:adjustRightInd w:val="0"/>
              <w:spacing w:after="0"/>
              <w:ind w:right="360"/>
              <w:jc w:val="both"/>
              <w:rPr>
                <w:rFonts w:cs="Arial"/>
                <w:sz w:val="24"/>
                <w:szCs w:val="24"/>
              </w:rPr>
            </w:pPr>
          </w:p>
        </w:tc>
        <w:tc>
          <w:tcPr>
            <w:tcW w:w="172" w:type="pct"/>
            <w:tcBorders>
              <w:bottom w:val="single" w:sz="4" w:space="0" w:color="auto"/>
            </w:tcBorders>
          </w:tcPr>
          <w:p w14:paraId="3C62A7A8" w14:textId="77777777" w:rsidR="00086D8A" w:rsidRPr="00B633EC" w:rsidRDefault="00086D8A" w:rsidP="00AE67D0">
            <w:pPr>
              <w:autoSpaceDE w:val="0"/>
              <w:autoSpaceDN w:val="0"/>
              <w:adjustRightInd w:val="0"/>
              <w:spacing w:after="0"/>
              <w:ind w:right="360"/>
              <w:jc w:val="both"/>
              <w:rPr>
                <w:rFonts w:cs="Arial"/>
                <w:sz w:val="24"/>
                <w:szCs w:val="24"/>
              </w:rPr>
            </w:pPr>
          </w:p>
        </w:tc>
        <w:tc>
          <w:tcPr>
            <w:tcW w:w="1638" w:type="pct"/>
            <w:tcBorders>
              <w:bottom w:val="single" w:sz="4" w:space="0" w:color="auto"/>
            </w:tcBorders>
          </w:tcPr>
          <w:p w14:paraId="2FC6AB94" w14:textId="77777777" w:rsidR="00086D8A" w:rsidRPr="00B633EC" w:rsidRDefault="00086D8A" w:rsidP="00AE67D0">
            <w:pPr>
              <w:autoSpaceDE w:val="0"/>
              <w:autoSpaceDN w:val="0"/>
              <w:adjustRightInd w:val="0"/>
              <w:spacing w:after="0"/>
              <w:ind w:right="360"/>
              <w:jc w:val="both"/>
              <w:rPr>
                <w:rFonts w:cs="Arial"/>
                <w:sz w:val="24"/>
                <w:szCs w:val="24"/>
              </w:rPr>
            </w:pPr>
          </w:p>
        </w:tc>
      </w:tr>
      <w:tr w:rsidR="00BC53F6" w:rsidRPr="00B633EC" w14:paraId="1C9E01EB" w14:textId="77777777" w:rsidTr="009B71FA">
        <w:trPr>
          <w:trHeight w:val="314"/>
        </w:trPr>
        <w:tc>
          <w:tcPr>
            <w:tcW w:w="5000" w:type="pct"/>
            <w:gridSpan w:val="3"/>
            <w:tcBorders>
              <w:top w:val="single" w:sz="4" w:space="0" w:color="auto"/>
            </w:tcBorders>
          </w:tcPr>
          <w:p w14:paraId="4E513654" w14:textId="1841E6B3" w:rsidR="00BC53F6" w:rsidRPr="00B633EC" w:rsidRDefault="00BC53F6" w:rsidP="00AE67D0">
            <w:pPr>
              <w:autoSpaceDE w:val="0"/>
              <w:autoSpaceDN w:val="0"/>
              <w:adjustRightInd w:val="0"/>
              <w:spacing w:after="0"/>
              <w:ind w:right="360"/>
              <w:jc w:val="both"/>
              <w:rPr>
                <w:rFonts w:cs="Arial"/>
                <w:sz w:val="24"/>
                <w:szCs w:val="24"/>
              </w:rPr>
            </w:pPr>
            <w:r>
              <w:rPr>
                <w:rFonts w:cs="Arial"/>
                <w:sz w:val="24"/>
                <w:szCs w:val="24"/>
              </w:rPr>
              <w:t>Green Building Certification</w:t>
            </w:r>
            <w:r w:rsidR="009B71FA">
              <w:rPr>
                <w:rStyle w:val="FootnoteReference"/>
                <w:rFonts w:cs="Arial"/>
                <w:sz w:val="24"/>
                <w:szCs w:val="24"/>
              </w:rPr>
              <w:footnoteReference w:id="1"/>
            </w:r>
            <w:r>
              <w:rPr>
                <w:rFonts w:cs="Arial"/>
                <w:sz w:val="24"/>
                <w:szCs w:val="24"/>
              </w:rPr>
              <w:t xml:space="preserve"> </w:t>
            </w:r>
            <w:r w:rsidR="009B71FA">
              <w:rPr>
                <w:rFonts w:cs="Arial"/>
                <w:sz w:val="24"/>
                <w:szCs w:val="24"/>
              </w:rPr>
              <w:t>and License Number</w:t>
            </w:r>
          </w:p>
        </w:tc>
      </w:tr>
    </w:tbl>
    <w:p w14:paraId="0B1F3095" w14:textId="1B1AFBF0" w:rsidR="007106E5" w:rsidRDefault="007106E5" w:rsidP="00E23844">
      <w:pPr>
        <w:autoSpaceDE w:val="0"/>
        <w:autoSpaceDN w:val="0"/>
        <w:adjustRightInd w:val="0"/>
        <w:snapToGrid w:val="0"/>
        <w:rPr>
          <w:rStyle w:val="Hyperlink"/>
          <w:sz w:val="24"/>
          <w:szCs w:val="24"/>
        </w:rPr>
      </w:pPr>
    </w:p>
    <w:p w14:paraId="753FD9A9" w14:textId="0C5E17BA" w:rsidR="009D0C9A" w:rsidRDefault="009D0C9A">
      <w:pPr>
        <w:rPr>
          <w:rStyle w:val="Hyperlink"/>
          <w:sz w:val="24"/>
          <w:szCs w:val="24"/>
        </w:rPr>
      </w:pPr>
      <w:r>
        <w:rPr>
          <w:rStyle w:val="Hyperlink"/>
          <w:sz w:val="24"/>
          <w:szCs w:val="24"/>
        </w:rPr>
        <w:br w:type="page"/>
      </w:r>
    </w:p>
    <w:tbl>
      <w:tblPr>
        <w:tblStyle w:val="TableGrid"/>
        <w:tblW w:w="5000" w:type="pct"/>
        <w:tblCellMar>
          <w:top w:w="115" w:type="dxa"/>
          <w:left w:w="115" w:type="dxa"/>
          <w:bottom w:w="115" w:type="dxa"/>
          <w:right w:w="115" w:type="dxa"/>
        </w:tblCellMar>
        <w:tblLook w:val="04A0" w:firstRow="1" w:lastRow="0" w:firstColumn="1" w:lastColumn="0" w:noHBand="0" w:noVBand="1"/>
      </w:tblPr>
      <w:tblGrid>
        <w:gridCol w:w="8261"/>
        <w:gridCol w:w="1809"/>
      </w:tblGrid>
      <w:tr w:rsidR="00AA1DD5" w:rsidRPr="009D0C9A" w14:paraId="05289257" w14:textId="77777777" w:rsidTr="0092604A">
        <w:trPr>
          <w:cantSplit/>
          <w:trHeight w:val="325"/>
          <w:tblHeader/>
        </w:trPr>
        <w:tc>
          <w:tcPr>
            <w:tcW w:w="4102" w:type="pct"/>
            <w:shd w:val="clear" w:color="auto" w:fill="D9D9D9" w:themeFill="background1" w:themeFillShade="D9"/>
            <w:vAlign w:val="center"/>
          </w:tcPr>
          <w:p w14:paraId="3DB6DBAB" w14:textId="77777777" w:rsidR="00AA1DD5" w:rsidRDefault="00AA1DD5" w:rsidP="00AA1DD5">
            <w:pPr>
              <w:spacing w:line="276" w:lineRule="auto"/>
              <w:rPr>
                <w:rFonts w:cs="Arial"/>
                <w:b/>
                <w:caps/>
                <w:spacing w:val="20"/>
                <w:sz w:val="20"/>
                <w:szCs w:val="20"/>
              </w:rPr>
            </w:pPr>
            <w:r w:rsidRPr="00BB5913">
              <w:rPr>
                <w:rFonts w:cs="Arial"/>
                <w:b/>
                <w:caps/>
                <w:spacing w:val="20"/>
                <w:sz w:val="20"/>
                <w:szCs w:val="20"/>
              </w:rPr>
              <w:lastRenderedPageBreak/>
              <w:t>CALGREEN Measure</w:t>
            </w:r>
          </w:p>
          <w:p w14:paraId="3612F5FC" w14:textId="2B160225" w:rsidR="00AA1DD5" w:rsidRPr="009D0C9A" w:rsidRDefault="00AA1DD5" w:rsidP="00AA1DD5">
            <w:pPr>
              <w:spacing w:line="276" w:lineRule="auto"/>
              <w:rPr>
                <w:rFonts w:cs="Arial"/>
                <w:b/>
                <w:spacing w:val="20"/>
                <w:sz w:val="20"/>
                <w:szCs w:val="20"/>
              </w:rPr>
            </w:pPr>
            <w:r w:rsidRPr="00613708">
              <w:rPr>
                <w:rFonts w:cs="Arial"/>
                <w:b/>
                <w:caps/>
                <w:spacing w:val="20"/>
                <w:sz w:val="20"/>
                <w:szCs w:val="20"/>
                <w:u w:val="single"/>
              </w:rPr>
              <w:t>ALL MEASURES ARE MANDATORY UNLESS NOT IN PROJECT SCOPE</w:t>
            </w:r>
          </w:p>
        </w:tc>
        <w:tc>
          <w:tcPr>
            <w:tcW w:w="898" w:type="pct"/>
            <w:shd w:val="clear" w:color="auto" w:fill="D9D9D9" w:themeFill="background1" w:themeFillShade="D9"/>
            <w:vAlign w:val="center"/>
          </w:tcPr>
          <w:p w14:paraId="2C67C0E7" w14:textId="77777777" w:rsidR="00AA1DD5" w:rsidRPr="009D0C9A" w:rsidRDefault="00AA1DD5" w:rsidP="009D0C9A">
            <w:pPr>
              <w:spacing w:line="276" w:lineRule="auto"/>
              <w:rPr>
                <w:rFonts w:cs="Arial"/>
                <w:b/>
                <w:caps/>
                <w:spacing w:val="20"/>
                <w:sz w:val="20"/>
                <w:szCs w:val="20"/>
              </w:rPr>
            </w:pPr>
            <w:r w:rsidRPr="009D0C9A">
              <w:rPr>
                <w:rFonts w:cs="Arial"/>
                <w:b/>
                <w:caps/>
                <w:spacing w:val="20"/>
                <w:sz w:val="20"/>
                <w:szCs w:val="20"/>
              </w:rPr>
              <w:t>Completed?</w:t>
            </w:r>
          </w:p>
          <w:p w14:paraId="361CAD13" w14:textId="23602062" w:rsidR="00AA1DD5" w:rsidRPr="009D0C9A" w:rsidRDefault="00AA1DD5" w:rsidP="009D0C9A">
            <w:pPr>
              <w:spacing w:line="276" w:lineRule="auto"/>
              <w:rPr>
                <w:rFonts w:cs="Arial"/>
                <w:b/>
                <w:spacing w:val="20"/>
                <w:sz w:val="20"/>
                <w:szCs w:val="20"/>
              </w:rPr>
            </w:pPr>
            <w:r w:rsidRPr="009D0C9A">
              <w:rPr>
                <w:rFonts w:cs="Arial"/>
                <w:b/>
                <w:caps/>
                <w:spacing w:val="20"/>
                <w:sz w:val="20"/>
                <w:szCs w:val="20"/>
              </w:rPr>
              <w:t>(</w:t>
            </w:r>
            <w:proofErr w:type="gramStart"/>
            <w:r w:rsidRPr="009D0C9A">
              <w:rPr>
                <w:rFonts w:cs="Arial"/>
                <w:b/>
                <w:caps/>
                <w:spacing w:val="20"/>
                <w:sz w:val="20"/>
                <w:szCs w:val="20"/>
              </w:rPr>
              <w:t>Yes</w:t>
            </w:r>
            <w:proofErr w:type="gramEnd"/>
            <w:r w:rsidRPr="009D0C9A">
              <w:rPr>
                <w:rFonts w:cs="Arial"/>
                <w:b/>
                <w:caps/>
                <w:spacing w:val="20"/>
                <w:sz w:val="20"/>
                <w:szCs w:val="20"/>
              </w:rPr>
              <w:t xml:space="preserve"> or N/A)</w:t>
            </w:r>
          </w:p>
        </w:tc>
      </w:tr>
      <w:tr w:rsidR="00AA1DD5" w:rsidRPr="009D0C9A" w14:paraId="552C034B" w14:textId="77777777" w:rsidTr="0092604A">
        <w:trPr>
          <w:cantSplit/>
          <w:trHeight w:val="1090"/>
        </w:trPr>
        <w:tc>
          <w:tcPr>
            <w:tcW w:w="4102" w:type="pct"/>
            <w:vAlign w:val="center"/>
          </w:tcPr>
          <w:p w14:paraId="54F9F828" w14:textId="674680BF" w:rsidR="00AA1DD5" w:rsidRPr="009D0C9A" w:rsidRDefault="00AA1DD5" w:rsidP="009D0C9A">
            <w:pPr>
              <w:rPr>
                <w:rFonts w:cs="Arial"/>
                <w:b/>
              </w:rPr>
            </w:pPr>
            <w:r w:rsidRPr="009D0C9A">
              <w:rPr>
                <w:rFonts w:cs="Arial"/>
                <w:b/>
              </w:rPr>
              <w:t xml:space="preserve">5.106.1 </w:t>
            </w:r>
            <w:r w:rsidRPr="009D0C9A">
              <w:rPr>
                <w:rFonts w:cs="Arial"/>
              </w:rPr>
              <w:t xml:space="preserve">Newly constructed projects and additions which disturb less than one acre of land shall prevent the pollution of stormwater runoff from the construction activities through compliance with the </w:t>
            </w:r>
            <w:hyperlink r:id="rId10" w:history="1">
              <w:r w:rsidRPr="009D0C9A">
                <w:rPr>
                  <w:rStyle w:val="Hyperlink"/>
                  <w:rFonts w:cs="Arial"/>
                </w:rPr>
                <w:t>County of Marin’s stormwater management ordinance</w:t>
              </w:r>
            </w:hyperlink>
            <w:r w:rsidRPr="009D0C9A">
              <w:rPr>
                <w:rFonts w:cs="Arial"/>
              </w:rPr>
              <w:t>.</w:t>
            </w:r>
            <w:r>
              <w:rPr>
                <w:rFonts w:cs="Arial"/>
              </w:rPr>
              <w:t xml:space="preserve"> </w:t>
            </w:r>
          </w:p>
        </w:tc>
        <w:tc>
          <w:tcPr>
            <w:tcW w:w="898" w:type="pct"/>
            <w:vAlign w:val="center"/>
          </w:tcPr>
          <w:p w14:paraId="772E8F72" w14:textId="77777777" w:rsidR="00AA1DD5" w:rsidRPr="00C9129E" w:rsidRDefault="00AA1DD5" w:rsidP="009D0C9A">
            <w:pPr>
              <w:rPr>
                <w:rFonts w:cs="Arial"/>
                <w:bCs/>
                <w:caps/>
                <w:spacing w:val="20"/>
                <w:sz w:val="20"/>
                <w:szCs w:val="20"/>
              </w:rPr>
            </w:pPr>
            <w:sdt>
              <w:sdtPr>
                <w:rPr>
                  <w:rFonts w:cs="Arial"/>
                  <w:bCs/>
                  <w:caps/>
                  <w:spacing w:val="20"/>
                  <w:sz w:val="20"/>
                  <w:szCs w:val="20"/>
                </w:rPr>
                <w:id w:val="1601067252"/>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0E65098C" w14:textId="504200C0" w:rsidR="00AA1DD5" w:rsidRPr="009D0C9A" w:rsidRDefault="00AA1DD5" w:rsidP="009D0C9A">
            <w:pPr>
              <w:rPr>
                <w:rFonts w:cs="Arial"/>
              </w:rPr>
            </w:pPr>
            <w:sdt>
              <w:sdtPr>
                <w:rPr>
                  <w:rFonts w:cs="Arial"/>
                  <w:bCs/>
                  <w:caps/>
                  <w:spacing w:val="20"/>
                  <w:sz w:val="20"/>
                  <w:szCs w:val="20"/>
                </w:rPr>
                <w:id w:val="-40438427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2CF84966" w14:textId="77777777" w:rsidTr="0092604A">
        <w:trPr>
          <w:cantSplit/>
          <w:trHeight w:val="1134"/>
        </w:trPr>
        <w:tc>
          <w:tcPr>
            <w:tcW w:w="4102" w:type="pct"/>
            <w:vAlign w:val="center"/>
          </w:tcPr>
          <w:p w14:paraId="082040F2" w14:textId="54E569F1" w:rsidR="00AA1DD5" w:rsidRPr="003D2B44" w:rsidRDefault="00AA1DD5" w:rsidP="003D2B44">
            <w:pPr>
              <w:rPr>
                <w:rFonts w:cs="Arial"/>
                <w:bCs/>
              </w:rPr>
            </w:pPr>
            <w:r>
              <w:rPr>
                <w:rFonts w:cs="Arial"/>
                <w:b/>
              </w:rPr>
              <w:t xml:space="preserve">5.106.2 </w:t>
            </w:r>
            <w:r>
              <w:rPr>
                <w:rFonts w:cs="Arial"/>
                <w:bCs/>
              </w:rPr>
              <w:t>Comply with all lawfully enacted stormwater discharge regulations for p</w:t>
            </w:r>
            <w:r>
              <w:rPr>
                <w:rFonts w:cs="Arial"/>
              </w:rPr>
              <w:t>rojects that disturb one acre or more of land or disturb less than one acre of land but are part of a larger common plan of development or sale. Projects must comply with National Pollutant Discharge Elimination System (NPDES) General Permit for Stormwater Discharges Associated with Construction and Land Disturbance Activities.</w:t>
            </w:r>
          </w:p>
        </w:tc>
        <w:tc>
          <w:tcPr>
            <w:tcW w:w="898" w:type="pct"/>
            <w:vAlign w:val="center"/>
          </w:tcPr>
          <w:p w14:paraId="4576208E" w14:textId="77777777" w:rsidR="00AA1DD5" w:rsidRPr="00C9129E" w:rsidRDefault="00AA1DD5" w:rsidP="003D2B44">
            <w:pPr>
              <w:rPr>
                <w:rFonts w:cs="Arial"/>
                <w:bCs/>
                <w:caps/>
                <w:spacing w:val="20"/>
                <w:sz w:val="20"/>
                <w:szCs w:val="20"/>
              </w:rPr>
            </w:pPr>
            <w:sdt>
              <w:sdtPr>
                <w:rPr>
                  <w:rFonts w:cs="Arial"/>
                  <w:bCs/>
                  <w:caps/>
                  <w:spacing w:val="20"/>
                  <w:sz w:val="20"/>
                  <w:szCs w:val="20"/>
                </w:rPr>
                <w:id w:val="2138380515"/>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3349B02C" w14:textId="5FCBB4C3" w:rsidR="00AA1DD5" w:rsidRDefault="00AA1DD5" w:rsidP="003D2B44">
            <w:pPr>
              <w:rPr>
                <w:rFonts w:cs="Arial"/>
                <w:bCs/>
                <w:caps/>
                <w:spacing w:val="20"/>
                <w:sz w:val="20"/>
                <w:szCs w:val="20"/>
              </w:rPr>
            </w:pPr>
            <w:sdt>
              <w:sdtPr>
                <w:rPr>
                  <w:rFonts w:cs="Arial"/>
                  <w:bCs/>
                  <w:caps/>
                  <w:spacing w:val="20"/>
                  <w:sz w:val="20"/>
                  <w:szCs w:val="20"/>
                </w:rPr>
                <w:id w:val="289102238"/>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75490EB1" w14:textId="77777777" w:rsidTr="0092604A">
        <w:trPr>
          <w:cantSplit/>
          <w:trHeight w:val="1342"/>
        </w:trPr>
        <w:tc>
          <w:tcPr>
            <w:tcW w:w="4102" w:type="pct"/>
            <w:vAlign w:val="center"/>
          </w:tcPr>
          <w:p w14:paraId="1487405F" w14:textId="7AC201F3" w:rsidR="00AA1DD5" w:rsidRPr="009D0C9A" w:rsidRDefault="00AA1DD5" w:rsidP="009D0C9A">
            <w:pPr>
              <w:rPr>
                <w:rFonts w:cs="Arial"/>
              </w:rPr>
            </w:pPr>
            <w:r w:rsidRPr="009D0C9A">
              <w:rPr>
                <w:rFonts w:cs="Arial"/>
                <w:b/>
              </w:rPr>
              <w:t>5.106.4.1.1</w:t>
            </w:r>
            <w:r w:rsidRPr="009D0C9A">
              <w:rPr>
                <w:rFonts w:cs="Arial"/>
              </w:rPr>
              <w:t xml:space="preserve"> Short-term bicycle parking. If the new project is anticipated to generate visitor traffic, provide permanently anchored bicycle racks within 200 feet of the visitors’ entrance, readily visible to passers-by, for 5 percent of new visitor motorized vehicle parking spaces being added, with a minimum of one two-bike capacity rack.</w:t>
            </w:r>
          </w:p>
        </w:tc>
        <w:tc>
          <w:tcPr>
            <w:tcW w:w="898" w:type="pct"/>
            <w:vAlign w:val="center"/>
          </w:tcPr>
          <w:p w14:paraId="20A60C46" w14:textId="77777777" w:rsidR="00AA1DD5" w:rsidRPr="00C9129E" w:rsidRDefault="00AA1DD5" w:rsidP="009D0C9A">
            <w:pPr>
              <w:rPr>
                <w:rFonts w:cs="Arial"/>
                <w:bCs/>
                <w:caps/>
                <w:spacing w:val="20"/>
                <w:sz w:val="20"/>
                <w:szCs w:val="20"/>
              </w:rPr>
            </w:pPr>
            <w:sdt>
              <w:sdtPr>
                <w:rPr>
                  <w:rFonts w:cs="Arial"/>
                  <w:bCs/>
                  <w:caps/>
                  <w:spacing w:val="20"/>
                  <w:sz w:val="20"/>
                  <w:szCs w:val="20"/>
                </w:rPr>
                <w:id w:val="-97104554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01B0C382" w14:textId="1D31B020" w:rsidR="00AA1DD5" w:rsidRPr="009D0C9A" w:rsidRDefault="00AA1DD5" w:rsidP="009D0C9A">
            <w:pPr>
              <w:rPr>
                <w:rFonts w:cs="Arial"/>
              </w:rPr>
            </w:pPr>
            <w:sdt>
              <w:sdtPr>
                <w:rPr>
                  <w:rFonts w:cs="Arial"/>
                  <w:bCs/>
                  <w:caps/>
                  <w:spacing w:val="20"/>
                  <w:sz w:val="20"/>
                  <w:szCs w:val="20"/>
                </w:rPr>
                <w:id w:val="1915353867"/>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726AF5B8" w14:textId="77777777" w:rsidTr="0092604A">
        <w:trPr>
          <w:cantSplit/>
          <w:trHeight w:val="487"/>
        </w:trPr>
        <w:tc>
          <w:tcPr>
            <w:tcW w:w="4102" w:type="pct"/>
            <w:vAlign w:val="center"/>
          </w:tcPr>
          <w:p w14:paraId="7AD9BD40" w14:textId="725A3BA8" w:rsidR="00AA1DD5" w:rsidRPr="003013F4" w:rsidRDefault="00AA1DD5" w:rsidP="003013F4">
            <w:pPr>
              <w:rPr>
                <w:rFonts w:cs="Arial"/>
                <w:b/>
              </w:rPr>
            </w:pPr>
            <w:r w:rsidRPr="009D0C9A">
              <w:rPr>
                <w:rFonts w:cs="Arial"/>
                <w:b/>
              </w:rPr>
              <w:t xml:space="preserve">5.106.4.1.2 </w:t>
            </w:r>
            <w:r w:rsidRPr="009D0C9A">
              <w:rPr>
                <w:rFonts w:cs="Arial"/>
              </w:rPr>
              <w:t xml:space="preserve">Long-term bicycle parking. For new buildings with 10 or more tenant-occupants provide secure bicycle parking for 5 percent of the tenant vehicular parking spaces being added, with a minimum of one space. </w:t>
            </w:r>
          </w:p>
        </w:tc>
        <w:tc>
          <w:tcPr>
            <w:tcW w:w="898" w:type="pct"/>
            <w:vAlign w:val="center"/>
          </w:tcPr>
          <w:p w14:paraId="3153E747" w14:textId="77777777" w:rsidR="00AA1DD5" w:rsidRPr="00C9129E" w:rsidRDefault="00AA1DD5" w:rsidP="009D0C9A">
            <w:pPr>
              <w:rPr>
                <w:rFonts w:cs="Arial"/>
                <w:bCs/>
                <w:caps/>
                <w:spacing w:val="20"/>
                <w:sz w:val="20"/>
                <w:szCs w:val="20"/>
              </w:rPr>
            </w:pPr>
            <w:sdt>
              <w:sdtPr>
                <w:rPr>
                  <w:rFonts w:cs="Arial"/>
                  <w:bCs/>
                  <w:caps/>
                  <w:spacing w:val="20"/>
                  <w:sz w:val="20"/>
                  <w:szCs w:val="20"/>
                </w:rPr>
                <w:id w:val="-364749030"/>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7A177EDE" w14:textId="7ADC6EB3" w:rsidR="00AA1DD5" w:rsidRPr="009D0C9A" w:rsidRDefault="00AA1DD5" w:rsidP="009D0C9A">
            <w:pPr>
              <w:rPr>
                <w:rFonts w:cs="Arial"/>
              </w:rPr>
            </w:pPr>
            <w:sdt>
              <w:sdtPr>
                <w:rPr>
                  <w:rFonts w:cs="Arial"/>
                  <w:bCs/>
                  <w:caps/>
                  <w:spacing w:val="20"/>
                  <w:sz w:val="20"/>
                  <w:szCs w:val="20"/>
                </w:rPr>
                <w:id w:val="-1014381997"/>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5C57E1B3" w14:textId="77777777" w:rsidTr="0092604A">
        <w:trPr>
          <w:cantSplit/>
          <w:trHeight w:val="487"/>
        </w:trPr>
        <w:tc>
          <w:tcPr>
            <w:tcW w:w="4102" w:type="pct"/>
            <w:vAlign w:val="center"/>
          </w:tcPr>
          <w:p w14:paraId="15F50AFD" w14:textId="34869D75" w:rsidR="00AA1DD5" w:rsidRPr="0045690F" w:rsidRDefault="00AA1DD5" w:rsidP="0045690F">
            <w:pPr>
              <w:rPr>
                <w:rFonts w:cs="Arial"/>
                <w:bCs/>
              </w:rPr>
            </w:pPr>
            <w:r w:rsidRPr="009D0C9A">
              <w:rPr>
                <w:rFonts w:cs="Arial"/>
                <w:b/>
              </w:rPr>
              <w:t>5.106.4.1.</w:t>
            </w:r>
            <w:r>
              <w:rPr>
                <w:rFonts w:cs="Arial"/>
                <w:b/>
              </w:rPr>
              <w:t xml:space="preserve">4 </w:t>
            </w:r>
            <w:r>
              <w:rPr>
                <w:rFonts w:cs="Arial"/>
                <w:bCs/>
              </w:rPr>
              <w:t>For new shell buildings in phased projects provide secure bicycle parking for 5 percent of the anticipated tenant-occupant vehicular parking spaces with a minimum of one bicycle parking facility.</w:t>
            </w:r>
          </w:p>
        </w:tc>
        <w:tc>
          <w:tcPr>
            <w:tcW w:w="898" w:type="pct"/>
            <w:vAlign w:val="center"/>
          </w:tcPr>
          <w:p w14:paraId="5484833E" w14:textId="77777777" w:rsidR="00AA1DD5" w:rsidRPr="00C9129E" w:rsidRDefault="00AA1DD5" w:rsidP="0045690F">
            <w:pPr>
              <w:rPr>
                <w:rFonts w:cs="Arial"/>
                <w:bCs/>
                <w:caps/>
                <w:spacing w:val="20"/>
                <w:sz w:val="20"/>
                <w:szCs w:val="20"/>
              </w:rPr>
            </w:pPr>
            <w:sdt>
              <w:sdtPr>
                <w:rPr>
                  <w:rFonts w:cs="Arial"/>
                  <w:bCs/>
                  <w:caps/>
                  <w:spacing w:val="20"/>
                  <w:sz w:val="20"/>
                  <w:szCs w:val="20"/>
                </w:rPr>
                <w:id w:val="-1465729592"/>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1EC3E5E9" w14:textId="7AABCDA4" w:rsidR="00AA1DD5" w:rsidRDefault="00AA1DD5" w:rsidP="0045690F">
            <w:pPr>
              <w:rPr>
                <w:rFonts w:cs="Arial"/>
                <w:bCs/>
                <w:caps/>
                <w:spacing w:val="20"/>
                <w:sz w:val="20"/>
                <w:szCs w:val="20"/>
              </w:rPr>
            </w:pPr>
            <w:sdt>
              <w:sdtPr>
                <w:rPr>
                  <w:rFonts w:cs="Arial"/>
                  <w:bCs/>
                  <w:caps/>
                  <w:spacing w:val="20"/>
                  <w:sz w:val="20"/>
                  <w:szCs w:val="20"/>
                </w:rPr>
                <w:id w:val="342818394"/>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3F2D4273" w14:textId="77777777" w:rsidTr="0092604A">
        <w:trPr>
          <w:cantSplit/>
          <w:trHeight w:val="487"/>
        </w:trPr>
        <w:tc>
          <w:tcPr>
            <w:tcW w:w="4102" w:type="pct"/>
            <w:vAlign w:val="center"/>
          </w:tcPr>
          <w:p w14:paraId="484DDD75" w14:textId="77777777" w:rsidR="00AA1DD5" w:rsidRDefault="00AA1DD5" w:rsidP="0092178E">
            <w:pPr>
              <w:rPr>
                <w:rFonts w:cs="Arial"/>
                <w:b/>
              </w:rPr>
            </w:pPr>
            <w:r w:rsidRPr="009D0C9A">
              <w:rPr>
                <w:rFonts w:cs="Arial"/>
                <w:b/>
              </w:rPr>
              <w:t>5.106.4.1.</w:t>
            </w:r>
            <w:r>
              <w:rPr>
                <w:rFonts w:cs="Arial"/>
                <w:b/>
              </w:rPr>
              <w:t xml:space="preserve">5 </w:t>
            </w:r>
            <w:r>
              <w:rPr>
                <w:rFonts w:cs="Arial"/>
                <w:bCs/>
              </w:rPr>
              <w:t xml:space="preserve">Acceptable bicycle parking facility for Sections </w:t>
            </w:r>
            <w:r w:rsidRPr="0045690F">
              <w:rPr>
                <w:rFonts w:cs="Arial"/>
                <w:bCs/>
              </w:rPr>
              <w:t>5.106.4.1.1</w:t>
            </w:r>
            <w:r>
              <w:rPr>
                <w:rFonts w:cs="Arial"/>
                <w:bCs/>
              </w:rPr>
              <w:t xml:space="preserve"> through </w:t>
            </w:r>
            <w:r w:rsidRPr="0092178E">
              <w:rPr>
                <w:rFonts w:cs="Arial"/>
                <w:bCs/>
              </w:rPr>
              <w:t>5.106.4.1.4 shall be convenient from the street and shall meet one of the following:</w:t>
            </w:r>
            <w:r>
              <w:rPr>
                <w:rFonts w:cs="Arial"/>
                <w:b/>
              </w:rPr>
              <w:t xml:space="preserve"> </w:t>
            </w:r>
          </w:p>
          <w:p w14:paraId="232FFB85" w14:textId="77777777" w:rsidR="00AA1DD5" w:rsidRDefault="00AA1DD5" w:rsidP="0092178E">
            <w:pPr>
              <w:pStyle w:val="ListParagraph"/>
              <w:numPr>
                <w:ilvl w:val="0"/>
                <w:numId w:val="47"/>
              </w:numPr>
              <w:rPr>
                <w:rFonts w:cs="Arial"/>
                <w:bCs/>
              </w:rPr>
            </w:pPr>
            <w:r w:rsidRPr="0045690F">
              <w:rPr>
                <w:rFonts w:cs="Arial"/>
                <w:bCs/>
              </w:rPr>
              <w:t>Covered, lockable enclosures with permanently anchored racks for bicycles</w:t>
            </w:r>
            <w:r>
              <w:rPr>
                <w:rFonts w:cs="Arial"/>
                <w:bCs/>
              </w:rPr>
              <w:t>;</w:t>
            </w:r>
          </w:p>
          <w:p w14:paraId="03E63341" w14:textId="679929F6" w:rsidR="00AA1DD5" w:rsidRDefault="00AA1DD5" w:rsidP="0092178E">
            <w:pPr>
              <w:pStyle w:val="ListParagraph"/>
              <w:numPr>
                <w:ilvl w:val="0"/>
                <w:numId w:val="47"/>
              </w:numPr>
              <w:rPr>
                <w:rFonts w:cs="Arial"/>
                <w:bCs/>
              </w:rPr>
            </w:pPr>
            <w:r>
              <w:rPr>
                <w:rFonts w:cs="Arial"/>
                <w:bCs/>
              </w:rPr>
              <w:t>Lockable bicycle rooms with permanently anchored racks; or</w:t>
            </w:r>
          </w:p>
          <w:p w14:paraId="5684427E" w14:textId="236D976C" w:rsidR="00AA1DD5" w:rsidRPr="0045690F" w:rsidRDefault="00AA1DD5" w:rsidP="0092178E">
            <w:pPr>
              <w:pStyle w:val="ListParagraph"/>
              <w:numPr>
                <w:ilvl w:val="0"/>
                <w:numId w:val="47"/>
              </w:numPr>
              <w:rPr>
                <w:rFonts w:cs="Arial"/>
                <w:bCs/>
              </w:rPr>
            </w:pPr>
            <w:r>
              <w:rPr>
                <w:rFonts w:cs="Arial"/>
                <w:bCs/>
              </w:rPr>
              <w:t>Lockable, permanently anchored bicycle lockers.</w:t>
            </w:r>
          </w:p>
        </w:tc>
        <w:tc>
          <w:tcPr>
            <w:tcW w:w="898" w:type="pct"/>
            <w:vAlign w:val="center"/>
          </w:tcPr>
          <w:p w14:paraId="037E363F" w14:textId="77777777" w:rsidR="00AA1DD5" w:rsidRPr="00C9129E" w:rsidRDefault="00AA1DD5" w:rsidP="0092178E">
            <w:pPr>
              <w:rPr>
                <w:rFonts w:cs="Arial"/>
                <w:bCs/>
                <w:caps/>
                <w:spacing w:val="20"/>
                <w:sz w:val="20"/>
                <w:szCs w:val="20"/>
              </w:rPr>
            </w:pPr>
            <w:sdt>
              <w:sdtPr>
                <w:rPr>
                  <w:rFonts w:cs="Arial"/>
                  <w:bCs/>
                  <w:caps/>
                  <w:spacing w:val="20"/>
                  <w:sz w:val="20"/>
                  <w:szCs w:val="20"/>
                </w:rPr>
                <w:id w:val="-1959791492"/>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7EA29B50" w14:textId="1BF3B04F" w:rsidR="00AA1DD5" w:rsidRDefault="00AA1DD5" w:rsidP="0092178E">
            <w:pPr>
              <w:rPr>
                <w:rFonts w:cs="Arial"/>
                <w:bCs/>
                <w:caps/>
                <w:spacing w:val="20"/>
                <w:sz w:val="20"/>
                <w:szCs w:val="20"/>
              </w:rPr>
            </w:pPr>
            <w:sdt>
              <w:sdtPr>
                <w:rPr>
                  <w:rFonts w:cs="Arial"/>
                  <w:bCs/>
                  <w:caps/>
                  <w:spacing w:val="20"/>
                  <w:sz w:val="20"/>
                  <w:szCs w:val="20"/>
                </w:rPr>
                <w:id w:val="-1587062615"/>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33DA6197" w14:textId="77777777" w:rsidTr="0092604A">
        <w:trPr>
          <w:cantSplit/>
          <w:trHeight w:val="325"/>
        </w:trPr>
        <w:tc>
          <w:tcPr>
            <w:tcW w:w="4102" w:type="pct"/>
            <w:vAlign w:val="center"/>
          </w:tcPr>
          <w:p w14:paraId="004F7F75" w14:textId="46CBEB79" w:rsidR="00AA1DD5" w:rsidRPr="009D0C9A" w:rsidRDefault="00AA1DD5" w:rsidP="00AE67D0">
            <w:pPr>
              <w:rPr>
                <w:rFonts w:cs="Arial"/>
                <w:b/>
              </w:rPr>
            </w:pPr>
            <w:r w:rsidRPr="009D0C9A">
              <w:rPr>
                <w:rFonts w:cs="Arial"/>
                <w:b/>
              </w:rPr>
              <w:t>A5.106.5.1.1</w:t>
            </w:r>
            <w:r w:rsidRPr="009D0C9A">
              <w:rPr>
                <w:rFonts w:cs="Arial"/>
              </w:rPr>
              <w:t xml:space="preserve"> Provide 10 percent of total designated parking spaces for any combination of low-emitting, fuel-efficient and carpool/van pool vehicles</w:t>
            </w:r>
            <w:r>
              <w:rPr>
                <w:rFonts w:cs="Arial"/>
              </w:rPr>
              <w:t>.</w:t>
            </w:r>
          </w:p>
        </w:tc>
        <w:tc>
          <w:tcPr>
            <w:tcW w:w="898" w:type="pct"/>
            <w:vAlign w:val="center"/>
          </w:tcPr>
          <w:p w14:paraId="235406E4" w14:textId="77777777" w:rsidR="00AA1DD5" w:rsidRPr="00C9129E" w:rsidRDefault="00AA1DD5" w:rsidP="00AE67D0">
            <w:pPr>
              <w:rPr>
                <w:rFonts w:cs="Arial"/>
                <w:bCs/>
                <w:caps/>
                <w:spacing w:val="20"/>
                <w:sz w:val="20"/>
                <w:szCs w:val="20"/>
              </w:rPr>
            </w:pPr>
            <w:sdt>
              <w:sdtPr>
                <w:rPr>
                  <w:rFonts w:cs="Arial"/>
                  <w:bCs/>
                  <w:caps/>
                  <w:spacing w:val="20"/>
                  <w:sz w:val="20"/>
                  <w:szCs w:val="20"/>
                </w:rPr>
                <w:id w:val="171175998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69992982" w14:textId="77777777" w:rsidR="00AA1DD5" w:rsidRPr="009D0C9A" w:rsidRDefault="00AA1DD5" w:rsidP="00AE67D0">
            <w:pPr>
              <w:rPr>
                <w:rFonts w:cs="Arial"/>
              </w:rPr>
            </w:pPr>
            <w:sdt>
              <w:sdtPr>
                <w:rPr>
                  <w:rFonts w:cs="Arial"/>
                  <w:bCs/>
                  <w:caps/>
                  <w:spacing w:val="20"/>
                  <w:sz w:val="20"/>
                  <w:szCs w:val="20"/>
                </w:rPr>
                <w:id w:val="-2096230844"/>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6205E464" w14:textId="77777777" w:rsidTr="0092604A">
        <w:trPr>
          <w:cantSplit/>
          <w:trHeight w:val="325"/>
        </w:trPr>
        <w:tc>
          <w:tcPr>
            <w:tcW w:w="4102" w:type="pct"/>
            <w:vAlign w:val="center"/>
          </w:tcPr>
          <w:p w14:paraId="233A1F75" w14:textId="254AAB33" w:rsidR="00AA1DD5" w:rsidRDefault="00AA1DD5" w:rsidP="00A068DF">
            <w:pPr>
              <w:rPr>
                <w:rFonts w:cs="Arial"/>
                <w:bCs/>
              </w:rPr>
            </w:pPr>
            <w:r w:rsidRPr="009D0C9A">
              <w:rPr>
                <w:rFonts w:cs="Arial"/>
                <w:b/>
              </w:rPr>
              <w:t>A5.106.5.1.</w:t>
            </w:r>
            <w:r>
              <w:rPr>
                <w:rFonts w:cs="Arial"/>
                <w:b/>
              </w:rPr>
              <w:t xml:space="preserve">3 </w:t>
            </w:r>
            <w:r>
              <w:rPr>
                <w:rFonts w:cs="Arial"/>
                <w:bCs/>
              </w:rPr>
              <w:t>Paint, in the paint used for stall striping, the following characters such that the lower edge of the last word aligns with the end of the stall striping and is visible beneath a parked vehicle:</w:t>
            </w:r>
          </w:p>
          <w:p w14:paraId="6070FE85" w14:textId="77777777" w:rsidR="00AA1DD5" w:rsidRDefault="00AA1DD5" w:rsidP="00A068DF">
            <w:pPr>
              <w:jc w:val="center"/>
              <w:rPr>
                <w:rFonts w:cs="Arial"/>
                <w:bCs/>
              </w:rPr>
            </w:pPr>
            <w:r>
              <w:rPr>
                <w:rFonts w:cs="Arial"/>
                <w:bCs/>
              </w:rPr>
              <w:t>CLEAN AIR/</w:t>
            </w:r>
          </w:p>
          <w:p w14:paraId="4D4DC4CC" w14:textId="4DBCD62B" w:rsidR="00AA1DD5" w:rsidRPr="00A068DF" w:rsidRDefault="00AA1DD5" w:rsidP="00A068DF">
            <w:pPr>
              <w:jc w:val="center"/>
              <w:rPr>
                <w:rFonts w:cs="Arial"/>
                <w:bCs/>
              </w:rPr>
            </w:pPr>
            <w:r>
              <w:rPr>
                <w:rFonts w:cs="Arial"/>
                <w:bCs/>
              </w:rPr>
              <w:t>VANPOOL/EV</w:t>
            </w:r>
          </w:p>
        </w:tc>
        <w:tc>
          <w:tcPr>
            <w:tcW w:w="898" w:type="pct"/>
            <w:vAlign w:val="center"/>
          </w:tcPr>
          <w:p w14:paraId="75D34C28" w14:textId="77777777" w:rsidR="00AA1DD5" w:rsidRPr="00C9129E" w:rsidRDefault="00AA1DD5" w:rsidP="00A068DF">
            <w:pPr>
              <w:rPr>
                <w:rFonts w:cs="Arial"/>
                <w:bCs/>
                <w:caps/>
                <w:spacing w:val="20"/>
                <w:sz w:val="20"/>
                <w:szCs w:val="20"/>
              </w:rPr>
            </w:pPr>
            <w:sdt>
              <w:sdtPr>
                <w:rPr>
                  <w:rFonts w:cs="Arial"/>
                  <w:bCs/>
                  <w:caps/>
                  <w:spacing w:val="20"/>
                  <w:sz w:val="20"/>
                  <w:szCs w:val="20"/>
                </w:rPr>
                <w:id w:val="968638758"/>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45622A84" w14:textId="461D9ABC" w:rsidR="00AA1DD5" w:rsidRPr="00A068DF" w:rsidRDefault="00AA1DD5" w:rsidP="00A068DF">
            <w:pPr>
              <w:rPr>
                <w:rFonts w:cs="Arial"/>
                <w:b/>
                <w:bCs/>
                <w:caps/>
                <w:spacing w:val="20"/>
                <w:sz w:val="20"/>
                <w:szCs w:val="20"/>
              </w:rPr>
            </w:pPr>
            <w:sdt>
              <w:sdtPr>
                <w:rPr>
                  <w:rFonts w:cs="Arial"/>
                  <w:bCs/>
                  <w:caps/>
                  <w:spacing w:val="20"/>
                  <w:sz w:val="20"/>
                  <w:szCs w:val="20"/>
                </w:rPr>
                <w:id w:val="-1632163275"/>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55D2B063" w14:textId="77777777" w:rsidTr="0092604A">
        <w:trPr>
          <w:cantSplit/>
          <w:trHeight w:val="325"/>
        </w:trPr>
        <w:tc>
          <w:tcPr>
            <w:tcW w:w="4102" w:type="pct"/>
            <w:vAlign w:val="center"/>
          </w:tcPr>
          <w:p w14:paraId="7B8191D8" w14:textId="1D9660AF" w:rsidR="00AA1DD5" w:rsidRPr="009361A7" w:rsidRDefault="00AA1DD5" w:rsidP="009361A7">
            <w:pPr>
              <w:rPr>
                <w:rFonts w:cs="Arial"/>
                <w:bCs/>
              </w:rPr>
            </w:pPr>
            <w:r w:rsidRPr="009D0C9A">
              <w:rPr>
                <w:rFonts w:cs="Arial"/>
                <w:b/>
              </w:rPr>
              <w:t>A5.106.5.1.</w:t>
            </w:r>
            <w:r>
              <w:rPr>
                <w:rFonts w:cs="Arial"/>
                <w:b/>
              </w:rPr>
              <w:t xml:space="preserve">4 </w:t>
            </w:r>
            <w:r>
              <w:rPr>
                <w:rFonts w:cs="Arial"/>
                <w:bCs/>
              </w:rPr>
              <w:t>Building managers may consult with local community Transit Management Associations (TMAs) for methods of designating qualifying vehicles, such as issuing parking stickers.</w:t>
            </w:r>
          </w:p>
        </w:tc>
        <w:tc>
          <w:tcPr>
            <w:tcW w:w="898" w:type="pct"/>
            <w:vAlign w:val="center"/>
          </w:tcPr>
          <w:p w14:paraId="273DE236" w14:textId="77777777" w:rsidR="00AA1DD5" w:rsidRPr="00C9129E" w:rsidRDefault="00AA1DD5" w:rsidP="009361A7">
            <w:pPr>
              <w:rPr>
                <w:rFonts w:cs="Arial"/>
                <w:bCs/>
                <w:caps/>
                <w:spacing w:val="20"/>
                <w:sz w:val="20"/>
                <w:szCs w:val="20"/>
              </w:rPr>
            </w:pPr>
            <w:sdt>
              <w:sdtPr>
                <w:rPr>
                  <w:rFonts w:cs="Arial"/>
                  <w:bCs/>
                  <w:caps/>
                  <w:spacing w:val="20"/>
                  <w:sz w:val="20"/>
                  <w:szCs w:val="20"/>
                </w:rPr>
                <w:id w:val="-978147366"/>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03EDD360" w14:textId="0C1BEE3D" w:rsidR="00AA1DD5" w:rsidRDefault="00AA1DD5" w:rsidP="009361A7">
            <w:pPr>
              <w:rPr>
                <w:rFonts w:cs="Arial"/>
                <w:bCs/>
                <w:caps/>
                <w:spacing w:val="20"/>
                <w:sz w:val="20"/>
                <w:szCs w:val="20"/>
              </w:rPr>
            </w:pPr>
            <w:sdt>
              <w:sdtPr>
                <w:rPr>
                  <w:rFonts w:cs="Arial"/>
                  <w:bCs/>
                  <w:caps/>
                  <w:spacing w:val="20"/>
                  <w:sz w:val="20"/>
                  <w:szCs w:val="20"/>
                </w:rPr>
                <w:id w:val="-1125080042"/>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45E80444" w14:textId="77777777" w:rsidTr="0092604A">
        <w:trPr>
          <w:cantSplit/>
          <w:trHeight w:val="1134"/>
        </w:trPr>
        <w:tc>
          <w:tcPr>
            <w:tcW w:w="4102" w:type="pct"/>
            <w:vAlign w:val="center"/>
          </w:tcPr>
          <w:p w14:paraId="3771F91D" w14:textId="65963CAD" w:rsidR="00AA1DD5" w:rsidRPr="0070436F" w:rsidRDefault="00AA1DD5" w:rsidP="00DF3321">
            <w:pPr>
              <w:rPr>
                <w:rFonts w:cs="Arial"/>
              </w:rPr>
            </w:pPr>
            <w:r w:rsidRPr="00545EB3">
              <w:rPr>
                <w:rFonts w:cs="Arial"/>
                <w:b/>
              </w:rPr>
              <w:lastRenderedPageBreak/>
              <w:t xml:space="preserve">5.106.5.3 </w:t>
            </w:r>
            <w:r w:rsidRPr="00545EB3">
              <w:rPr>
                <w:rFonts w:cs="Arial"/>
              </w:rPr>
              <w:t xml:space="preserve">Construction shall comply with Section </w:t>
            </w:r>
            <w:r w:rsidRPr="009D0C9A">
              <w:rPr>
                <w:rFonts w:cs="Arial"/>
              </w:rPr>
              <w:t>5.106.5.3.1</w:t>
            </w:r>
            <w:r>
              <w:rPr>
                <w:rFonts w:cs="Arial"/>
              </w:rPr>
              <w:t xml:space="preserve"> and </w:t>
            </w:r>
            <w:r w:rsidRPr="00545EB3">
              <w:rPr>
                <w:rFonts w:cs="Arial"/>
              </w:rPr>
              <w:t>A5.106.5.3.1</w:t>
            </w:r>
            <w:r w:rsidRPr="009D0C9A">
              <w:rPr>
                <w:rFonts w:cs="Arial"/>
              </w:rPr>
              <w:t xml:space="preserve"> or Section 5.106.5.3.2 </w:t>
            </w:r>
            <w:r w:rsidRPr="00545EB3">
              <w:rPr>
                <w:rFonts w:cs="Arial"/>
              </w:rPr>
              <w:t xml:space="preserve">and A5.106.5.3.2 to facilitate future installation of electric vehicle supply equipment (EVSE). When EVSE(s) is/are installed, it shall be in accordance with the California Building Code and the California Electrical Code, </w:t>
            </w:r>
            <w:r w:rsidRPr="0070436F">
              <w:rPr>
                <w:rFonts w:cs="Arial"/>
              </w:rPr>
              <w:t>and as outlined by the County of Marin Green Building Standards. To comply with local requirements, select one of the following options:</w:t>
            </w:r>
          </w:p>
          <w:p w14:paraId="3945CF45" w14:textId="77777777" w:rsidR="00AA1DD5" w:rsidRPr="0070436F" w:rsidRDefault="00AA1DD5" w:rsidP="0070436F">
            <w:pPr>
              <w:pStyle w:val="ListParagraph"/>
              <w:numPr>
                <w:ilvl w:val="0"/>
                <w:numId w:val="46"/>
              </w:numPr>
              <w:rPr>
                <w:rFonts w:cs="Arial"/>
                <w:b/>
              </w:rPr>
            </w:pPr>
            <w:r w:rsidRPr="0070436F">
              <w:rPr>
                <w:rFonts w:cs="Arial"/>
                <w:b/>
                <w:bCs/>
              </w:rPr>
              <w:t>100% EV Ready</w:t>
            </w:r>
            <w:r w:rsidRPr="0070436F">
              <w:rPr>
                <w:rFonts w:cs="Arial"/>
              </w:rPr>
              <w:t xml:space="preserve">, in which 10% of spaces are built to be EV Ready and the remaining spaces are built to be EV Capable, </w:t>
            </w:r>
            <w:r w:rsidRPr="0070436F">
              <w:rPr>
                <w:rFonts w:cs="Arial"/>
                <w:u w:val="single"/>
              </w:rPr>
              <w:t>OR</w:t>
            </w:r>
          </w:p>
          <w:p w14:paraId="16380EA8" w14:textId="601C506A" w:rsidR="00AA1DD5" w:rsidRPr="0070436F" w:rsidRDefault="00AA1DD5" w:rsidP="0070436F">
            <w:pPr>
              <w:pStyle w:val="ListParagraph"/>
              <w:numPr>
                <w:ilvl w:val="0"/>
                <w:numId w:val="46"/>
              </w:numPr>
              <w:rPr>
                <w:rFonts w:cs="Arial"/>
                <w:b/>
              </w:rPr>
            </w:pPr>
            <w:r w:rsidRPr="0070436F">
              <w:rPr>
                <w:rFonts w:cs="Arial"/>
                <w:b/>
                <w:bCs/>
              </w:rPr>
              <w:t>EV Installed</w:t>
            </w:r>
            <w:r w:rsidRPr="0070436F">
              <w:rPr>
                <w:rFonts w:cs="Arial"/>
              </w:rPr>
              <w:t>, in which 10% of spaces are built to be EV Ready and EV Chargers are installed in 5% of the spaces, not less than two charging ports. Installation of EV supply equipment and chargers shall be in accordance with the California Building Code and the California Electrical Code.</w:t>
            </w:r>
          </w:p>
        </w:tc>
        <w:tc>
          <w:tcPr>
            <w:tcW w:w="898" w:type="pct"/>
            <w:vAlign w:val="center"/>
          </w:tcPr>
          <w:p w14:paraId="1A68BE3C" w14:textId="77777777" w:rsidR="00AA1DD5" w:rsidRPr="00C9129E" w:rsidRDefault="00AA1DD5" w:rsidP="00DF3321">
            <w:pPr>
              <w:rPr>
                <w:rFonts w:cs="Arial"/>
                <w:bCs/>
                <w:caps/>
                <w:spacing w:val="20"/>
                <w:sz w:val="20"/>
                <w:szCs w:val="20"/>
              </w:rPr>
            </w:pPr>
            <w:sdt>
              <w:sdtPr>
                <w:rPr>
                  <w:rFonts w:cs="Arial"/>
                  <w:bCs/>
                  <w:caps/>
                  <w:spacing w:val="20"/>
                  <w:sz w:val="20"/>
                  <w:szCs w:val="20"/>
                </w:rPr>
                <w:id w:val="1577311561"/>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60AC1D2C" w14:textId="3F56D47F" w:rsidR="00AA1DD5" w:rsidRDefault="00AA1DD5" w:rsidP="00DF3321">
            <w:pPr>
              <w:rPr>
                <w:rFonts w:cs="Arial"/>
                <w:bCs/>
                <w:caps/>
                <w:spacing w:val="20"/>
                <w:sz w:val="20"/>
                <w:szCs w:val="20"/>
              </w:rPr>
            </w:pPr>
            <w:sdt>
              <w:sdtPr>
                <w:rPr>
                  <w:rFonts w:cs="Arial"/>
                  <w:bCs/>
                  <w:caps/>
                  <w:spacing w:val="20"/>
                  <w:sz w:val="20"/>
                  <w:szCs w:val="20"/>
                </w:rPr>
                <w:id w:val="-1465655091"/>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48CD7E59" w14:textId="77777777" w:rsidTr="0092604A">
        <w:trPr>
          <w:cantSplit/>
          <w:trHeight w:val="1063"/>
        </w:trPr>
        <w:tc>
          <w:tcPr>
            <w:tcW w:w="4102" w:type="pct"/>
            <w:vAlign w:val="center"/>
          </w:tcPr>
          <w:p w14:paraId="02539EA1" w14:textId="4AB889E7" w:rsidR="00AA1DD5" w:rsidRPr="009D0C9A" w:rsidRDefault="00AA1DD5" w:rsidP="00220557">
            <w:pPr>
              <w:pStyle w:val="TableParagraph"/>
              <w:spacing w:before="0"/>
              <w:ind w:left="0" w:right="158"/>
              <w:contextualSpacing/>
              <w:rPr>
                <w:b/>
                <w:highlight w:val="yellow"/>
              </w:rPr>
            </w:pPr>
            <w:r w:rsidRPr="009D0C9A">
              <w:rPr>
                <w:b/>
              </w:rPr>
              <w:t>5.106.5.3.</w:t>
            </w:r>
            <w:r>
              <w:rPr>
                <w:b/>
              </w:rPr>
              <w:t>4</w:t>
            </w:r>
            <w:r w:rsidRPr="009D0C9A">
              <w:rPr>
                <w:b/>
              </w:rPr>
              <w:t xml:space="preserve"> </w:t>
            </w:r>
            <w:r w:rsidRPr="009D0C9A">
              <w:t xml:space="preserve">The service panel or subpanel circuit directory shall identify the reserved overcurrent protective device space(s) for future EV charging as “EV CAPABLE.” The raceway termination location shall be permanently and visibly </w:t>
            </w:r>
            <w:r w:rsidRPr="00274F55">
              <w:rPr>
                <w:rFonts w:eastAsiaTheme="minorHAnsi"/>
              </w:rPr>
              <w:t>marked as “EV CAPABLE.”</w:t>
            </w:r>
          </w:p>
        </w:tc>
        <w:tc>
          <w:tcPr>
            <w:tcW w:w="898" w:type="pct"/>
            <w:vAlign w:val="center"/>
          </w:tcPr>
          <w:p w14:paraId="767A9A9A" w14:textId="77777777" w:rsidR="00AA1DD5" w:rsidRPr="00C9129E" w:rsidRDefault="00AA1DD5" w:rsidP="00274F55">
            <w:pPr>
              <w:rPr>
                <w:rFonts w:cs="Arial"/>
                <w:bCs/>
                <w:caps/>
                <w:spacing w:val="20"/>
                <w:sz w:val="20"/>
                <w:szCs w:val="20"/>
              </w:rPr>
            </w:pPr>
            <w:sdt>
              <w:sdtPr>
                <w:rPr>
                  <w:rFonts w:cs="Arial"/>
                  <w:bCs/>
                  <w:caps/>
                  <w:spacing w:val="20"/>
                  <w:sz w:val="20"/>
                  <w:szCs w:val="20"/>
                </w:rPr>
                <w:id w:val="895556270"/>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3A256CD8" w14:textId="5889FD28" w:rsidR="00AA1DD5" w:rsidRPr="009D0C9A" w:rsidRDefault="00AA1DD5" w:rsidP="00274F55">
            <w:pPr>
              <w:rPr>
                <w:rFonts w:cs="Arial"/>
                <w:spacing w:val="20"/>
              </w:rPr>
            </w:pPr>
            <w:sdt>
              <w:sdtPr>
                <w:rPr>
                  <w:rFonts w:cs="Arial"/>
                  <w:bCs/>
                  <w:caps/>
                  <w:spacing w:val="20"/>
                  <w:sz w:val="20"/>
                  <w:szCs w:val="20"/>
                </w:rPr>
                <w:id w:val="-739254998"/>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3C1ED155" w14:textId="77777777" w:rsidTr="0092604A">
        <w:trPr>
          <w:cantSplit/>
          <w:trHeight w:val="343"/>
        </w:trPr>
        <w:tc>
          <w:tcPr>
            <w:tcW w:w="4102" w:type="pct"/>
            <w:vAlign w:val="center"/>
          </w:tcPr>
          <w:p w14:paraId="044B28A9" w14:textId="07BE7D76" w:rsidR="00AA1DD5" w:rsidRPr="009D0C9A" w:rsidRDefault="00AA1DD5" w:rsidP="009D0C9A">
            <w:pPr>
              <w:rPr>
                <w:rFonts w:cs="Arial"/>
              </w:rPr>
            </w:pPr>
            <w:r w:rsidRPr="009D0C9A">
              <w:rPr>
                <w:rFonts w:cs="Arial"/>
                <w:b/>
              </w:rPr>
              <w:t>5.106.5.3.</w:t>
            </w:r>
            <w:r>
              <w:rPr>
                <w:rFonts w:cs="Arial"/>
                <w:b/>
              </w:rPr>
              <w:t xml:space="preserve">5 </w:t>
            </w:r>
            <w:r w:rsidRPr="009D0C9A">
              <w:rPr>
                <w:rFonts w:cs="Arial"/>
              </w:rPr>
              <w:t>Future charging spaces qualify as designated</w:t>
            </w:r>
          </w:p>
          <w:p w14:paraId="52639C95" w14:textId="1DDA5118" w:rsidR="00AA1DD5" w:rsidRPr="009D0C9A" w:rsidRDefault="00AA1DD5" w:rsidP="009D0C9A">
            <w:pPr>
              <w:rPr>
                <w:rFonts w:cs="Arial"/>
              </w:rPr>
            </w:pPr>
            <w:r w:rsidRPr="009D0C9A">
              <w:rPr>
                <w:rFonts w:cs="Arial"/>
              </w:rPr>
              <w:t xml:space="preserve">parking as described in Section </w:t>
            </w:r>
            <w:r>
              <w:rPr>
                <w:rFonts w:cs="Arial"/>
              </w:rPr>
              <w:t>A</w:t>
            </w:r>
            <w:r w:rsidRPr="009D0C9A">
              <w:rPr>
                <w:rFonts w:cs="Arial"/>
              </w:rPr>
              <w:t>5.106.5.</w:t>
            </w:r>
            <w:r>
              <w:rPr>
                <w:rFonts w:cs="Arial"/>
              </w:rPr>
              <w:t>1</w:t>
            </w:r>
            <w:r w:rsidRPr="009D0C9A">
              <w:rPr>
                <w:rFonts w:cs="Arial"/>
              </w:rPr>
              <w:t xml:space="preserve"> </w:t>
            </w:r>
            <w:r>
              <w:rPr>
                <w:rFonts w:cs="Arial"/>
              </w:rPr>
              <w:t>d</w:t>
            </w:r>
            <w:r w:rsidRPr="009D0C9A">
              <w:rPr>
                <w:rFonts w:cs="Arial"/>
              </w:rPr>
              <w:t>esignated parking</w:t>
            </w:r>
          </w:p>
          <w:p w14:paraId="527ADB04" w14:textId="77777777" w:rsidR="00AA1DD5" w:rsidRPr="009D0C9A" w:rsidRDefault="00AA1DD5" w:rsidP="009D0C9A">
            <w:pPr>
              <w:rPr>
                <w:rFonts w:cs="Arial"/>
                <w:b/>
                <w:highlight w:val="yellow"/>
              </w:rPr>
            </w:pPr>
            <w:r w:rsidRPr="009D0C9A">
              <w:rPr>
                <w:rFonts w:cs="Arial"/>
              </w:rPr>
              <w:t>for clean air vehicles.</w:t>
            </w:r>
          </w:p>
        </w:tc>
        <w:tc>
          <w:tcPr>
            <w:tcW w:w="898" w:type="pct"/>
            <w:vAlign w:val="center"/>
          </w:tcPr>
          <w:p w14:paraId="47DADE23" w14:textId="77777777" w:rsidR="00AA1DD5" w:rsidRPr="00C9129E" w:rsidRDefault="00AA1DD5" w:rsidP="009D0C9A">
            <w:pPr>
              <w:rPr>
                <w:rFonts w:cs="Arial"/>
                <w:bCs/>
                <w:caps/>
                <w:spacing w:val="20"/>
                <w:sz w:val="20"/>
                <w:szCs w:val="20"/>
              </w:rPr>
            </w:pPr>
            <w:sdt>
              <w:sdtPr>
                <w:rPr>
                  <w:rFonts w:cs="Arial"/>
                  <w:bCs/>
                  <w:caps/>
                  <w:spacing w:val="20"/>
                  <w:sz w:val="20"/>
                  <w:szCs w:val="20"/>
                </w:rPr>
                <w:id w:val="-113210657"/>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6271A048" w14:textId="3288BE8E" w:rsidR="00AA1DD5" w:rsidRPr="009D0C9A" w:rsidRDefault="00AA1DD5" w:rsidP="009D0C9A">
            <w:pPr>
              <w:rPr>
                <w:rFonts w:cs="Arial"/>
              </w:rPr>
            </w:pPr>
            <w:sdt>
              <w:sdtPr>
                <w:rPr>
                  <w:rFonts w:cs="Arial"/>
                  <w:bCs/>
                  <w:caps/>
                  <w:spacing w:val="20"/>
                  <w:sz w:val="20"/>
                  <w:szCs w:val="20"/>
                </w:rPr>
                <w:id w:val="-427428167"/>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2804D7AE" w14:textId="77777777" w:rsidTr="0092604A">
        <w:trPr>
          <w:cantSplit/>
          <w:trHeight w:val="1063"/>
        </w:trPr>
        <w:tc>
          <w:tcPr>
            <w:tcW w:w="4102" w:type="pct"/>
            <w:vAlign w:val="center"/>
          </w:tcPr>
          <w:p w14:paraId="1983AA91" w14:textId="0B448881" w:rsidR="00AA1DD5" w:rsidRPr="0063399D" w:rsidRDefault="00AA1DD5" w:rsidP="0063399D">
            <w:pPr>
              <w:rPr>
                <w:rFonts w:cs="Arial"/>
              </w:rPr>
            </w:pPr>
            <w:r w:rsidRPr="009D0C9A">
              <w:rPr>
                <w:rFonts w:cs="Arial"/>
                <w:b/>
              </w:rPr>
              <w:t xml:space="preserve">5.106.8 </w:t>
            </w:r>
            <w:r w:rsidRPr="009D0C9A">
              <w:rPr>
                <w:rFonts w:cs="Arial"/>
              </w:rPr>
              <w:t xml:space="preserve">Outdoor lighting systems shall be designed and installed to comply with the </w:t>
            </w:r>
            <w:r w:rsidRPr="0063399D">
              <w:rPr>
                <w:rFonts w:cs="Arial"/>
              </w:rPr>
              <w:t>minimum requirements in the California Energy Code for Lighting Zones 1-4 as defined in Chapter 10 of the California Administrative Code and</w:t>
            </w:r>
            <w:r>
              <w:rPr>
                <w:rFonts w:cs="Arial"/>
              </w:rPr>
              <w:t xml:space="preserve"> maximum backlight, </w:t>
            </w:r>
            <w:proofErr w:type="spellStart"/>
            <w:r>
              <w:rPr>
                <w:rFonts w:cs="Arial"/>
              </w:rPr>
              <w:t>uplight</w:t>
            </w:r>
            <w:proofErr w:type="spellEnd"/>
            <w:r>
              <w:rPr>
                <w:rFonts w:cs="Arial"/>
              </w:rPr>
              <w:t xml:space="preserve">, and glare (BUG) ratings shown in CALGreen Table </w:t>
            </w:r>
            <w:r w:rsidRPr="0063399D">
              <w:rPr>
                <w:rFonts w:cs="Arial"/>
              </w:rPr>
              <w:t>5.106.8</w:t>
            </w:r>
          </w:p>
        </w:tc>
        <w:tc>
          <w:tcPr>
            <w:tcW w:w="898" w:type="pct"/>
            <w:vAlign w:val="center"/>
          </w:tcPr>
          <w:p w14:paraId="5DC7041C" w14:textId="77777777" w:rsidR="00AA1DD5" w:rsidRPr="00C9129E" w:rsidRDefault="00AA1DD5" w:rsidP="009D0C9A">
            <w:pPr>
              <w:rPr>
                <w:rFonts w:cs="Arial"/>
                <w:bCs/>
                <w:caps/>
                <w:spacing w:val="20"/>
                <w:sz w:val="20"/>
                <w:szCs w:val="20"/>
              </w:rPr>
            </w:pPr>
            <w:sdt>
              <w:sdtPr>
                <w:rPr>
                  <w:rFonts w:cs="Arial"/>
                  <w:bCs/>
                  <w:caps/>
                  <w:spacing w:val="20"/>
                  <w:sz w:val="20"/>
                  <w:szCs w:val="20"/>
                </w:rPr>
                <w:id w:val="-744112765"/>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4E582EB6" w14:textId="36F5A10E" w:rsidR="00AA1DD5" w:rsidRPr="009D0C9A" w:rsidRDefault="00AA1DD5" w:rsidP="009D0C9A">
            <w:pPr>
              <w:rPr>
                <w:rFonts w:cs="Arial"/>
              </w:rPr>
            </w:pPr>
            <w:sdt>
              <w:sdtPr>
                <w:rPr>
                  <w:rFonts w:cs="Arial"/>
                  <w:bCs/>
                  <w:caps/>
                  <w:spacing w:val="20"/>
                  <w:sz w:val="20"/>
                  <w:szCs w:val="20"/>
                </w:rPr>
                <w:id w:val="-1631237935"/>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19ABF7AC" w14:textId="77777777" w:rsidTr="0092604A">
        <w:trPr>
          <w:cantSplit/>
          <w:trHeight w:val="15"/>
        </w:trPr>
        <w:tc>
          <w:tcPr>
            <w:tcW w:w="4102" w:type="pct"/>
            <w:vAlign w:val="center"/>
          </w:tcPr>
          <w:p w14:paraId="5CD306B3" w14:textId="288005C9" w:rsidR="00AA1DD5" w:rsidRPr="009D0C9A" w:rsidRDefault="00AA1DD5" w:rsidP="009D0C9A">
            <w:pPr>
              <w:rPr>
                <w:rFonts w:cs="Arial"/>
                <w:b/>
              </w:rPr>
            </w:pPr>
            <w:r w:rsidRPr="009D0C9A">
              <w:rPr>
                <w:rFonts w:cs="Arial"/>
                <w:b/>
              </w:rPr>
              <w:t xml:space="preserve">5.106.10 </w:t>
            </w:r>
            <w:r w:rsidRPr="009D0C9A">
              <w:rPr>
                <w:rFonts w:cs="Arial"/>
              </w:rPr>
              <w:t xml:space="preserve">Construction plans shall indicate how site </w:t>
            </w:r>
            <w:proofErr w:type="gramStart"/>
            <w:r w:rsidRPr="009D0C9A">
              <w:rPr>
                <w:rFonts w:cs="Arial"/>
              </w:rPr>
              <w:t>grading</w:t>
            </w:r>
            <w:proofErr w:type="gramEnd"/>
            <w:r w:rsidRPr="009D0C9A">
              <w:rPr>
                <w:rFonts w:cs="Arial"/>
              </w:rPr>
              <w:t xml:space="preserve"> or a drainage system will manage all surface water flows to keep water from entering buildings</w:t>
            </w:r>
            <w:r>
              <w:rPr>
                <w:rFonts w:cs="Arial"/>
              </w:rPr>
              <w:t>.</w:t>
            </w:r>
          </w:p>
        </w:tc>
        <w:tc>
          <w:tcPr>
            <w:tcW w:w="898" w:type="pct"/>
            <w:vAlign w:val="center"/>
          </w:tcPr>
          <w:p w14:paraId="6E1CFCBA" w14:textId="77777777" w:rsidR="00AA1DD5" w:rsidRPr="00C9129E" w:rsidRDefault="00AA1DD5" w:rsidP="009D0C9A">
            <w:pPr>
              <w:rPr>
                <w:rFonts w:cs="Arial"/>
                <w:bCs/>
                <w:caps/>
                <w:spacing w:val="20"/>
                <w:sz w:val="20"/>
                <w:szCs w:val="20"/>
              </w:rPr>
            </w:pPr>
            <w:sdt>
              <w:sdtPr>
                <w:rPr>
                  <w:rFonts w:cs="Arial"/>
                  <w:bCs/>
                  <w:caps/>
                  <w:spacing w:val="20"/>
                  <w:sz w:val="20"/>
                  <w:szCs w:val="20"/>
                </w:rPr>
                <w:id w:val="-1992158252"/>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07EFE835" w14:textId="69185D9C" w:rsidR="00AA1DD5" w:rsidRPr="009D0C9A" w:rsidRDefault="00AA1DD5" w:rsidP="009D0C9A">
            <w:pPr>
              <w:rPr>
                <w:rFonts w:cs="Arial"/>
              </w:rPr>
            </w:pPr>
            <w:sdt>
              <w:sdtPr>
                <w:rPr>
                  <w:rFonts w:cs="Arial"/>
                  <w:bCs/>
                  <w:caps/>
                  <w:spacing w:val="20"/>
                  <w:sz w:val="20"/>
                  <w:szCs w:val="20"/>
                </w:rPr>
                <w:id w:val="-194311247"/>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48EB1F91" w14:textId="77777777" w:rsidTr="0092604A">
        <w:trPr>
          <w:cantSplit/>
          <w:trHeight w:val="1134"/>
        </w:trPr>
        <w:tc>
          <w:tcPr>
            <w:tcW w:w="4102" w:type="pct"/>
            <w:vAlign w:val="center"/>
          </w:tcPr>
          <w:p w14:paraId="068D841D" w14:textId="3BE312AC" w:rsidR="00AA1DD5" w:rsidRPr="0063399D" w:rsidRDefault="00AA1DD5" w:rsidP="0063399D">
            <w:pPr>
              <w:rPr>
                <w:rFonts w:cs="Arial"/>
              </w:rPr>
            </w:pPr>
            <w:r w:rsidRPr="009D0C9A">
              <w:rPr>
                <w:rFonts w:cs="Arial"/>
                <w:b/>
              </w:rPr>
              <w:t xml:space="preserve">A5.106.11.2 </w:t>
            </w:r>
            <w:r w:rsidRPr="009D0C9A">
              <w:rPr>
                <w:rFonts w:cs="Arial"/>
              </w:rPr>
              <w:t xml:space="preserve">Use roofing materials having a minimum aged solar reflectance and thermal emittance complying with </w:t>
            </w:r>
            <w:r>
              <w:rPr>
                <w:rFonts w:cs="Arial"/>
              </w:rPr>
              <w:t xml:space="preserve">CALGreen </w:t>
            </w:r>
            <w:r w:rsidRPr="009D0C9A">
              <w:rPr>
                <w:rFonts w:cs="Arial"/>
              </w:rPr>
              <w:t>Sections A5.106.11.2.1 and A5.106.11.2.2 or a minimum aged Solar Reflectance Index (SRI) complying with Section A5.106.11.2.3 and as shown in Table A5.106.11.2.2</w:t>
            </w:r>
          </w:p>
        </w:tc>
        <w:tc>
          <w:tcPr>
            <w:tcW w:w="898" w:type="pct"/>
            <w:vAlign w:val="center"/>
          </w:tcPr>
          <w:p w14:paraId="3F1F22AB" w14:textId="77777777" w:rsidR="00AA1DD5" w:rsidRPr="00C9129E" w:rsidRDefault="00AA1DD5" w:rsidP="009D0C9A">
            <w:pPr>
              <w:rPr>
                <w:rFonts w:cs="Arial"/>
                <w:bCs/>
                <w:caps/>
                <w:spacing w:val="20"/>
                <w:sz w:val="20"/>
                <w:szCs w:val="20"/>
              </w:rPr>
            </w:pPr>
            <w:sdt>
              <w:sdtPr>
                <w:rPr>
                  <w:rFonts w:cs="Arial"/>
                  <w:bCs/>
                  <w:caps/>
                  <w:spacing w:val="20"/>
                  <w:sz w:val="20"/>
                  <w:szCs w:val="20"/>
                </w:rPr>
                <w:id w:val="209158208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05B697D3" w14:textId="2881C0B5" w:rsidR="00AA1DD5" w:rsidRPr="009D0C9A" w:rsidRDefault="00AA1DD5" w:rsidP="009D0C9A">
            <w:pPr>
              <w:rPr>
                <w:rFonts w:cs="Arial"/>
              </w:rPr>
            </w:pPr>
            <w:sdt>
              <w:sdtPr>
                <w:rPr>
                  <w:rFonts w:cs="Arial"/>
                  <w:bCs/>
                  <w:caps/>
                  <w:spacing w:val="20"/>
                  <w:sz w:val="20"/>
                  <w:szCs w:val="20"/>
                </w:rPr>
                <w:id w:val="-1670090522"/>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92604A" w:rsidRPr="009D0C9A" w14:paraId="0A17F86D" w14:textId="77777777" w:rsidTr="0092604A">
        <w:trPr>
          <w:cantSplit/>
          <w:trHeight w:val="15"/>
        </w:trPr>
        <w:tc>
          <w:tcPr>
            <w:tcW w:w="4102" w:type="pct"/>
            <w:vAlign w:val="center"/>
          </w:tcPr>
          <w:p w14:paraId="23A4F0E7" w14:textId="6095F5A2" w:rsidR="0092604A" w:rsidRPr="009D0C9A" w:rsidRDefault="0092604A" w:rsidP="0092604A">
            <w:pPr>
              <w:spacing w:before="60" w:afterLines="60" w:after="144"/>
              <w:contextualSpacing/>
              <w:rPr>
                <w:rFonts w:cs="Arial"/>
                <w:b/>
              </w:rPr>
            </w:pPr>
            <w:r w:rsidRPr="009D0C9A">
              <w:rPr>
                <w:rFonts w:cs="Arial"/>
                <w:b/>
              </w:rPr>
              <w:t>A5.1 Elective</w:t>
            </w:r>
            <w:r>
              <w:rPr>
                <w:rFonts w:cs="Arial"/>
                <w:b/>
              </w:rPr>
              <w:t xml:space="preserve"> – SELECTED FROM CALGREEN APPENDIX A5.1</w:t>
            </w:r>
            <w:r w:rsidRPr="00C9129E">
              <w:rPr>
                <w:rFonts w:cs="Arial"/>
                <w:b/>
              </w:rPr>
              <w:t>:</w:t>
            </w:r>
            <w:r w:rsidRPr="009D0C9A">
              <w:rPr>
                <w:rFonts w:cs="Arial"/>
                <w:b/>
              </w:rPr>
              <w:t xml:space="preserve"> </w:t>
            </w:r>
            <w:sdt>
              <w:sdtPr>
                <w:rPr>
                  <w:rFonts w:cs="Arial"/>
                  <w:b/>
                </w:rPr>
                <w:id w:val="1400630215"/>
                <w:placeholder>
                  <w:docPart w:val="EE566BA6932481408E62AF40DF15BCF2"/>
                </w:placeholder>
              </w:sdtPr>
              <w:sdtContent>
                <w:r w:rsidRPr="009D0C9A">
                  <w:rPr>
                    <w:rFonts w:cs="Arial"/>
                    <w:b/>
                  </w:rPr>
                  <w:fldChar w:fldCharType="begin">
                    <w:ffData>
                      <w:name w:val=""/>
                      <w:enabled/>
                      <w:calcOnExit w:val="0"/>
                      <w:textInput>
                        <w:maxLength w:val="50"/>
                      </w:textInput>
                    </w:ffData>
                  </w:fldChar>
                </w:r>
                <w:r w:rsidRPr="009D0C9A">
                  <w:rPr>
                    <w:rFonts w:cs="Arial"/>
                    <w:b/>
                  </w:rPr>
                  <w:instrText xml:space="preserve"> FORMTEXT </w:instrText>
                </w:r>
                <w:r w:rsidRPr="009D0C9A">
                  <w:rPr>
                    <w:rFonts w:cs="Arial"/>
                    <w:b/>
                  </w:rPr>
                </w:r>
                <w:r w:rsidRPr="009D0C9A">
                  <w:rPr>
                    <w:rFonts w:cs="Arial"/>
                    <w:b/>
                  </w:rPr>
                  <w:fldChar w:fldCharType="separate"/>
                </w:r>
                <w:r w:rsidRPr="009D0C9A">
                  <w:rPr>
                    <w:rFonts w:cs="Arial"/>
                    <w:b/>
                    <w:noProof/>
                  </w:rPr>
                  <w:t> </w:t>
                </w:r>
                <w:r w:rsidRPr="009D0C9A">
                  <w:rPr>
                    <w:rFonts w:cs="Arial"/>
                    <w:b/>
                    <w:noProof/>
                  </w:rPr>
                  <w:t> </w:t>
                </w:r>
                <w:r w:rsidRPr="009D0C9A">
                  <w:rPr>
                    <w:rFonts w:cs="Arial"/>
                    <w:b/>
                    <w:noProof/>
                  </w:rPr>
                  <w:t> </w:t>
                </w:r>
                <w:r w:rsidRPr="009D0C9A">
                  <w:rPr>
                    <w:rFonts w:cs="Arial"/>
                    <w:b/>
                    <w:noProof/>
                  </w:rPr>
                  <w:t> </w:t>
                </w:r>
                <w:r w:rsidRPr="009D0C9A">
                  <w:rPr>
                    <w:rFonts w:cs="Arial"/>
                    <w:b/>
                    <w:noProof/>
                  </w:rPr>
                  <w:t> </w:t>
                </w:r>
                <w:r w:rsidRPr="009D0C9A">
                  <w:rPr>
                    <w:rFonts w:cs="Arial"/>
                    <w:b/>
                  </w:rPr>
                  <w:fldChar w:fldCharType="end"/>
                </w:r>
              </w:sdtContent>
            </w:sdt>
          </w:p>
        </w:tc>
        <w:tc>
          <w:tcPr>
            <w:tcW w:w="898" w:type="pct"/>
            <w:vAlign w:val="center"/>
          </w:tcPr>
          <w:p w14:paraId="09BA99E6" w14:textId="77777777" w:rsidR="0092604A" w:rsidRPr="00C9129E" w:rsidRDefault="0092604A" w:rsidP="0092604A">
            <w:pPr>
              <w:rPr>
                <w:rFonts w:cs="Arial"/>
                <w:bCs/>
                <w:caps/>
                <w:spacing w:val="20"/>
                <w:sz w:val="20"/>
                <w:szCs w:val="20"/>
              </w:rPr>
            </w:pPr>
            <w:sdt>
              <w:sdtPr>
                <w:rPr>
                  <w:rFonts w:cs="Arial"/>
                  <w:bCs/>
                  <w:caps/>
                  <w:spacing w:val="20"/>
                  <w:sz w:val="20"/>
                  <w:szCs w:val="20"/>
                </w:rPr>
                <w:id w:val="-1978520345"/>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56AEC713" w14:textId="77777777" w:rsidR="0092604A" w:rsidRPr="009D0C9A" w:rsidRDefault="0092604A" w:rsidP="0092604A">
            <w:pPr>
              <w:rPr>
                <w:rFonts w:cs="Arial"/>
              </w:rPr>
            </w:pPr>
            <w:sdt>
              <w:sdtPr>
                <w:rPr>
                  <w:rFonts w:cs="Arial"/>
                  <w:bCs/>
                  <w:caps/>
                  <w:spacing w:val="20"/>
                  <w:sz w:val="20"/>
                  <w:szCs w:val="20"/>
                </w:rPr>
                <w:id w:val="-357507614"/>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7159AA7D" w14:textId="77777777" w:rsidTr="0092604A">
        <w:trPr>
          <w:cantSplit/>
          <w:trHeight w:val="1134"/>
        </w:trPr>
        <w:tc>
          <w:tcPr>
            <w:tcW w:w="4102" w:type="pct"/>
            <w:vAlign w:val="center"/>
          </w:tcPr>
          <w:p w14:paraId="7B453011" w14:textId="77777777" w:rsidR="00AA1DD5" w:rsidRDefault="00AA1DD5" w:rsidP="009D0C9A">
            <w:pPr>
              <w:rPr>
                <w:rStyle w:val="Hyperlink"/>
                <w:rFonts w:cs="Arial"/>
              </w:rPr>
            </w:pPr>
            <w:r w:rsidRPr="009D0C9A">
              <w:rPr>
                <w:rFonts w:cs="Arial"/>
                <w:b/>
              </w:rPr>
              <w:lastRenderedPageBreak/>
              <w:t xml:space="preserve">5.201.1 </w:t>
            </w:r>
            <w:r>
              <w:rPr>
                <w:rFonts w:cs="Arial"/>
              </w:rPr>
              <w:t xml:space="preserve">Meet minimum </w:t>
            </w:r>
            <w:r w:rsidRPr="009D0C9A">
              <w:rPr>
                <w:rFonts w:cs="Arial"/>
              </w:rPr>
              <w:t xml:space="preserve">California Energy Commission </w:t>
            </w:r>
            <w:r>
              <w:rPr>
                <w:rFonts w:cs="Arial"/>
              </w:rPr>
              <w:t xml:space="preserve">energy efficiency standards and comply with </w:t>
            </w:r>
            <w:r w:rsidRPr="0063399D">
              <w:rPr>
                <w:rFonts w:cs="Arial"/>
                <w:u w:val="single"/>
              </w:rPr>
              <w:t>one</w:t>
            </w:r>
            <w:r>
              <w:rPr>
                <w:rFonts w:cs="Arial"/>
              </w:rPr>
              <w:t xml:space="preserve"> of the following energy efficiency and electrification compliance options adopted in the </w:t>
            </w:r>
            <w:hyperlink r:id="rId11" w:history="1">
              <w:r w:rsidRPr="007B799A">
                <w:rPr>
                  <w:rStyle w:val="Hyperlink"/>
                  <w:rFonts w:cs="Arial"/>
                </w:rPr>
                <w:t>Marin County Building Code, Chapter 19.04, Subchapter 2</w:t>
              </w:r>
            </w:hyperlink>
            <w:r>
              <w:rPr>
                <w:rStyle w:val="Hyperlink"/>
                <w:rFonts w:cs="Arial"/>
              </w:rPr>
              <w:t xml:space="preserve"> :</w:t>
            </w:r>
          </w:p>
          <w:p w14:paraId="29E90DAF" w14:textId="12E26A25" w:rsidR="00AA1DD5" w:rsidRPr="00B168DB" w:rsidRDefault="00AA1DD5" w:rsidP="0063399D">
            <w:pPr>
              <w:pStyle w:val="ListParagraph"/>
              <w:numPr>
                <w:ilvl w:val="0"/>
                <w:numId w:val="45"/>
              </w:numPr>
              <w:rPr>
                <w:rFonts w:cs="Arial"/>
                <w:bCs/>
              </w:rPr>
            </w:pPr>
            <w:r w:rsidRPr="00B168DB">
              <w:rPr>
                <w:rFonts w:cs="Arial"/>
                <w:bCs/>
              </w:rPr>
              <w:t xml:space="preserve">All-Electric and complies with minimum energy efficiency standards; </w:t>
            </w:r>
            <w:r w:rsidRPr="00BA5FC5">
              <w:rPr>
                <w:rFonts w:cs="Arial"/>
                <w:bCs/>
                <w:u w:val="single"/>
              </w:rPr>
              <w:t>OR</w:t>
            </w:r>
          </w:p>
          <w:p w14:paraId="27C1A95D" w14:textId="77777777" w:rsidR="00AA1DD5" w:rsidRPr="00B168DB" w:rsidRDefault="00AA1DD5" w:rsidP="0063399D">
            <w:pPr>
              <w:pStyle w:val="ListParagraph"/>
              <w:numPr>
                <w:ilvl w:val="0"/>
                <w:numId w:val="45"/>
              </w:numPr>
              <w:rPr>
                <w:rFonts w:cs="Arial"/>
                <w:bCs/>
              </w:rPr>
            </w:pPr>
            <w:r w:rsidRPr="00B168DB">
              <w:rPr>
                <w:rFonts w:cs="Arial"/>
                <w:bCs/>
              </w:rPr>
              <w:t xml:space="preserve">Limited mixed-fuel (natural gas only allowed for cooking appliances and gas fireplaces) and an energy efficiency compliance margin of 5%; </w:t>
            </w:r>
            <w:r w:rsidRPr="00BA5FC5">
              <w:rPr>
                <w:rFonts w:cs="Arial"/>
                <w:bCs/>
                <w:u w:val="single"/>
              </w:rPr>
              <w:t>OR</w:t>
            </w:r>
          </w:p>
          <w:p w14:paraId="7F26D411" w14:textId="5A1B7ED8" w:rsidR="00AA1DD5" w:rsidRPr="0063399D" w:rsidRDefault="00AA1DD5" w:rsidP="0063399D">
            <w:pPr>
              <w:pStyle w:val="ListParagraph"/>
              <w:numPr>
                <w:ilvl w:val="0"/>
                <w:numId w:val="45"/>
              </w:numPr>
              <w:rPr>
                <w:rFonts w:cs="Arial"/>
                <w:b/>
              </w:rPr>
            </w:pPr>
            <w:r w:rsidRPr="00B168DB">
              <w:rPr>
                <w:rFonts w:cs="Arial"/>
                <w:bCs/>
              </w:rPr>
              <w:t>Mixed-fuel (natural gas and electric allowed for all appliances) and an energy efficiency compliance margin of 10%</w:t>
            </w:r>
          </w:p>
        </w:tc>
        <w:tc>
          <w:tcPr>
            <w:tcW w:w="898" w:type="pct"/>
            <w:vAlign w:val="center"/>
          </w:tcPr>
          <w:p w14:paraId="33B77351" w14:textId="77777777" w:rsidR="00AA1DD5" w:rsidRPr="00C9129E" w:rsidRDefault="00AA1DD5" w:rsidP="009D0C9A">
            <w:pPr>
              <w:rPr>
                <w:rFonts w:cs="Arial"/>
                <w:bCs/>
                <w:caps/>
                <w:spacing w:val="20"/>
                <w:sz w:val="20"/>
                <w:szCs w:val="20"/>
              </w:rPr>
            </w:pPr>
            <w:sdt>
              <w:sdtPr>
                <w:rPr>
                  <w:rFonts w:cs="Arial"/>
                  <w:bCs/>
                  <w:caps/>
                  <w:spacing w:val="20"/>
                  <w:sz w:val="20"/>
                  <w:szCs w:val="20"/>
                </w:rPr>
                <w:id w:val="1983182055"/>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646427D9" w14:textId="1FCFB522" w:rsidR="00AA1DD5" w:rsidRPr="009D0C9A" w:rsidRDefault="00AA1DD5" w:rsidP="009D0C9A">
            <w:pPr>
              <w:rPr>
                <w:rFonts w:cs="Arial"/>
              </w:rPr>
            </w:pPr>
            <w:sdt>
              <w:sdtPr>
                <w:rPr>
                  <w:rFonts w:cs="Arial"/>
                  <w:bCs/>
                  <w:caps/>
                  <w:spacing w:val="20"/>
                  <w:sz w:val="20"/>
                  <w:szCs w:val="20"/>
                </w:rPr>
                <w:id w:val="-1581048959"/>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2C393243" w14:textId="77777777" w:rsidTr="0092604A">
        <w:trPr>
          <w:cantSplit/>
          <w:trHeight w:val="1162"/>
        </w:trPr>
        <w:tc>
          <w:tcPr>
            <w:tcW w:w="4102" w:type="pct"/>
            <w:vAlign w:val="center"/>
          </w:tcPr>
          <w:p w14:paraId="17EE6484" w14:textId="77777777" w:rsidR="00AA1DD5" w:rsidRPr="009D0C9A" w:rsidRDefault="00AA1DD5" w:rsidP="009D0C9A">
            <w:pPr>
              <w:rPr>
                <w:rFonts w:cs="Arial"/>
              </w:rPr>
            </w:pPr>
            <w:r w:rsidRPr="009D0C9A">
              <w:rPr>
                <w:rFonts w:cs="Arial"/>
                <w:b/>
              </w:rPr>
              <w:t xml:space="preserve">A5.203.1.1.1 </w:t>
            </w:r>
            <w:r w:rsidRPr="009D0C9A">
              <w:rPr>
                <w:rFonts w:cs="Arial"/>
              </w:rPr>
              <w:t>Newly installed outdoor lighting power shall be no greater than 90 percent of the Allowed Outdoor Lighting Power. The Allowed Outdoor Lighting power calculation is specified in Title 24, Part 6, Section 140.7 “Requirements for Outdoor Lighting.”</w:t>
            </w:r>
          </w:p>
        </w:tc>
        <w:tc>
          <w:tcPr>
            <w:tcW w:w="898" w:type="pct"/>
            <w:vAlign w:val="center"/>
          </w:tcPr>
          <w:p w14:paraId="111B8DC9" w14:textId="77777777" w:rsidR="00AA1DD5" w:rsidRPr="00C9129E" w:rsidRDefault="00AA1DD5" w:rsidP="009D0C9A">
            <w:pPr>
              <w:rPr>
                <w:rFonts w:cs="Arial"/>
                <w:bCs/>
                <w:caps/>
                <w:spacing w:val="20"/>
                <w:sz w:val="20"/>
                <w:szCs w:val="20"/>
              </w:rPr>
            </w:pPr>
            <w:sdt>
              <w:sdtPr>
                <w:rPr>
                  <w:rFonts w:cs="Arial"/>
                  <w:bCs/>
                  <w:caps/>
                  <w:spacing w:val="20"/>
                  <w:sz w:val="20"/>
                  <w:szCs w:val="20"/>
                </w:rPr>
                <w:id w:val="-435207989"/>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338263BE" w14:textId="691B038D" w:rsidR="00AA1DD5" w:rsidRPr="009D0C9A" w:rsidRDefault="00AA1DD5" w:rsidP="009D0C9A">
            <w:pPr>
              <w:rPr>
                <w:rFonts w:cs="Arial"/>
                <w:spacing w:val="20"/>
              </w:rPr>
            </w:pPr>
            <w:sdt>
              <w:sdtPr>
                <w:rPr>
                  <w:rFonts w:cs="Arial"/>
                  <w:bCs/>
                  <w:caps/>
                  <w:spacing w:val="20"/>
                  <w:sz w:val="20"/>
                  <w:szCs w:val="20"/>
                </w:rPr>
                <w:id w:val="17283405"/>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0E5D6666" w14:textId="77777777" w:rsidTr="0092604A">
        <w:trPr>
          <w:cantSplit/>
          <w:trHeight w:val="1000"/>
        </w:trPr>
        <w:tc>
          <w:tcPr>
            <w:tcW w:w="4102" w:type="pct"/>
            <w:vAlign w:val="center"/>
          </w:tcPr>
          <w:p w14:paraId="020885E5" w14:textId="0A6371C7" w:rsidR="00AA1DD5" w:rsidRPr="00C56A01" w:rsidRDefault="00AA1DD5" w:rsidP="00C56A01">
            <w:pPr>
              <w:rPr>
                <w:rFonts w:cs="Arial"/>
              </w:rPr>
            </w:pPr>
            <w:r w:rsidRPr="009D0C9A">
              <w:rPr>
                <w:rFonts w:cs="Arial"/>
                <w:b/>
              </w:rPr>
              <w:t xml:space="preserve">A5.203.1.1.2 </w:t>
            </w:r>
            <w:r w:rsidRPr="009D0C9A">
              <w:rPr>
                <w:rFonts w:cs="Arial"/>
              </w:rPr>
              <w:t>Newly constructed restaurants 8,000 square feet of greater and with service water heaters rated 75,000 Btu/h or greater shall install</w:t>
            </w:r>
            <w:r>
              <w:rPr>
                <w:rFonts w:cs="Arial"/>
              </w:rPr>
              <w:t xml:space="preserve"> </w:t>
            </w:r>
            <w:r w:rsidRPr="009D0C9A">
              <w:rPr>
                <w:rFonts w:cs="Arial"/>
              </w:rPr>
              <w:t>a solar water-heating system with a minimum solar savings fraction of 0.15.</w:t>
            </w:r>
          </w:p>
        </w:tc>
        <w:tc>
          <w:tcPr>
            <w:tcW w:w="898" w:type="pct"/>
            <w:vAlign w:val="center"/>
          </w:tcPr>
          <w:p w14:paraId="1F31C747" w14:textId="77777777" w:rsidR="00AA1DD5" w:rsidRPr="00C9129E" w:rsidRDefault="00AA1DD5" w:rsidP="009D0C9A">
            <w:pPr>
              <w:rPr>
                <w:rFonts w:cs="Arial"/>
                <w:bCs/>
                <w:caps/>
                <w:spacing w:val="20"/>
                <w:sz w:val="20"/>
                <w:szCs w:val="20"/>
              </w:rPr>
            </w:pPr>
            <w:sdt>
              <w:sdtPr>
                <w:rPr>
                  <w:rFonts w:cs="Arial"/>
                  <w:bCs/>
                  <w:caps/>
                  <w:spacing w:val="20"/>
                  <w:sz w:val="20"/>
                  <w:szCs w:val="20"/>
                </w:rPr>
                <w:id w:val="1917593990"/>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1FA4BFC3" w14:textId="53B6B5F9" w:rsidR="00AA1DD5" w:rsidRPr="009D0C9A" w:rsidRDefault="00AA1DD5" w:rsidP="009D0C9A">
            <w:pPr>
              <w:rPr>
                <w:rFonts w:cs="Arial"/>
              </w:rPr>
            </w:pPr>
            <w:sdt>
              <w:sdtPr>
                <w:rPr>
                  <w:rFonts w:cs="Arial"/>
                  <w:bCs/>
                  <w:caps/>
                  <w:spacing w:val="20"/>
                  <w:sz w:val="20"/>
                  <w:szCs w:val="20"/>
                </w:rPr>
                <w:id w:val="1402878370"/>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45145E2D" w14:textId="77777777" w:rsidTr="0092604A">
        <w:trPr>
          <w:cantSplit/>
          <w:trHeight w:val="20"/>
        </w:trPr>
        <w:tc>
          <w:tcPr>
            <w:tcW w:w="4102" w:type="pct"/>
            <w:vAlign w:val="center"/>
          </w:tcPr>
          <w:p w14:paraId="302E0044" w14:textId="6B933490" w:rsidR="00AA1DD5" w:rsidRPr="009D0C9A" w:rsidRDefault="00AA1DD5" w:rsidP="009D0C9A">
            <w:pPr>
              <w:rPr>
                <w:rFonts w:cs="Arial"/>
              </w:rPr>
            </w:pPr>
            <w:r w:rsidRPr="009D0C9A">
              <w:rPr>
                <w:rFonts w:cs="Arial"/>
                <w:b/>
              </w:rPr>
              <w:t xml:space="preserve">A5.203.1.2.1 </w:t>
            </w:r>
            <w:r>
              <w:rPr>
                <w:rFonts w:cs="Arial"/>
              </w:rPr>
              <w:t>Comply with one of the energy efficiency and electrification options outlined in 5.201.1 above.</w:t>
            </w:r>
          </w:p>
        </w:tc>
        <w:tc>
          <w:tcPr>
            <w:tcW w:w="898" w:type="pct"/>
            <w:vAlign w:val="center"/>
          </w:tcPr>
          <w:p w14:paraId="78AB599A" w14:textId="77777777" w:rsidR="00AA1DD5" w:rsidRPr="00C9129E" w:rsidRDefault="00AA1DD5" w:rsidP="009D0C9A">
            <w:pPr>
              <w:rPr>
                <w:rFonts w:cs="Arial"/>
                <w:bCs/>
                <w:caps/>
                <w:spacing w:val="20"/>
                <w:sz w:val="20"/>
                <w:szCs w:val="20"/>
              </w:rPr>
            </w:pPr>
            <w:sdt>
              <w:sdtPr>
                <w:rPr>
                  <w:rFonts w:cs="Arial"/>
                  <w:bCs/>
                  <w:caps/>
                  <w:spacing w:val="20"/>
                  <w:sz w:val="20"/>
                  <w:szCs w:val="20"/>
                </w:rPr>
                <w:id w:val="90079528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098EC47B" w14:textId="60996ED7" w:rsidR="00AA1DD5" w:rsidRPr="009D0C9A" w:rsidRDefault="00AA1DD5" w:rsidP="009D0C9A">
            <w:pPr>
              <w:rPr>
                <w:rFonts w:cs="Arial"/>
              </w:rPr>
            </w:pPr>
            <w:sdt>
              <w:sdtPr>
                <w:rPr>
                  <w:rFonts w:cs="Arial"/>
                  <w:bCs/>
                  <w:caps/>
                  <w:spacing w:val="20"/>
                  <w:sz w:val="20"/>
                  <w:szCs w:val="20"/>
                </w:rPr>
                <w:id w:val="1277909790"/>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5991C04F" w14:textId="77777777" w:rsidTr="0092604A">
        <w:trPr>
          <w:cantSplit/>
          <w:trHeight w:val="1134"/>
        </w:trPr>
        <w:tc>
          <w:tcPr>
            <w:tcW w:w="4102" w:type="pct"/>
            <w:vAlign w:val="center"/>
          </w:tcPr>
          <w:p w14:paraId="396DC6BB" w14:textId="17FBBB37" w:rsidR="00AA1DD5" w:rsidRPr="009D0C9A" w:rsidRDefault="00AA1DD5" w:rsidP="009D0C9A">
            <w:pPr>
              <w:rPr>
                <w:rFonts w:cs="Arial"/>
              </w:rPr>
            </w:pPr>
            <w:r w:rsidRPr="009D0C9A">
              <w:rPr>
                <w:rFonts w:cs="Arial"/>
                <w:b/>
              </w:rPr>
              <w:t xml:space="preserve">5.303.1.1 </w:t>
            </w:r>
            <w:r>
              <w:rPr>
                <w:rFonts w:cs="Arial"/>
              </w:rPr>
              <w:t>For new buildings or additions in excess of 50,000 square feet, s</w:t>
            </w:r>
            <w:r w:rsidRPr="009D0C9A">
              <w:rPr>
                <w:rFonts w:cs="Arial"/>
              </w:rPr>
              <w:t xml:space="preserve">eparate submeters shall be installed as follows: </w:t>
            </w:r>
          </w:p>
          <w:p w14:paraId="436DBA5E" w14:textId="77777777" w:rsidR="00AA1DD5" w:rsidRPr="009D0C9A" w:rsidRDefault="00AA1DD5" w:rsidP="009D0C9A">
            <w:pPr>
              <w:pStyle w:val="ListParagraph"/>
              <w:numPr>
                <w:ilvl w:val="0"/>
                <w:numId w:val="9"/>
              </w:numPr>
              <w:ind w:left="360"/>
              <w:rPr>
                <w:rFonts w:cs="Arial"/>
              </w:rPr>
            </w:pPr>
            <w:r w:rsidRPr="009D0C9A">
              <w:rPr>
                <w:rFonts w:cs="Arial"/>
              </w:rPr>
              <w:t>For each individual leased, rented, or other tenant space within the building projected to consume more than 100 gal/day (380 L/day), including, but not limited to, spaces used for laundry or cleaners, restaurant or food service, medical or dental office, laboratory, or beauty salon or barber shop.</w:t>
            </w:r>
          </w:p>
          <w:p w14:paraId="63937818" w14:textId="77777777" w:rsidR="00AA1DD5" w:rsidRPr="009D0C9A" w:rsidRDefault="00AA1DD5" w:rsidP="009D0C9A">
            <w:pPr>
              <w:pStyle w:val="ListParagraph"/>
              <w:numPr>
                <w:ilvl w:val="0"/>
                <w:numId w:val="9"/>
              </w:numPr>
              <w:ind w:left="360"/>
              <w:rPr>
                <w:rFonts w:cs="Arial"/>
              </w:rPr>
            </w:pPr>
            <w:r w:rsidRPr="009D0C9A">
              <w:rPr>
                <w:rFonts w:cs="Arial"/>
              </w:rPr>
              <w:t xml:space="preserve">Where separate submeters for individual building tenants are unfeasible, for water supplied to the following subsystems: </w:t>
            </w:r>
          </w:p>
          <w:p w14:paraId="235BDABF" w14:textId="77777777" w:rsidR="00AA1DD5" w:rsidRDefault="00AA1DD5" w:rsidP="00C91FB0">
            <w:pPr>
              <w:pStyle w:val="ListParagraph"/>
              <w:numPr>
                <w:ilvl w:val="1"/>
                <w:numId w:val="9"/>
              </w:numPr>
              <w:ind w:left="600" w:hanging="180"/>
              <w:rPr>
                <w:rFonts w:cs="Arial"/>
              </w:rPr>
            </w:pPr>
            <w:r w:rsidRPr="009D0C9A">
              <w:rPr>
                <w:rFonts w:cs="Arial"/>
              </w:rPr>
              <w:t xml:space="preserve">Makeup water for cooling towers where flow through is greater than 500 </w:t>
            </w:r>
            <w:proofErr w:type="spellStart"/>
            <w:r w:rsidRPr="009D0C9A">
              <w:rPr>
                <w:rFonts w:cs="Arial"/>
              </w:rPr>
              <w:t>gpm</w:t>
            </w:r>
            <w:proofErr w:type="spellEnd"/>
            <w:r w:rsidRPr="009D0C9A">
              <w:rPr>
                <w:rFonts w:cs="Arial"/>
              </w:rPr>
              <w:t xml:space="preserve"> (30 L/s). </w:t>
            </w:r>
          </w:p>
          <w:p w14:paraId="7C11CBF3" w14:textId="0B06EA6C" w:rsidR="00AA1DD5" w:rsidRPr="00C91FB0" w:rsidRDefault="00AA1DD5" w:rsidP="00C91FB0">
            <w:pPr>
              <w:pStyle w:val="ListParagraph"/>
              <w:numPr>
                <w:ilvl w:val="1"/>
                <w:numId w:val="9"/>
              </w:numPr>
              <w:ind w:left="600" w:hanging="180"/>
              <w:rPr>
                <w:rFonts w:cs="Arial"/>
              </w:rPr>
            </w:pPr>
            <w:r w:rsidRPr="00C91FB0">
              <w:rPr>
                <w:rFonts w:cs="Arial"/>
              </w:rPr>
              <w:t xml:space="preserve">Makeup water for evaporative coolers greater than 6 </w:t>
            </w:r>
            <w:proofErr w:type="spellStart"/>
            <w:r w:rsidRPr="00C91FB0">
              <w:rPr>
                <w:rFonts w:cs="Arial"/>
              </w:rPr>
              <w:t>gpm</w:t>
            </w:r>
            <w:proofErr w:type="spellEnd"/>
            <w:r w:rsidRPr="00C91FB0">
              <w:rPr>
                <w:rFonts w:cs="Arial"/>
              </w:rPr>
              <w:t xml:space="preserve"> (0.04 L/s). </w:t>
            </w:r>
          </w:p>
          <w:p w14:paraId="51CA12C7" w14:textId="15E39CFE" w:rsidR="00AA1DD5" w:rsidRPr="009D0C9A" w:rsidRDefault="00AA1DD5" w:rsidP="009D0C9A">
            <w:pPr>
              <w:pStyle w:val="ListParagraph"/>
              <w:numPr>
                <w:ilvl w:val="1"/>
                <w:numId w:val="9"/>
              </w:numPr>
              <w:ind w:left="600" w:hanging="180"/>
              <w:rPr>
                <w:rFonts w:cs="Arial"/>
              </w:rPr>
            </w:pPr>
            <w:r>
              <w:rPr>
                <w:rFonts w:cs="Arial"/>
              </w:rPr>
              <w:t xml:space="preserve"> </w:t>
            </w:r>
            <w:r w:rsidRPr="009D0C9A">
              <w:rPr>
                <w:rFonts w:cs="Arial"/>
              </w:rPr>
              <w:t>Steam and hot-water boilers with energy input more than 500,000 Btu/h (147 kW).</w:t>
            </w:r>
          </w:p>
        </w:tc>
        <w:tc>
          <w:tcPr>
            <w:tcW w:w="898" w:type="pct"/>
            <w:vAlign w:val="center"/>
          </w:tcPr>
          <w:p w14:paraId="0228DBD4" w14:textId="77777777" w:rsidR="00AA1DD5" w:rsidRPr="00C9129E" w:rsidRDefault="00AA1DD5" w:rsidP="009D0C9A">
            <w:pPr>
              <w:rPr>
                <w:rFonts w:cs="Arial"/>
                <w:bCs/>
                <w:caps/>
                <w:spacing w:val="20"/>
                <w:sz w:val="20"/>
                <w:szCs w:val="20"/>
              </w:rPr>
            </w:pPr>
            <w:sdt>
              <w:sdtPr>
                <w:rPr>
                  <w:rFonts w:cs="Arial"/>
                  <w:bCs/>
                  <w:caps/>
                  <w:spacing w:val="20"/>
                  <w:sz w:val="20"/>
                  <w:szCs w:val="20"/>
                </w:rPr>
                <w:id w:val="-1101341405"/>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6C963590" w14:textId="7486004C" w:rsidR="00AA1DD5" w:rsidRPr="009D0C9A" w:rsidRDefault="00AA1DD5" w:rsidP="009D0C9A">
            <w:pPr>
              <w:rPr>
                <w:rFonts w:cs="Arial"/>
              </w:rPr>
            </w:pPr>
            <w:sdt>
              <w:sdtPr>
                <w:rPr>
                  <w:rFonts w:cs="Arial"/>
                  <w:bCs/>
                  <w:caps/>
                  <w:spacing w:val="20"/>
                  <w:sz w:val="20"/>
                  <w:szCs w:val="20"/>
                </w:rPr>
                <w:id w:val="-211425298"/>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7CD799AF" w14:textId="77777777" w:rsidTr="0092604A">
        <w:trPr>
          <w:cantSplit/>
          <w:trHeight w:val="15"/>
        </w:trPr>
        <w:tc>
          <w:tcPr>
            <w:tcW w:w="4102" w:type="pct"/>
            <w:vAlign w:val="center"/>
          </w:tcPr>
          <w:p w14:paraId="478B7F39" w14:textId="77777777" w:rsidR="00AA1DD5" w:rsidRPr="009D0C9A" w:rsidRDefault="00AA1DD5" w:rsidP="009D0C9A">
            <w:pPr>
              <w:rPr>
                <w:rFonts w:cs="Arial"/>
                <w:b/>
              </w:rPr>
            </w:pPr>
            <w:r w:rsidRPr="009D0C9A">
              <w:rPr>
                <w:rFonts w:cs="Arial"/>
                <w:b/>
              </w:rPr>
              <w:t xml:space="preserve">5.303.1.2 </w:t>
            </w:r>
            <w:r w:rsidRPr="009D0C9A">
              <w:rPr>
                <w:rFonts w:cs="Arial"/>
              </w:rPr>
              <w:t>A separate submeter or metering device shall be provided for any tenant within a new building or within an addition that is projected to consume more than 1,000 gal/ day</w:t>
            </w:r>
          </w:p>
        </w:tc>
        <w:tc>
          <w:tcPr>
            <w:tcW w:w="898" w:type="pct"/>
            <w:vAlign w:val="center"/>
          </w:tcPr>
          <w:p w14:paraId="11313260" w14:textId="77777777" w:rsidR="00AA1DD5" w:rsidRPr="00C9129E" w:rsidRDefault="00AA1DD5" w:rsidP="009D0C9A">
            <w:pPr>
              <w:rPr>
                <w:rFonts w:cs="Arial"/>
                <w:bCs/>
                <w:caps/>
                <w:spacing w:val="20"/>
                <w:sz w:val="20"/>
                <w:szCs w:val="20"/>
              </w:rPr>
            </w:pPr>
            <w:sdt>
              <w:sdtPr>
                <w:rPr>
                  <w:rFonts w:cs="Arial"/>
                  <w:bCs/>
                  <w:caps/>
                  <w:spacing w:val="20"/>
                  <w:sz w:val="20"/>
                  <w:szCs w:val="20"/>
                </w:rPr>
                <w:id w:val="-228303699"/>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6BFDA609" w14:textId="2766534F" w:rsidR="00AA1DD5" w:rsidRPr="009D0C9A" w:rsidRDefault="00AA1DD5" w:rsidP="009D0C9A">
            <w:pPr>
              <w:rPr>
                <w:rFonts w:cs="Arial"/>
              </w:rPr>
            </w:pPr>
            <w:sdt>
              <w:sdtPr>
                <w:rPr>
                  <w:rFonts w:cs="Arial"/>
                  <w:bCs/>
                  <w:caps/>
                  <w:spacing w:val="20"/>
                  <w:sz w:val="20"/>
                  <w:szCs w:val="20"/>
                </w:rPr>
                <w:id w:val="-1143725031"/>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18A6E8EB" w14:textId="77777777" w:rsidTr="0092604A">
        <w:trPr>
          <w:cantSplit/>
          <w:trHeight w:val="1134"/>
        </w:trPr>
        <w:tc>
          <w:tcPr>
            <w:tcW w:w="4102" w:type="pct"/>
            <w:vAlign w:val="center"/>
          </w:tcPr>
          <w:p w14:paraId="0564AD7F" w14:textId="72477270" w:rsidR="00AA1DD5" w:rsidRPr="0080670D" w:rsidRDefault="00AA1DD5" w:rsidP="0080670D">
            <w:pPr>
              <w:rPr>
                <w:rFonts w:cs="Arial"/>
              </w:rPr>
            </w:pPr>
            <w:r w:rsidRPr="009D0C9A">
              <w:rPr>
                <w:rFonts w:cs="Arial"/>
                <w:b/>
              </w:rPr>
              <w:t xml:space="preserve">A5.303.2.3.1 </w:t>
            </w:r>
            <w:r w:rsidRPr="009D0C9A">
              <w:rPr>
                <w:rFonts w:cs="Arial"/>
              </w:rPr>
              <w:t>A schedule</w:t>
            </w:r>
            <w:r w:rsidRPr="009D0C9A">
              <w:rPr>
                <w:rFonts w:cs="Arial"/>
                <w:b/>
              </w:rPr>
              <w:t xml:space="preserve"> </w:t>
            </w:r>
            <w:r w:rsidRPr="009D0C9A">
              <w:rPr>
                <w:rFonts w:cs="Arial"/>
              </w:rPr>
              <w:t xml:space="preserve">of plumbing fixtures and fixture fittings that will reduce the overall use of potable water within the building by 12 percent shall be provided. The reduction shall be based on the maximum allowable water use per plumbing fixture and fitting as required by the </w:t>
            </w:r>
            <w:r w:rsidRPr="009D0C9A">
              <w:rPr>
                <w:rFonts w:cs="Arial"/>
                <w:i/>
              </w:rPr>
              <w:t>California Building Standards Code</w:t>
            </w:r>
            <w:r w:rsidRPr="009D0C9A">
              <w:rPr>
                <w:rFonts w:cs="Arial"/>
              </w:rPr>
              <w:t xml:space="preserve">. </w:t>
            </w:r>
          </w:p>
        </w:tc>
        <w:tc>
          <w:tcPr>
            <w:tcW w:w="898" w:type="pct"/>
            <w:vAlign w:val="center"/>
          </w:tcPr>
          <w:p w14:paraId="635C6F1D" w14:textId="77777777" w:rsidR="00AA1DD5" w:rsidRPr="00C9129E" w:rsidRDefault="00AA1DD5" w:rsidP="009D0C9A">
            <w:pPr>
              <w:rPr>
                <w:rFonts w:cs="Arial"/>
                <w:bCs/>
                <w:caps/>
                <w:spacing w:val="20"/>
                <w:sz w:val="20"/>
                <w:szCs w:val="20"/>
              </w:rPr>
            </w:pPr>
            <w:sdt>
              <w:sdtPr>
                <w:rPr>
                  <w:rFonts w:cs="Arial"/>
                  <w:bCs/>
                  <w:caps/>
                  <w:spacing w:val="20"/>
                  <w:sz w:val="20"/>
                  <w:szCs w:val="20"/>
                </w:rPr>
                <w:id w:val="112722968"/>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5E3B011F" w14:textId="6C1F98A1" w:rsidR="00AA1DD5" w:rsidRPr="009D0C9A" w:rsidRDefault="00AA1DD5" w:rsidP="009D0C9A">
            <w:pPr>
              <w:rPr>
                <w:rFonts w:cs="Arial"/>
              </w:rPr>
            </w:pPr>
            <w:sdt>
              <w:sdtPr>
                <w:rPr>
                  <w:rFonts w:cs="Arial"/>
                  <w:bCs/>
                  <w:caps/>
                  <w:spacing w:val="20"/>
                  <w:sz w:val="20"/>
                  <w:szCs w:val="20"/>
                </w:rPr>
                <w:id w:val="1204757767"/>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49738214" w14:textId="77777777" w:rsidTr="0092604A">
        <w:trPr>
          <w:cantSplit/>
          <w:trHeight w:val="1134"/>
        </w:trPr>
        <w:tc>
          <w:tcPr>
            <w:tcW w:w="4102" w:type="pct"/>
            <w:vAlign w:val="center"/>
          </w:tcPr>
          <w:p w14:paraId="56422D00" w14:textId="39FE2541" w:rsidR="00AA1DD5" w:rsidRPr="009D0C9A" w:rsidRDefault="00AA1DD5" w:rsidP="009D0C9A">
            <w:pPr>
              <w:rPr>
                <w:rFonts w:cs="Arial"/>
                <w:b/>
              </w:rPr>
            </w:pPr>
            <w:r w:rsidRPr="009D0C9A">
              <w:rPr>
                <w:rFonts w:cs="Arial"/>
                <w:b/>
              </w:rPr>
              <w:lastRenderedPageBreak/>
              <w:t xml:space="preserve">5.303.3.1 </w:t>
            </w:r>
            <w:r w:rsidRPr="009D0C9A">
              <w:rPr>
                <w:rFonts w:cs="Arial"/>
              </w:rPr>
              <w:t xml:space="preserve">The effective flush volume of all water closets shall not exceed 1.28 gallons per flush. Tank-type water closets shall be certified to the performance criteria of the U.S. EPA </w:t>
            </w:r>
            <w:proofErr w:type="spellStart"/>
            <w:r w:rsidRPr="009D0C9A">
              <w:rPr>
                <w:rFonts w:cs="Arial"/>
              </w:rPr>
              <w:t>WaterSense</w:t>
            </w:r>
            <w:proofErr w:type="spellEnd"/>
            <w:r w:rsidRPr="009D0C9A">
              <w:rPr>
                <w:rFonts w:cs="Arial"/>
              </w:rPr>
              <w:t xml:space="preserve"> Specification for Tank-Type Toilets. </w:t>
            </w:r>
          </w:p>
        </w:tc>
        <w:tc>
          <w:tcPr>
            <w:tcW w:w="898" w:type="pct"/>
            <w:vAlign w:val="center"/>
          </w:tcPr>
          <w:p w14:paraId="389ACDB0" w14:textId="77777777" w:rsidR="00AA1DD5" w:rsidRPr="00C9129E" w:rsidRDefault="00AA1DD5" w:rsidP="009D0C9A">
            <w:pPr>
              <w:rPr>
                <w:rFonts w:cs="Arial"/>
                <w:bCs/>
                <w:caps/>
                <w:spacing w:val="20"/>
                <w:sz w:val="20"/>
                <w:szCs w:val="20"/>
              </w:rPr>
            </w:pPr>
            <w:sdt>
              <w:sdtPr>
                <w:rPr>
                  <w:rFonts w:cs="Arial"/>
                  <w:bCs/>
                  <w:caps/>
                  <w:spacing w:val="20"/>
                  <w:sz w:val="20"/>
                  <w:szCs w:val="20"/>
                </w:rPr>
                <w:id w:val="783851897"/>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50CC5206" w14:textId="25D19A6D" w:rsidR="00AA1DD5" w:rsidRPr="009D0C9A" w:rsidRDefault="00AA1DD5" w:rsidP="009D0C9A">
            <w:pPr>
              <w:rPr>
                <w:rFonts w:cs="Arial"/>
              </w:rPr>
            </w:pPr>
            <w:sdt>
              <w:sdtPr>
                <w:rPr>
                  <w:rFonts w:cs="Arial"/>
                  <w:bCs/>
                  <w:caps/>
                  <w:spacing w:val="20"/>
                  <w:sz w:val="20"/>
                  <w:szCs w:val="20"/>
                </w:rPr>
                <w:id w:val="217099108"/>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202BCD9E" w14:textId="77777777" w:rsidTr="0092604A">
        <w:trPr>
          <w:cantSplit/>
          <w:trHeight w:val="118"/>
        </w:trPr>
        <w:tc>
          <w:tcPr>
            <w:tcW w:w="4102" w:type="pct"/>
            <w:vAlign w:val="center"/>
          </w:tcPr>
          <w:p w14:paraId="6F521832" w14:textId="100C6DAA" w:rsidR="00AA1DD5" w:rsidRPr="009D0C9A" w:rsidRDefault="00AA1DD5" w:rsidP="009D0C9A">
            <w:pPr>
              <w:rPr>
                <w:rFonts w:cs="Arial"/>
                <w:b/>
              </w:rPr>
            </w:pPr>
            <w:r w:rsidRPr="009D0C9A">
              <w:rPr>
                <w:rFonts w:cs="Arial"/>
                <w:b/>
              </w:rPr>
              <w:t xml:space="preserve">5.303.3.2.1 </w:t>
            </w:r>
            <w:r w:rsidRPr="009D0C9A">
              <w:rPr>
                <w:rFonts w:cs="Arial"/>
              </w:rPr>
              <w:t>The effective flush volume of wall-mounted urinals shall not exceed 0.</w:t>
            </w:r>
            <w:r>
              <w:rPr>
                <w:rFonts w:cs="Arial"/>
              </w:rPr>
              <w:t>12</w:t>
            </w:r>
            <w:r w:rsidRPr="009D0C9A">
              <w:rPr>
                <w:rFonts w:cs="Arial"/>
              </w:rPr>
              <w:t>5 gallons per flush.</w:t>
            </w:r>
          </w:p>
        </w:tc>
        <w:tc>
          <w:tcPr>
            <w:tcW w:w="898" w:type="pct"/>
            <w:vAlign w:val="center"/>
          </w:tcPr>
          <w:p w14:paraId="729A3B7A" w14:textId="77777777" w:rsidR="00AA1DD5" w:rsidRPr="00C9129E" w:rsidRDefault="00AA1DD5" w:rsidP="009D0C9A">
            <w:pPr>
              <w:rPr>
                <w:rFonts w:cs="Arial"/>
                <w:bCs/>
                <w:caps/>
                <w:spacing w:val="20"/>
                <w:sz w:val="20"/>
                <w:szCs w:val="20"/>
              </w:rPr>
            </w:pPr>
            <w:sdt>
              <w:sdtPr>
                <w:rPr>
                  <w:rFonts w:cs="Arial"/>
                  <w:bCs/>
                  <w:caps/>
                  <w:spacing w:val="20"/>
                  <w:sz w:val="20"/>
                  <w:szCs w:val="20"/>
                </w:rPr>
                <w:id w:val="1024903719"/>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0540C0A9" w14:textId="21E8B8BA" w:rsidR="00AA1DD5" w:rsidRPr="009D0C9A" w:rsidRDefault="00AA1DD5" w:rsidP="009D0C9A">
            <w:pPr>
              <w:rPr>
                <w:rFonts w:cs="Arial"/>
              </w:rPr>
            </w:pPr>
            <w:sdt>
              <w:sdtPr>
                <w:rPr>
                  <w:rFonts w:cs="Arial"/>
                  <w:bCs/>
                  <w:caps/>
                  <w:spacing w:val="20"/>
                  <w:sz w:val="20"/>
                  <w:szCs w:val="20"/>
                </w:rPr>
                <w:id w:val="-1287192465"/>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0A745B0A" w14:textId="77777777" w:rsidTr="0092604A">
        <w:trPr>
          <w:cantSplit/>
          <w:trHeight w:val="55"/>
        </w:trPr>
        <w:tc>
          <w:tcPr>
            <w:tcW w:w="4102" w:type="pct"/>
            <w:vAlign w:val="center"/>
          </w:tcPr>
          <w:p w14:paraId="4B7BDF0B" w14:textId="77777777" w:rsidR="00AA1DD5" w:rsidRPr="009D0C9A" w:rsidRDefault="00AA1DD5" w:rsidP="009D0C9A">
            <w:pPr>
              <w:rPr>
                <w:rFonts w:cs="Arial"/>
                <w:b/>
              </w:rPr>
            </w:pPr>
            <w:r w:rsidRPr="009D0C9A">
              <w:rPr>
                <w:rFonts w:cs="Arial"/>
                <w:b/>
              </w:rPr>
              <w:t>5.303.3.2.2</w:t>
            </w:r>
            <w:r w:rsidRPr="009D0C9A">
              <w:rPr>
                <w:rFonts w:cs="Arial"/>
              </w:rPr>
              <w:t xml:space="preserve"> The effective flush volume of floor-mounted urinals shall not exceed 0.5 gallons per flush.</w:t>
            </w:r>
          </w:p>
        </w:tc>
        <w:tc>
          <w:tcPr>
            <w:tcW w:w="898" w:type="pct"/>
            <w:vAlign w:val="center"/>
          </w:tcPr>
          <w:p w14:paraId="7E44E826" w14:textId="77777777" w:rsidR="00AA1DD5" w:rsidRPr="00C9129E" w:rsidRDefault="00AA1DD5" w:rsidP="009D0C9A">
            <w:pPr>
              <w:rPr>
                <w:rFonts w:cs="Arial"/>
                <w:bCs/>
                <w:caps/>
                <w:spacing w:val="20"/>
                <w:sz w:val="20"/>
                <w:szCs w:val="20"/>
              </w:rPr>
            </w:pPr>
            <w:sdt>
              <w:sdtPr>
                <w:rPr>
                  <w:rFonts w:cs="Arial"/>
                  <w:bCs/>
                  <w:caps/>
                  <w:spacing w:val="20"/>
                  <w:sz w:val="20"/>
                  <w:szCs w:val="20"/>
                </w:rPr>
                <w:id w:val="1831560396"/>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09011AF8" w14:textId="348AF0B8" w:rsidR="00AA1DD5" w:rsidRPr="009D0C9A" w:rsidRDefault="00AA1DD5" w:rsidP="009D0C9A">
            <w:pPr>
              <w:rPr>
                <w:rFonts w:cs="Arial"/>
              </w:rPr>
            </w:pPr>
            <w:sdt>
              <w:sdtPr>
                <w:rPr>
                  <w:rFonts w:cs="Arial"/>
                  <w:bCs/>
                  <w:caps/>
                  <w:spacing w:val="20"/>
                  <w:sz w:val="20"/>
                  <w:szCs w:val="20"/>
                </w:rPr>
                <w:id w:val="923376566"/>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61D2D3DA" w14:textId="77777777" w:rsidTr="0092604A">
        <w:trPr>
          <w:cantSplit/>
          <w:trHeight w:val="1134"/>
        </w:trPr>
        <w:tc>
          <w:tcPr>
            <w:tcW w:w="4102" w:type="pct"/>
            <w:vAlign w:val="center"/>
          </w:tcPr>
          <w:p w14:paraId="2CD531ED" w14:textId="6EACC030" w:rsidR="00AA1DD5" w:rsidRPr="009D0C9A" w:rsidRDefault="00AA1DD5" w:rsidP="009D0C9A">
            <w:pPr>
              <w:rPr>
                <w:rFonts w:cs="Arial"/>
                <w:b/>
              </w:rPr>
            </w:pPr>
            <w:r w:rsidRPr="009D0C9A">
              <w:rPr>
                <w:rFonts w:cs="Arial"/>
                <w:b/>
              </w:rPr>
              <w:t xml:space="preserve">5.303.3.3.1 </w:t>
            </w:r>
            <w:r w:rsidRPr="009D0C9A">
              <w:rPr>
                <w:rFonts w:cs="Arial"/>
              </w:rPr>
              <w:t xml:space="preserve">Showerheads shall have a maximum flow rate of not more than </w:t>
            </w:r>
            <w:r>
              <w:rPr>
                <w:rFonts w:cs="Arial"/>
              </w:rPr>
              <w:t>1.8</w:t>
            </w:r>
            <w:r w:rsidRPr="009D0C9A">
              <w:rPr>
                <w:rFonts w:cs="Arial"/>
              </w:rPr>
              <w:t xml:space="preserve"> gallons per minute at 80 psi. Showerheads shall be certified to the performance criteria of the U.S. EPA </w:t>
            </w:r>
            <w:proofErr w:type="spellStart"/>
            <w:r w:rsidRPr="009D0C9A">
              <w:rPr>
                <w:rFonts w:cs="Arial"/>
              </w:rPr>
              <w:t>WaterSense</w:t>
            </w:r>
            <w:proofErr w:type="spellEnd"/>
            <w:r w:rsidRPr="009D0C9A">
              <w:rPr>
                <w:rFonts w:cs="Arial"/>
              </w:rPr>
              <w:t xml:space="preserve"> Specification for Showerheads</w:t>
            </w:r>
          </w:p>
        </w:tc>
        <w:tc>
          <w:tcPr>
            <w:tcW w:w="898" w:type="pct"/>
            <w:vAlign w:val="center"/>
          </w:tcPr>
          <w:p w14:paraId="5DEA4231" w14:textId="77777777" w:rsidR="00AA1DD5" w:rsidRPr="00C9129E" w:rsidRDefault="00AA1DD5" w:rsidP="009D0C9A">
            <w:pPr>
              <w:rPr>
                <w:rFonts w:cs="Arial"/>
                <w:bCs/>
                <w:caps/>
                <w:spacing w:val="20"/>
                <w:sz w:val="20"/>
                <w:szCs w:val="20"/>
              </w:rPr>
            </w:pPr>
            <w:sdt>
              <w:sdtPr>
                <w:rPr>
                  <w:rFonts w:cs="Arial"/>
                  <w:bCs/>
                  <w:caps/>
                  <w:spacing w:val="20"/>
                  <w:sz w:val="20"/>
                  <w:szCs w:val="20"/>
                </w:rPr>
                <w:id w:val="-1311253931"/>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56ADBA59" w14:textId="7EFA4B68" w:rsidR="00AA1DD5" w:rsidRPr="009D0C9A" w:rsidRDefault="00AA1DD5" w:rsidP="009D0C9A">
            <w:pPr>
              <w:rPr>
                <w:rFonts w:cs="Arial"/>
              </w:rPr>
            </w:pPr>
            <w:sdt>
              <w:sdtPr>
                <w:rPr>
                  <w:rFonts w:cs="Arial"/>
                  <w:bCs/>
                  <w:caps/>
                  <w:spacing w:val="20"/>
                  <w:sz w:val="20"/>
                  <w:szCs w:val="20"/>
                </w:rPr>
                <w:id w:val="1577774117"/>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62753332" w14:textId="77777777" w:rsidTr="0092604A">
        <w:trPr>
          <w:cantSplit/>
          <w:trHeight w:val="1063"/>
        </w:trPr>
        <w:tc>
          <w:tcPr>
            <w:tcW w:w="4102" w:type="pct"/>
            <w:vAlign w:val="center"/>
          </w:tcPr>
          <w:p w14:paraId="21671B9F" w14:textId="540A551C" w:rsidR="00AA1DD5" w:rsidRPr="009D0C9A" w:rsidRDefault="00AA1DD5" w:rsidP="0080670D">
            <w:pPr>
              <w:rPr>
                <w:rFonts w:cs="Arial"/>
                <w:b/>
              </w:rPr>
            </w:pPr>
            <w:r w:rsidRPr="009D0C9A">
              <w:rPr>
                <w:rFonts w:cs="Arial"/>
                <w:b/>
              </w:rPr>
              <w:t xml:space="preserve">5.303.3.3.2 </w:t>
            </w:r>
            <w:r w:rsidRPr="009D0C9A">
              <w:rPr>
                <w:rFonts w:cs="Arial"/>
              </w:rPr>
              <w:t xml:space="preserve">When a shower is served by more than one showerhead, the combined flow rate of all showerheads and/or other shower outlets controlled by a single valve shall not exceed </w:t>
            </w:r>
            <w:r>
              <w:rPr>
                <w:rFonts w:cs="Arial"/>
              </w:rPr>
              <w:t>1.8</w:t>
            </w:r>
            <w:r w:rsidRPr="009D0C9A">
              <w:rPr>
                <w:rFonts w:cs="Arial"/>
              </w:rPr>
              <w:t xml:space="preserve"> gallons per minute at 80 psi, or the shower shall be designed to allow only one shower outlet to be in operation at a time. </w:t>
            </w:r>
          </w:p>
        </w:tc>
        <w:tc>
          <w:tcPr>
            <w:tcW w:w="898" w:type="pct"/>
            <w:vAlign w:val="center"/>
          </w:tcPr>
          <w:p w14:paraId="198A7B7E" w14:textId="77777777" w:rsidR="00AA1DD5" w:rsidRPr="00C9129E" w:rsidRDefault="00AA1DD5" w:rsidP="009D0C9A">
            <w:pPr>
              <w:rPr>
                <w:rFonts w:cs="Arial"/>
                <w:bCs/>
                <w:caps/>
                <w:spacing w:val="20"/>
                <w:sz w:val="20"/>
                <w:szCs w:val="20"/>
              </w:rPr>
            </w:pPr>
            <w:sdt>
              <w:sdtPr>
                <w:rPr>
                  <w:rFonts w:cs="Arial"/>
                  <w:bCs/>
                  <w:caps/>
                  <w:spacing w:val="20"/>
                  <w:sz w:val="20"/>
                  <w:szCs w:val="20"/>
                </w:rPr>
                <w:id w:val="1156105084"/>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06861F8E" w14:textId="70B04B11" w:rsidR="00AA1DD5" w:rsidRPr="009D0C9A" w:rsidRDefault="00AA1DD5" w:rsidP="009D0C9A">
            <w:pPr>
              <w:rPr>
                <w:rFonts w:cs="Arial"/>
              </w:rPr>
            </w:pPr>
            <w:sdt>
              <w:sdtPr>
                <w:rPr>
                  <w:rFonts w:cs="Arial"/>
                  <w:bCs/>
                  <w:caps/>
                  <w:spacing w:val="20"/>
                  <w:sz w:val="20"/>
                  <w:szCs w:val="20"/>
                </w:rPr>
                <w:id w:val="-55123945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5A6E4462" w14:textId="77777777" w:rsidTr="0092604A">
        <w:trPr>
          <w:cantSplit/>
          <w:trHeight w:val="15"/>
        </w:trPr>
        <w:tc>
          <w:tcPr>
            <w:tcW w:w="4102" w:type="pct"/>
            <w:vAlign w:val="center"/>
          </w:tcPr>
          <w:p w14:paraId="4539F03D" w14:textId="77777777" w:rsidR="00AA1DD5" w:rsidRPr="009D0C9A" w:rsidRDefault="00AA1DD5" w:rsidP="009D0C9A">
            <w:pPr>
              <w:rPr>
                <w:rFonts w:cs="Arial"/>
                <w:b/>
              </w:rPr>
            </w:pPr>
            <w:r w:rsidRPr="009D0C9A">
              <w:rPr>
                <w:rFonts w:cs="Arial"/>
                <w:b/>
              </w:rPr>
              <w:t xml:space="preserve">5.303.3.4.1 </w:t>
            </w:r>
            <w:r w:rsidRPr="009D0C9A">
              <w:rPr>
                <w:rFonts w:cs="Arial"/>
              </w:rPr>
              <w:t>Lavatory faucets shall have a maximum flow rate of not more than 0.5 gallons per minute at 60 psi.</w:t>
            </w:r>
          </w:p>
        </w:tc>
        <w:tc>
          <w:tcPr>
            <w:tcW w:w="898" w:type="pct"/>
            <w:vAlign w:val="center"/>
          </w:tcPr>
          <w:p w14:paraId="20BED812" w14:textId="77777777" w:rsidR="00AA1DD5" w:rsidRPr="00C9129E" w:rsidRDefault="00AA1DD5" w:rsidP="009D0C9A">
            <w:pPr>
              <w:rPr>
                <w:rFonts w:cs="Arial"/>
                <w:bCs/>
                <w:caps/>
                <w:spacing w:val="20"/>
                <w:sz w:val="20"/>
                <w:szCs w:val="20"/>
              </w:rPr>
            </w:pPr>
            <w:sdt>
              <w:sdtPr>
                <w:rPr>
                  <w:rFonts w:cs="Arial"/>
                  <w:bCs/>
                  <w:caps/>
                  <w:spacing w:val="20"/>
                  <w:sz w:val="20"/>
                  <w:szCs w:val="20"/>
                </w:rPr>
                <w:id w:val="-1563863129"/>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36EA6D42" w14:textId="5474014E" w:rsidR="00AA1DD5" w:rsidRPr="009D0C9A" w:rsidRDefault="00AA1DD5" w:rsidP="009D0C9A">
            <w:pPr>
              <w:rPr>
                <w:rFonts w:cs="Arial"/>
                <w:spacing w:val="20"/>
              </w:rPr>
            </w:pPr>
            <w:sdt>
              <w:sdtPr>
                <w:rPr>
                  <w:rFonts w:cs="Arial"/>
                  <w:bCs/>
                  <w:caps/>
                  <w:spacing w:val="20"/>
                  <w:sz w:val="20"/>
                  <w:szCs w:val="20"/>
                </w:rPr>
                <w:id w:val="-95941728"/>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1E0D8596" w14:textId="77777777" w:rsidTr="0092604A">
        <w:trPr>
          <w:cantSplit/>
          <w:trHeight w:val="1134"/>
        </w:trPr>
        <w:tc>
          <w:tcPr>
            <w:tcW w:w="4102" w:type="pct"/>
            <w:vAlign w:val="center"/>
          </w:tcPr>
          <w:p w14:paraId="53424169" w14:textId="77777777" w:rsidR="00AA1DD5" w:rsidRPr="009D0C9A" w:rsidRDefault="00AA1DD5" w:rsidP="009D0C9A">
            <w:pPr>
              <w:rPr>
                <w:rFonts w:cs="Arial"/>
                <w:b/>
              </w:rPr>
            </w:pPr>
            <w:r w:rsidRPr="009D0C9A">
              <w:rPr>
                <w:rFonts w:cs="Arial"/>
                <w:b/>
              </w:rPr>
              <w:t xml:space="preserve">5.303.3.4.2 </w:t>
            </w:r>
            <w:r w:rsidRPr="009D0C9A">
              <w:rPr>
                <w:rFonts w:cs="Arial"/>
              </w:rPr>
              <w:t xml:space="preserve">Kitchen faucets shall have a maximum flow rate of not more than 1.8 gallons per minute at 60 psi. Kitchen faucets may temporarily increase the flow above the maximum rate, but not to exceed 2.2 gallons per minute at 60 </w:t>
            </w:r>
            <w:proofErr w:type="gramStart"/>
            <w:r w:rsidRPr="009D0C9A">
              <w:rPr>
                <w:rFonts w:cs="Arial"/>
              </w:rPr>
              <w:t>psi, and</w:t>
            </w:r>
            <w:proofErr w:type="gramEnd"/>
            <w:r w:rsidRPr="009D0C9A">
              <w:rPr>
                <w:rFonts w:cs="Arial"/>
              </w:rPr>
              <w:t xml:space="preserve"> must default to a maximum flow rate of 1.8 gallons per minute at 60 psi.</w:t>
            </w:r>
          </w:p>
        </w:tc>
        <w:tc>
          <w:tcPr>
            <w:tcW w:w="898" w:type="pct"/>
            <w:vAlign w:val="center"/>
          </w:tcPr>
          <w:p w14:paraId="72DDC8A7" w14:textId="77777777" w:rsidR="00AA1DD5" w:rsidRPr="00C9129E" w:rsidRDefault="00AA1DD5" w:rsidP="009D0C9A">
            <w:pPr>
              <w:rPr>
                <w:rFonts w:cs="Arial"/>
                <w:bCs/>
                <w:caps/>
                <w:spacing w:val="20"/>
                <w:sz w:val="20"/>
                <w:szCs w:val="20"/>
              </w:rPr>
            </w:pPr>
            <w:sdt>
              <w:sdtPr>
                <w:rPr>
                  <w:rFonts w:cs="Arial"/>
                  <w:bCs/>
                  <w:caps/>
                  <w:spacing w:val="20"/>
                  <w:sz w:val="20"/>
                  <w:szCs w:val="20"/>
                </w:rPr>
                <w:id w:val="-1736539858"/>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5568518E" w14:textId="4167B58A" w:rsidR="00AA1DD5" w:rsidRPr="009D0C9A" w:rsidRDefault="00AA1DD5" w:rsidP="009D0C9A">
            <w:pPr>
              <w:rPr>
                <w:rFonts w:cs="Arial"/>
                <w:spacing w:val="20"/>
              </w:rPr>
            </w:pPr>
            <w:sdt>
              <w:sdtPr>
                <w:rPr>
                  <w:rFonts w:cs="Arial"/>
                  <w:bCs/>
                  <w:caps/>
                  <w:spacing w:val="20"/>
                  <w:sz w:val="20"/>
                  <w:szCs w:val="20"/>
                </w:rPr>
                <w:id w:val="190351488"/>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40741092" w14:textId="77777777" w:rsidTr="0092604A">
        <w:trPr>
          <w:cantSplit/>
          <w:trHeight w:val="190"/>
        </w:trPr>
        <w:tc>
          <w:tcPr>
            <w:tcW w:w="4102" w:type="pct"/>
            <w:vAlign w:val="center"/>
          </w:tcPr>
          <w:p w14:paraId="07CA8C89" w14:textId="77777777" w:rsidR="00AA1DD5" w:rsidRPr="009D0C9A" w:rsidRDefault="00AA1DD5" w:rsidP="009D0C9A">
            <w:pPr>
              <w:rPr>
                <w:rFonts w:cs="Arial"/>
                <w:b/>
              </w:rPr>
            </w:pPr>
            <w:r w:rsidRPr="009D0C9A">
              <w:rPr>
                <w:rFonts w:cs="Arial"/>
                <w:b/>
              </w:rPr>
              <w:t xml:space="preserve">5.303.3.4.3 </w:t>
            </w:r>
            <w:r w:rsidRPr="009D0C9A">
              <w:rPr>
                <w:rFonts w:cs="Arial"/>
              </w:rPr>
              <w:t>Wash fountains shall have a maximum flow rate of not more than 1.8 gallons per minute/20 [rim space (inches) at 60 psi].</w:t>
            </w:r>
          </w:p>
        </w:tc>
        <w:tc>
          <w:tcPr>
            <w:tcW w:w="898" w:type="pct"/>
            <w:vAlign w:val="center"/>
          </w:tcPr>
          <w:p w14:paraId="251A19C6" w14:textId="77777777" w:rsidR="00AA1DD5" w:rsidRPr="00C9129E" w:rsidRDefault="00AA1DD5" w:rsidP="009D0C9A">
            <w:pPr>
              <w:rPr>
                <w:rFonts w:cs="Arial"/>
                <w:bCs/>
                <w:caps/>
                <w:spacing w:val="20"/>
                <w:sz w:val="20"/>
                <w:szCs w:val="20"/>
              </w:rPr>
            </w:pPr>
            <w:sdt>
              <w:sdtPr>
                <w:rPr>
                  <w:rFonts w:cs="Arial"/>
                  <w:bCs/>
                  <w:caps/>
                  <w:spacing w:val="20"/>
                  <w:sz w:val="20"/>
                  <w:szCs w:val="20"/>
                </w:rPr>
                <w:id w:val="-865750452"/>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4BB02B25" w14:textId="755B74DA" w:rsidR="00AA1DD5" w:rsidRPr="009D0C9A" w:rsidRDefault="00AA1DD5" w:rsidP="009D0C9A">
            <w:pPr>
              <w:rPr>
                <w:rFonts w:cs="Arial"/>
              </w:rPr>
            </w:pPr>
            <w:sdt>
              <w:sdtPr>
                <w:rPr>
                  <w:rFonts w:cs="Arial"/>
                  <w:bCs/>
                  <w:caps/>
                  <w:spacing w:val="20"/>
                  <w:sz w:val="20"/>
                  <w:szCs w:val="20"/>
                </w:rPr>
                <w:id w:val="210137338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4E5BA851" w14:textId="77777777" w:rsidTr="0092604A">
        <w:trPr>
          <w:cantSplit/>
          <w:trHeight w:val="15"/>
        </w:trPr>
        <w:tc>
          <w:tcPr>
            <w:tcW w:w="4102" w:type="pct"/>
            <w:vAlign w:val="center"/>
          </w:tcPr>
          <w:p w14:paraId="3FAC7A9E" w14:textId="77777777" w:rsidR="00AA1DD5" w:rsidRPr="009D0C9A" w:rsidRDefault="00AA1DD5" w:rsidP="009D0C9A">
            <w:pPr>
              <w:rPr>
                <w:rFonts w:cs="Arial"/>
                <w:b/>
              </w:rPr>
            </w:pPr>
            <w:r w:rsidRPr="009D0C9A">
              <w:rPr>
                <w:rFonts w:cs="Arial"/>
                <w:b/>
              </w:rPr>
              <w:t xml:space="preserve">5.303.3.4.4 </w:t>
            </w:r>
            <w:r w:rsidRPr="009D0C9A">
              <w:rPr>
                <w:rFonts w:cs="Arial"/>
              </w:rPr>
              <w:t>Metering faucets shall not deliver more than 0.20 gallons per cycle.</w:t>
            </w:r>
          </w:p>
        </w:tc>
        <w:tc>
          <w:tcPr>
            <w:tcW w:w="898" w:type="pct"/>
            <w:vAlign w:val="center"/>
          </w:tcPr>
          <w:p w14:paraId="096A1AFC" w14:textId="77777777" w:rsidR="00AA1DD5" w:rsidRPr="00C9129E" w:rsidRDefault="00AA1DD5" w:rsidP="009D0C9A">
            <w:pPr>
              <w:rPr>
                <w:rFonts w:cs="Arial"/>
                <w:bCs/>
                <w:caps/>
                <w:spacing w:val="20"/>
                <w:sz w:val="20"/>
                <w:szCs w:val="20"/>
              </w:rPr>
            </w:pPr>
            <w:sdt>
              <w:sdtPr>
                <w:rPr>
                  <w:rFonts w:cs="Arial"/>
                  <w:bCs/>
                  <w:caps/>
                  <w:spacing w:val="20"/>
                  <w:sz w:val="20"/>
                  <w:szCs w:val="20"/>
                </w:rPr>
                <w:id w:val="-308022574"/>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18CEBDFF" w14:textId="4699E9C6" w:rsidR="00AA1DD5" w:rsidRPr="009D0C9A" w:rsidRDefault="00AA1DD5" w:rsidP="009D0C9A">
            <w:pPr>
              <w:rPr>
                <w:rFonts w:cs="Arial"/>
                <w:spacing w:val="20"/>
              </w:rPr>
            </w:pPr>
            <w:sdt>
              <w:sdtPr>
                <w:rPr>
                  <w:rFonts w:cs="Arial"/>
                  <w:bCs/>
                  <w:caps/>
                  <w:spacing w:val="20"/>
                  <w:sz w:val="20"/>
                  <w:szCs w:val="20"/>
                </w:rPr>
                <w:id w:val="-919483588"/>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0BEE6961" w14:textId="77777777" w:rsidTr="0092604A">
        <w:trPr>
          <w:cantSplit/>
          <w:trHeight w:val="15"/>
        </w:trPr>
        <w:tc>
          <w:tcPr>
            <w:tcW w:w="4102" w:type="pct"/>
            <w:vAlign w:val="center"/>
          </w:tcPr>
          <w:p w14:paraId="2D550C9C" w14:textId="624964BF" w:rsidR="00AA1DD5" w:rsidRPr="009D0C9A" w:rsidRDefault="00AA1DD5" w:rsidP="009D0C9A">
            <w:pPr>
              <w:rPr>
                <w:rFonts w:cs="Arial"/>
                <w:b/>
              </w:rPr>
            </w:pPr>
            <w:r w:rsidRPr="009D0C9A">
              <w:rPr>
                <w:rFonts w:cs="Arial"/>
                <w:b/>
              </w:rPr>
              <w:t xml:space="preserve">5.303.3.4.5 </w:t>
            </w:r>
            <w:r w:rsidRPr="009D0C9A">
              <w:rPr>
                <w:rFonts w:cs="Arial"/>
              </w:rPr>
              <w:t xml:space="preserve">Metering faucets for wash fountains shall have a maximum flow rate of not more than 0.20 gallons per cycle/20 [rim space (inches) at 60 psi]. </w:t>
            </w:r>
          </w:p>
        </w:tc>
        <w:tc>
          <w:tcPr>
            <w:tcW w:w="898" w:type="pct"/>
            <w:vAlign w:val="center"/>
          </w:tcPr>
          <w:p w14:paraId="45200B3F" w14:textId="77777777" w:rsidR="00AA1DD5" w:rsidRPr="00C9129E" w:rsidRDefault="00AA1DD5" w:rsidP="009D0C9A">
            <w:pPr>
              <w:rPr>
                <w:rFonts w:cs="Arial"/>
                <w:bCs/>
                <w:caps/>
                <w:spacing w:val="20"/>
                <w:sz w:val="20"/>
                <w:szCs w:val="20"/>
              </w:rPr>
            </w:pPr>
            <w:sdt>
              <w:sdtPr>
                <w:rPr>
                  <w:rFonts w:cs="Arial"/>
                  <w:bCs/>
                  <w:caps/>
                  <w:spacing w:val="20"/>
                  <w:sz w:val="20"/>
                  <w:szCs w:val="20"/>
                </w:rPr>
                <w:id w:val="1541397584"/>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6F3629CC" w14:textId="795C5004" w:rsidR="00AA1DD5" w:rsidRPr="009D0C9A" w:rsidRDefault="00AA1DD5" w:rsidP="009D0C9A">
            <w:pPr>
              <w:rPr>
                <w:rFonts w:cs="Arial"/>
                <w:spacing w:val="20"/>
              </w:rPr>
            </w:pPr>
            <w:sdt>
              <w:sdtPr>
                <w:rPr>
                  <w:rFonts w:cs="Arial"/>
                  <w:bCs/>
                  <w:caps/>
                  <w:spacing w:val="20"/>
                  <w:sz w:val="20"/>
                  <w:szCs w:val="20"/>
                </w:rPr>
                <w:id w:val="1300953622"/>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5D7364FD" w14:textId="77777777" w:rsidTr="0092604A">
        <w:trPr>
          <w:cantSplit/>
          <w:trHeight w:val="1134"/>
        </w:trPr>
        <w:tc>
          <w:tcPr>
            <w:tcW w:w="4102" w:type="pct"/>
            <w:vAlign w:val="center"/>
          </w:tcPr>
          <w:p w14:paraId="544D61DD" w14:textId="123DFF1A" w:rsidR="00AA1DD5" w:rsidRPr="009D0C9A" w:rsidRDefault="00AA1DD5" w:rsidP="009D0C9A">
            <w:pPr>
              <w:rPr>
                <w:rFonts w:cs="Arial"/>
                <w:b/>
              </w:rPr>
            </w:pPr>
            <w:r w:rsidRPr="009D0C9A">
              <w:rPr>
                <w:rFonts w:cs="Arial"/>
                <w:b/>
              </w:rPr>
              <w:t>5.303.4.1</w:t>
            </w:r>
            <w:r w:rsidRPr="0080670D">
              <w:rPr>
                <w:rFonts w:cs="Arial"/>
                <w:bCs/>
              </w:rPr>
              <w:t xml:space="preserve"> Food waste disposers</w:t>
            </w:r>
            <w:r w:rsidRPr="009D0C9A">
              <w:rPr>
                <w:rFonts w:cs="Arial"/>
              </w:rPr>
              <w:t xml:space="preserve"> shall either modulate the use of water to no more than 1 </w:t>
            </w:r>
            <w:proofErr w:type="spellStart"/>
            <w:r w:rsidRPr="009D0C9A">
              <w:rPr>
                <w:rFonts w:cs="Arial"/>
              </w:rPr>
              <w:t>gpm</w:t>
            </w:r>
            <w:proofErr w:type="spellEnd"/>
            <w:r w:rsidRPr="009D0C9A">
              <w:rPr>
                <w:rFonts w:cs="Arial"/>
              </w:rPr>
              <w:t xml:space="preserve"> when the disposer is not in use (not actively grinding food waste/no-load) or shall automatically shut off after no more than 10 minutes of inactivity. Disposers shall use no more than 8 </w:t>
            </w:r>
            <w:proofErr w:type="spellStart"/>
            <w:r w:rsidRPr="009D0C9A">
              <w:rPr>
                <w:rFonts w:cs="Arial"/>
              </w:rPr>
              <w:t>gpm</w:t>
            </w:r>
            <w:proofErr w:type="spellEnd"/>
            <w:r w:rsidRPr="009D0C9A">
              <w:rPr>
                <w:rFonts w:cs="Arial"/>
              </w:rPr>
              <w:t xml:space="preserve"> of water.</w:t>
            </w:r>
          </w:p>
        </w:tc>
        <w:tc>
          <w:tcPr>
            <w:tcW w:w="898" w:type="pct"/>
            <w:vAlign w:val="center"/>
          </w:tcPr>
          <w:p w14:paraId="7770171E" w14:textId="77777777" w:rsidR="00AA1DD5" w:rsidRPr="00C9129E" w:rsidRDefault="00AA1DD5" w:rsidP="009D0C9A">
            <w:pPr>
              <w:rPr>
                <w:rFonts w:cs="Arial"/>
                <w:bCs/>
                <w:caps/>
                <w:spacing w:val="20"/>
                <w:sz w:val="20"/>
                <w:szCs w:val="20"/>
              </w:rPr>
            </w:pPr>
            <w:sdt>
              <w:sdtPr>
                <w:rPr>
                  <w:rFonts w:cs="Arial"/>
                  <w:bCs/>
                  <w:caps/>
                  <w:spacing w:val="20"/>
                  <w:sz w:val="20"/>
                  <w:szCs w:val="20"/>
                </w:rPr>
                <w:id w:val="691191779"/>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1474BC95" w14:textId="2233E305" w:rsidR="00AA1DD5" w:rsidRPr="009D0C9A" w:rsidRDefault="00AA1DD5" w:rsidP="009D0C9A">
            <w:pPr>
              <w:rPr>
                <w:rFonts w:cs="Arial"/>
                <w:spacing w:val="20"/>
              </w:rPr>
            </w:pPr>
            <w:sdt>
              <w:sdtPr>
                <w:rPr>
                  <w:rFonts w:cs="Arial"/>
                  <w:bCs/>
                  <w:caps/>
                  <w:spacing w:val="20"/>
                  <w:sz w:val="20"/>
                  <w:szCs w:val="20"/>
                </w:rPr>
                <w:id w:val="-942524154"/>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5D8CD1DE" w14:textId="77777777" w:rsidTr="0092604A">
        <w:trPr>
          <w:cantSplit/>
          <w:trHeight w:val="703"/>
        </w:trPr>
        <w:tc>
          <w:tcPr>
            <w:tcW w:w="4102" w:type="pct"/>
            <w:vAlign w:val="center"/>
          </w:tcPr>
          <w:p w14:paraId="2EF614FA" w14:textId="52AC03E6" w:rsidR="00AA1DD5" w:rsidRPr="009D0C9A" w:rsidRDefault="00AA1DD5" w:rsidP="009D0C9A">
            <w:pPr>
              <w:rPr>
                <w:rFonts w:cs="Arial"/>
                <w:b/>
              </w:rPr>
            </w:pPr>
            <w:r w:rsidRPr="009D0C9A">
              <w:rPr>
                <w:rFonts w:cs="Arial"/>
                <w:b/>
              </w:rPr>
              <w:lastRenderedPageBreak/>
              <w:t xml:space="preserve">5.303.6 </w:t>
            </w:r>
            <w:r w:rsidRPr="009D0C9A">
              <w:rPr>
                <w:rFonts w:cs="Arial"/>
              </w:rPr>
              <w:t xml:space="preserve">Plumbing fixtures and fittings shall be installed in accordance with the California Plumbing </w:t>
            </w:r>
            <w:proofErr w:type="gramStart"/>
            <w:r w:rsidRPr="009D0C9A">
              <w:rPr>
                <w:rFonts w:cs="Arial"/>
              </w:rPr>
              <w:t>Code, and</w:t>
            </w:r>
            <w:proofErr w:type="gramEnd"/>
            <w:r w:rsidRPr="009D0C9A">
              <w:rPr>
                <w:rFonts w:cs="Arial"/>
              </w:rPr>
              <w:t xml:space="preserve"> shall meet the applicable standards referenced in Table 1701.1 of the California Plumbing Code and in Chapter 6 of this code.</w:t>
            </w:r>
          </w:p>
        </w:tc>
        <w:tc>
          <w:tcPr>
            <w:tcW w:w="898" w:type="pct"/>
            <w:vAlign w:val="center"/>
          </w:tcPr>
          <w:p w14:paraId="6152B6DE" w14:textId="77777777" w:rsidR="00AA1DD5" w:rsidRPr="00C9129E" w:rsidRDefault="00AA1DD5" w:rsidP="009D0C9A">
            <w:pPr>
              <w:rPr>
                <w:rFonts w:cs="Arial"/>
                <w:bCs/>
                <w:caps/>
                <w:spacing w:val="20"/>
                <w:sz w:val="20"/>
                <w:szCs w:val="20"/>
              </w:rPr>
            </w:pPr>
            <w:sdt>
              <w:sdtPr>
                <w:rPr>
                  <w:rFonts w:cs="Arial"/>
                  <w:bCs/>
                  <w:caps/>
                  <w:spacing w:val="20"/>
                  <w:sz w:val="20"/>
                  <w:szCs w:val="20"/>
                </w:rPr>
                <w:id w:val="-311637999"/>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1CC21ADA" w14:textId="3D3E49E6" w:rsidR="00AA1DD5" w:rsidRPr="009D0C9A" w:rsidRDefault="00AA1DD5" w:rsidP="009D0C9A">
            <w:pPr>
              <w:rPr>
                <w:rFonts w:cs="Arial"/>
                <w:spacing w:val="20"/>
              </w:rPr>
            </w:pPr>
            <w:sdt>
              <w:sdtPr>
                <w:rPr>
                  <w:rFonts w:cs="Arial"/>
                  <w:bCs/>
                  <w:caps/>
                  <w:spacing w:val="20"/>
                  <w:sz w:val="20"/>
                  <w:szCs w:val="20"/>
                </w:rPr>
                <w:id w:val="-1978904574"/>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147E05A8" w14:textId="77777777" w:rsidTr="0092604A">
        <w:trPr>
          <w:cantSplit/>
          <w:trHeight w:val="883"/>
        </w:trPr>
        <w:tc>
          <w:tcPr>
            <w:tcW w:w="4102" w:type="pct"/>
            <w:vAlign w:val="center"/>
          </w:tcPr>
          <w:p w14:paraId="6F7CB247" w14:textId="7AF36F59" w:rsidR="00AA1DD5" w:rsidRPr="009D0C9A" w:rsidRDefault="00AA1DD5" w:rsidP="00C92C6B">
            <w:pPr>
              <w:rPr>
                <w:rFonts w:cs="Arial"/>
              </w:rPr>
            </w:pPr>
            <w:r w:rsidRPr="009D0C9A">
              <w:rPr>
                <w:rFonts w:cs="Arial"/>
                <w:b/>
              </w:rPr>
              <w:t>5.304.</w:t>
            </w:r>
            <w:r>
              <w:rPr>
                <w:rFonts w:cs="Arial"/>
                <w:b/>
              </w:rPr>
              <w:t xml:space="preserve">1 </w:t>
            </w:r>
            <w:r w:rsidRPr="00C92C6B">
              <w:rPr>
                <w:rFonts w:cs="Arial"/>
                <w:bCs/>
              </w:rPr>
              <w:t>Nonresidential developments shall comply with a local water efficient landscape ordinance or the current California Department of Water Resources Model Water Efficient Landscape Ordinance (MEWLO), whichever is more stringent.</w:t>
            </w:r>
            <w:r w:rsidRPr="009D0C9A">
              <w:rPr>
                <w:rFonts w:cs="Arial"/>
              </w:rPr>
              <w:t xml:space="preserve"> </w:t>
            </w:r>
          </w:p>
        </w:tc>
        <w:tc>
          <w:tcPr>
            <w:tcW w:w="898" w:type="pct"/>
            <w:vAlign w:val="center"/>
          </w:tcPr>
          <w:p w14:paraId="507FDC1A" w14:textId="77777777" w:rsidR="00AA1DD5" w:rsidRPr="00C9129E" w:rsidRDefault="00AA1DD5" w:rsidP="009D0C9A">
            <w:pPr>
              <w:rPr>
                <w:rFonts w:cs="Arial"/>
                <w:bCs/>
                <w:caps/>
                <w:spacing w:val="20"/>
                <w:sz w:val="20"/>
                <w:szCs w:val="20"/>
              </w:rPr>
            </w:pPr>
            <w:sdt>
              <w:sdtPr>
                <w:rPr>
                  <w:rFonts w:cs="Arial"/>
                  <w:bCs/>
                  <w:caps/>
                  <w:spacing w:val="20"/>
                  <w:sz w:val="20"/>
                  <w:szCs w:val="20"/>
                </w:rPr>
                <w:id w:val="39756443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66137BB7" w14:textId="542B9FE5" w:rsidR="00AA1DD5" w:rsidRPr="009D0C9A" w:rsidRDefault="00AA1DD5" w:rsidP="009D0C9A">
            <w:pPr>
              <w:rPr>
                <w:rFonts w:cs="Arial"/>
                <w:spacing w:val="20"/>
              </w:rPr>
            </w:pPr>
            <w:sdt>
              <w:sdtPr>
                <w:rPr>
                  <w:rFonts w:cs="Arial"/>
                  <w:bCs/>
                  <w:caps/>
                  <w:spacing w:val="20"/>
                  <w:sz w:val="20"/>
                  <w:szCs w:val="20"/>
                </w:rPr>
                <w:id w:val="-1507820616"/>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0CF70358" w14:textId="77777777" w:rsidTr="0092604A">
        <w:trPr>
          <w:cantSplit/>
          <w:trHeight w:val="1522"/>
        </w:trPr>
        <w:tc>
          <w:tcPr>
            <w:tcW w:w="4102" w:type="pct"/>
            <w:vAlign w:val="center"/>
          </w:tcPr>
          <w:p w14:paraId="41ABC045" w14:textId="7E719469" w:rsidR="00AA1DD5" w:rsidRPr="00C92C6B" w:rsidRDefault="00AA1DD5" w:rsidP="009D0C9A">
            <w:pPr>
              <w:rPr>
                <w:rFonts w:cs="Arial"/>
                <w:bCs/>
              </w:rPr>
            </w:pPr>
            <w:r w:rsidRPr="009D0C9A">
              <w:rPr>
                <w:rFonts w:cs="Arial"/>
                <w:b/>
              </w:rPr>
              <w:t>5.30</w:t>
            </w:r>
            <w:r>
              <w:rPr>
                <w:rFonts w:cs="Arial"/>
                <w:b/>
              </w:rPr>
              <w:t xml:space="preserve">5.1.1 </w:t>
            </w:r>
            <w:r>
              <w:rPr>
                <w:rFonts w:cs="Arial"/>
                <w:bCs/>
              </w:rPr>
              <w:t xml:space="preserve">All newly constructed nonresidential developments, where disinfected tertiary recycled water is available from a municipal source to a construction site, shall be provided with both a potable water supply system and a recycled water supply system. The recycled water supply system shall allow the use of reclaimed (recycled) water for aboveground and subsurface irrigation to all landscape irrigation systems. </w:t>
            </w:r>
          </w:p>
        </w:tc>
        <w:tc>
          <w:tcPr>
            <w:tcW w:w="898" w:type="pct"/>
            <w:vAlign w:val="center"/>
          </w:tcPr>
          <w:p w14:paraId="73DCFAE5" w14:textId="77777777" w:rsidR="00AA1DD5" w:rsidRPr="00C9129E" w:rsidRDefault="00AA1DD5" w:rsidP="009D0C9A">
            <w:pPr>
              <w:rPr>
                <w:rFonts w:cs="Arial"/>
                <w:bCs/>
                <w:caps/>
                <w:spacing w:val="20"/>
                <w:sz w:val="20"/>
                <w:szCs w:val="20"/>
              </w:rPr>
            </w:pPr>
            <w:sdt>
              <w:sdtPr>
                <w:rPr>
                  <w:rFonts w:cs="Arial"/>
                  <w:bCs/>
                  <w:caps/>
                  <w:spacing w:val="20"/>
                  <w:sz w:val="20"/>
                  <w:szCs w:val="20"/>
                </w:rPr>
                <w:id w:val="-797607577"/>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3114FB3C" w14:textId="7F921514" w:rsidR="00AA1DD5" w:rsidRPr="009D0C9A" w:rsidRDefault="00AA1DD5" w:rsidP="009D0C9A">
            <w:pPr>
              <w:rPr>
                <w:rFonts w:cs="Arial"/>
                <w:spacing w:val="20"/>
              </w:rPr>
            </w:pPr>
            <w:sdt>
              <w:sdtPr>
                <w:rPr>
                  <w:rFonts w:cs="Arial"/>
                  <w:bCs/>
                  <w:caps/>
                  <w:spacing w:val="20"/>
                  <w:sz w:val="20"/>
                  <w:szCs w:val="20"/>
                </w:rPr>
                <w:id w:val="-1073043726"/>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66FB3EEE" w14:textId="77777777" w:rsidTr="0092604A">
        <w:trPr>
          <w:cantSplit/>
          <w:trHeight w:val="1134"/>
        </w:trPr>
        <w:tc>
          <w:tcPr>
            <w:tcW w:w="4102" w:type="pct"/>
            <w:vAlign w:val="center"/>
          </w:tcPr>
          <w:p w14:paraId="615810AE" w14:textId="6EE15392" w:rsidR="00AA1DD5" w:rsidRPr="00F44EA5" w:rsidRDefault="00AA1DD5" w:rsidP="00F44EA5">
            <w:pPr>
              <w:rPr>
                <w:rFonts w:cs="Arial"/>
                <w:bCs/>
              </w:rPr>
            </w:pPr>
            <w:r w:rsidRPr="009D0C9A">
              <w:rPr>
                <w:rFonts w:cs="Arial"/>
                <w:b/>
              </w:rPr>
              <w:t>5.30</w:t>
            </w:r>
            <w:r>
              <w:rPr>
                <w:rFonts w:cs="Arial"/>
                <w:b/>
              </w:rPr>
              <w:t xml:space="preserve">5.1.2 </w:t>
            </w:r>
            <w:r>
              <w:rPr>
                <w:rFonts w:cs="Arial"/>
                <w:bCs/>
              </w:rPr>
              <w:t xml:space="preserve">Recycled water supply systems for outdoor applications shall meet the requirements of this code, and the California Code of Regulations, Title 17, Division 1, Chapter 5, Subchapter 1; Title 22, Division 4, Chapter 3; and Title 23, Division 2, Chapter 2.7, as applicable. </w:t>
            </w:r>
          </w:p>
        </w:tc>
        <w:tc>
          <w:tcPr>
            <w:tcW w:w="898" w:type="pct"/>
            <w:vAlign w:val="center"/>
          </w:tcPr>
          <w:p w14:paraId="1975FCC6" w14:textId="77777777" w:rsidR="00AA1DD5" w:rsidRPr="00C9129E" w:rsidRDefault="00AA1DD5" w:rsidP="00F44EA5">
            <w:pPr>
              <w:rPr>
                <w:rFonts w:cs="Arial"/>
                <w:bCs/>
                <w:caps/>
                <w:spacing w:val="20"/>
                <w:sz w:val="20"/>
                <w:szCs w:val="20"/>
              </w:rPr>
            </w:pPr>
            <w:sdt>
              <w:sdtPr>
                <w:rPr>
                  <w:rFonts w:cs="Arial"/>
                  <w:bCs/>
                  <w:caps/>
                  <w:spacing w:val="20"/>
                  <w:sz w:val="20"/>
                  <w:szCs w:val="20"/>
                </w:rPr>
                <w:id w:val="-968813047"/>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233297EE" w14:textId="5E6EF4FF" w:rsidR="00AA1DD5" w:rsidRDefault="00AA1DD5" w:rsidP="00F44EA5">
            <w:pPr>
              <w:rPr>
                <w:rFonts w:cs="Arial"/>
                <w:bCs/>
                <w:caps/>
                <w:spacing w:val="20"/>
                <w:sz w:val="20"/>
                <w:szCs w:val="20"/>
              </w:rPr>
            </w:pPr>
            <w:sdt>
              <w:sdtPr>
                <w:rPr>
                  <w:rFonts w:cs="Arial"/>
                  <w:bCs/>
                  <w:caps/>
                  <w:spacing w:val="20"/>
                  <w:sz w:val="20"/>
                  <w:szCs w:val="20"/>
                </w:rPr>
                <w:id w:val="-1250265432"/>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92604A" w:rsidRPr="009D0C9A" w14:paraId="0056E375" w14:textId="77777777" w:rsidTr="008D450E">
        <w:trPr>
          <w:cantSplit/>
          <w:trHeight w:val="15"/>
        </w:trPr>
        <w:tc>
          <w:tcPr>
            <w:tcW w:w="4102" w:type="pct"/>
            <w:vAlign w:val="center"/>
          </w:tcPr>
          <w:p w14:paraId="4DD35D3A" w14:textId="3B1E6C09" w:rsidR="0092604A" w:rsidRPr="009D0C9A" w:rsidRDefault="0092604A" w:rsidP="0092604A">
            <w:pPr>
              <w:rPr>
                <w:rFonts w:cs="Arial"/>
                <w:b/>
              </w:rPr>
            </w:pPr>
            <w:r w:rsidRPr="009D0C9A">
              <w:rPr>
                <w:rFonts w:cs="Arial"/>
                <w:b/>
              </w:rPr>
              <w:t>A5.3 Elective</w:t>
            </w:r>
            <w:r>
              <w:rPr>
                <w:rFonts w:cs="Arial"/>
                <w:b/>
              </w:rPr>
              <w:t xml:space="preserve"> – SELECTED FROM CALGREEN APPENDIX A5.3</w:t>
            </w:r>
            <w:r w:rsidRPr="009D0C9A">
              <w:rPr>
                <w:rFonts w:cs="Arial"/>
                <w:b/>
              </w:rPr>
              <w:t xml:space="preserve">: </w:t>
            </w:r>
            <w:sdt>
              <w:sdtPr>
                <w:rPr>
                  <w:rFonts w:cs="Arial"/>
                  <w:b/>
                </w:rPr>
                <w:id w:val="-1556307678"/>
                <w:placeholder>
                  <w:docPart w:val="A54EAACE8C96CE4F8942F75DCFD63601"/>
                </w:placeholder>
              </w:sdtPr>
              <w:sdtContent>
                <w:r w:rsidRPr="009D0C9A">
                  <w:rPr>
                    <w:rFonts w:cs="Arial"/>
                    <w:b/>
                  </w:rPr>
                  <w:fldChar w:fldCharType="begin">
                    <w:ffData>
                      <w:name w:val=""/>
                      <w:enabled/>
                      <w:calcOnExit w:val="0"/>
                      <w:textInput>
                        <w:maxLength w:val="50"/>
                      </w:textInput>
                    </w:ffData>
                  </w:fldChar>
                </w:r>
                <w:r w:rsidRPr="009D0C9A">
                  <w:rPr>
                    <w:rFonts w:cs="Arial"/>
                    <w:b/>
                  </w:rPr>
                  <w:instrText xml:space="preserve"> FORMTEXT </w:instrText>
                </w:r>
                <w:r w:rsidRPr="009D0C9A">
                  <w:rPr>
                    <w:rFonts w:cs="Arial"/>
                    <w:b/>
                  </w:rPr>
                </w:r>
                <w:r w:rsidRPr="009D0C9A">
                  <w:rPr>
                    <w:rFonts w:cs="Arial"/>
                    <w:b/>
                  </w:rPr>
                  <w:fldChar w:fldCharType="separate"/>
                </w:r>
                <w:r w:rsidRPr="009D0C9A">
                  <w:rPr>
                    <w:rFonts w:cs="Arial"/>
                    <w:b/>
                    <w:noProof/>
                  </w:rPr>
                  <w:t> </w:t>
                </w:r>
                <w:r w:rsidRPr="009D0C9A">
                  <w:rPr>
                    <w:rFonts w:cs="Arial"/>
                    <w:b/>
                    <w:noProof/>
                  </w:rPr>
                  <w:t> </w:t>
                </w:r>
                <w:r w:rsidRPr="009D0C9A">
                  <w:rPr>
                    <w:rFonts w:cs="Arial"/>
                    <w:b/>
                    <w:noProof/>
                  </w:rPr>
                  <w:t> </w:t>
                </w:r>
                <w:r w:rsidRPr="009D0C9A">
                  <w:rPr>
                    <w:rFonts w:cs="Arial"/>
                    <w:b/>
                    <w:noProof/>
                  </w:rPr>
                  <w:t> </w:t>
                </w:r>
                <w:r w:rsidRPr="009D0C9A">
                  <w:rPr>
                    <w:rFonts w:cs="Arial"/>
                    <w:b/>
                    <w:noProof/>
                  </w:rPr>
                  <w:t> </w:t>
                </w:r>
                <w:r w:rsidRPr="009D0C9A">
                  <w:rPr>
                    <w:rFonts w:cs="Arial"/>
                    <w:b/>
                  </w:rPr>
                  <w:fldChar w:fldCharType="end"/>
                </w:r>
              </w:sdtContent>
            </w:sdt>
          </w:p>
        </w:tc>
        <w:tc>
          <w:tcPr>
            <w:tcW w:w="898" w:type="pct"/>
            <w:vAlign w:val="center"/>
          </w:tcPr>
          <w:p w14:paraId="40AC6A17" w14:textId="77777777" w:rsidR="0092604A" w:rsidRPr="00C9129E" w:rsidRDefault="0092604A" w:rsidP="0092604A">
            <w:pPr>
              <w:rPr>
                <w:rFonts w:cs="Arial"/>
                <w:bCs/>
                <w:caps/>
                <w:spacing w:val="20"/>
                <w:sz w:val="20"/>
                <w:szCs w:val="20"/>
              </w:rPr>
            </w:pPr>
            <w:sdt>
              <w:sdtPr>
                <w:rPr>
                  <w:rFonts w:cs="Arial"/>
                  <w:bCs/>
                  <w:caps/>
                  <w:spacing w:val="20"/>
                  <w:sz w:val="20"/>
                  <w:szCs w:val="20"/>
                </w:rPr>
                <w:id w:val="106476428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316EBD0A" w14:textId="77777777" w:rsidR="0092604A" w:rsidRPr="009D0C9A" w:rsidRDefault="0092604A" w:rsidP="0092604A">
            <w:pPr>
              <w:rPr>
                <w:rFonts w:cs="Arial"/>
              </w:rPr>
            </w:pPr>
            <w:sdt>
              <w:sdtPr>
                <w:rPr>
                  <w:rFonts w:cs="Arial"/>
                  <w:bCs/>
                  <w:caps/>
                  <w:spacing w:val="20"/>
                  <w:sz w:val="20"/>
                  <w:szCs w:val="20"/>
                </w:rPr>
                <w:id w:val="-797684000"/>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3E55F6F8" w14:textId="77777777" w:rsidTr="0092604A">
        <w:trPr>
          <w:cantSplit/>
          <w:trHeight w:val="1134"/>
        </w:trPr>
        <w:tc>
          <w:tcPr>
            <w:tcW w:w="4102" w:type="pct"/>
            <w:vAlign w:val="center"/>
          </w:tcPr>
          <w:p w14:paraId="06E0FEFE" w14:textId="6B824526" w:rsidR="00AA1DD5" w:rsidRPr="0033673B" w:rsidRDefault="00AA1DD5" w:rsidP="007C4C06">
            <w:pPr>
              <w:rPr>
                <w:rFonts w:cs="Arial"/>
                <w:bCs/>
              </w:rPr>
            </w:pPr>
            <w:r>
              <w:rPr>
                <w:rFonts w:cs="Arial"/>
                <w:b/>
              </w:rPr>
              <w:t xml:space="preserve">A5.405.4 </w:t>
            </w:r>
            <w:r>
              <w:rPr>
                <w:rFonts w:cs="Arial"/>
                <w:bCs/>
              </w:rPr>
              <w:t>Use materials, equivalent in performance to virgin materials with a  total (combined) recycled content value (RCV) not less than 10 percent of the total material cost of the project, or use two products which meet the minimum recycled content levels in Table A5.405.4 for at least 75%, by cost, of all products in that category in the project.</w:t>
            </w:r>
          </w:p>
        </w:tc>
        <w:tc>
          <w:tcPr>
            <w:tcW w:w="898" w:type="pct"/>
            <w:vAlign w:val="center"/>
          </w:tcPr>
          <w:p w14:paraId="216D2EBC" w14:textId="77777777" w:rsidR="00AA1DD5" w:rsidRPr="00C9129E" w:rsidRDefault="00AA1DD5" w:rsidP="007C4C06">
            <w:pPr>
              <w:rPr>
                <w:rFonts w:cs="Arial"/>
                <w:bCs/>
                <w:caps/>
                <w:spacing w:val="20"/>
                <w:sz w:val="20"/>
                <w:szCs w:val="20"/>
              </w:rPr>
            </w:pPr>
            <w:sdt>
              <w:sdtPr>
                <w:rPr>
                  <w:rFonts w:cs="Arial"/>
                  <w:bCs/>
                  <w:caps/>
                  <w:spacing w:val="20"/>
                  <w:sz w:val="20"/>
                  <w:szCs w:val="20"/>
                </w:rPr>
                <w:id w:val="328882252"/>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091323ED" w14:textId="74A6B52A" w:rsidR="00AA1DD5" w:rsidRDefault="00AA1DD5" w:rsidP="007C4C06">
            <w:pPr>
              <w:rPr>
                <w:rFonts w:cs="Arial"/>
                <w:bCs/>
                <w:caps/>
                <w:spacing w:val="20"/>
                <w:sz w:val="20"/>
                <w:szCs w:val="20"/>
              </w:rPr>
            </w:pPr>
            <w:sdt>
              <w:sdtPr>
                <w:rPr>
                  <w:rFonts w:cs="Arial"/>
                  <w:bCs/>
                  <w:caps/>
                  <w:spacing w:val="20"/>
                  <w:sz w:val="20"/>
                  <w:szCs w:val="20"/>
                </w:rPr>
                <w:id w:val="-1392420408"/>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4BFFFE31" w14:textId="77777777" w:rsidTr="0092604A">
        <w:trPr>
          <w:cantSplit/>
          <w:trHeight w:val="1297"/>
        </w:trPr>
        <w:tc>
          <w:tcPr>
            <w:tcW w:w="4102" w:type="pct"/>
            <w:vAlign w:val="center"/>
          </w:tcPr>
          <w:p w14:paraId="7D7910F2" w14:textId="77777777" w:rsidR="00AA1DD5" w:rsidRDefault="00AA1DD5" w:rsidP="007C4C06">
            <w:pPr>
              <w:rPr>
                <w:rFonts w:cs="Arial"/>
                <w:bCs/>
              </w:rPr>
            </w:pPr>
            <w:r>
              <w:rPr>
                <w:rFonts w:cs="Arial"/>
                <w:b/>
              </w:rPr>
              <w:t xml:space="preserve">A5.405.4.1 </w:t>
            </w:r>
            <w:r>
              <w:rPr>
                <w:rFonts w:cs="Arial"/>
                <w:bCs/>
              </w:rPr>
              <w:t>Total material cost is the total estimated or actual cost of materials and assembly products used in the project. The required total recycled content value for the project (in dollars) shall be determined by the following equation:</w:t>
            </w:r>
          </w:p>
          <w:p w14:paraId="5F09D7C4" w14:textId="17A765F4" w:rsidR="00AA1DD5" w:rsidRDefault="00AA1DD5" w:rsidP="00A93455">
            <w:pPr>
              <w:jc w:val="center"/>
              <w:rPr>
                <w:rFonts w:cs="Arial"/>
                <w:bCs/>
              </w:rPr>
            </w:pPr>
            <w:r>
              <w:rPr>
                <w:rFonts w:cs="Arial"/>
                <w:bCs/>
              </w:rPr>
              <w:t>Required Total RCV (dollars) =</w:t>
            </w:r>
          </w:p>
          <w:p w14:paraId="015F7623" w14:textId="49A521AD" w:rsidR="00AA1DD5" w:rsidRPr="007C4C06" w:rsidRDefault="00AA1DD5" w:rsidP="00A93455">
            <w:pPr>
              <w:jc w:val="center"/>
              <w:rPr>
                <w:rFonts w:cs="Arial"/>
                <w:bCs/>
              </w:rPr>
            </w:pPr>
            <w:r>
              <w:rPr>
                <w:rFonts w:cs="Arial"/>
                <w:bCs/>
              </w:rPr>
              <w:t>Total Material Cost (dollars) x 10 percent</w:t>
            </w:r>
          </w:p>
        </w:tc>
        <w:tc>
          <w:tcPr>
            <w:tcW w:w="898" w:type="pct"/>
            <w:vAlign w:val="center"/>
          </w:tcPr>
          <w:p w14:paraId="15E3C8E2" w14:textId="77777777" w:rsidR="00AA1DD5" w:rsidRPr="00C9129E" w:rsidRDefault="00AA1DD5" w:rsidP="007C4C06">
            <w:pPr>
              <w:rPr>
                <w:rFonts w:cs="Arial"/>
                <w:bCs/>
                <w:caps/>
                <w:spacing w:val="20"/>
                <w:sz w:val="20"/>
                <w:szCs w:val="20"/>
              </w:rPr>
            </w:pPr>
            <w:sdt>
              <w:sdtPr>
                <w:rPr>
                  <w:rFonts w:cs="Arial"/>
                  <w:bCs/>
                  <w:caps/>
                  <w:spacing w:val="20"/>
                  <w:sz w:val="20"/>
                  <w:szCs w:val="20"/>
                </w:rPr>
                <w:id w:val="-1439523325"/>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3015B651" w14:textId="5E9E4F4E" w:rsidR="00AA1DD5" w:rsidRDefault="00AA1DD5" w:rsidP="007C4C06">
            <w:pPr>
              <w:rPr>
                <w:rFonts w:cs="Arial"/>
                <w:bCs/>
                <w:caps/>
                <w:spacing w:val="20"/>
                <w:sz w:val="20"/>
                <w:szCs w:val="20"/>
              </w:rPr>
            </w:pPr>
            <w:sdt>
              <w:sdtPr>
                <w:rPr>
                  <w:rFonts w:cs="Arial"/>
                  <w:bCs/>
                  <w:caps/>
                  <w:spacing w:val="20"/>
                  <w:sz w:val="20"/>
                  <w:szCs w:val="20"/>
                </w:rPr>
                <w:id w:val="76064369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4FA3C3DD" w14:textId="77777777" w:rsidTr="0092604A">
        <w:trPr>
          <w:cantSplit/>
          <w:trHeight w:val="82"/>
        </w:trPr>
        <w:tc>
          <w:tcPr>
            <w:tcW w:w="4102" w:type="pct"/>
            <w:vAlign w:val="center"/>
          </w:tcPr>
          <w:p w14:paraId="41960183" w14:textId="099FFFE4" w:rsidR="00AA1DD5" w:rsidRPr="00EE4589" w:rsidRDefault="00AA1DD5" w:rsidP="007C4C06">
            <w:pPr>
              <w:rPr>
                <w:rFonts w:cs="Arial"/>
                <w:bCs/>
              </w:rPr>
            </w:pPr>
            <w:r>
              <w:rPr>
                <w:rFonts w:cs="Arial"/>
                <w:b/>
              </w:rPr>
              <w:t xml:space="preserve">A5.405.4.2 </w:t>
            </w:r>
            <w:r>
              <w:rPr>
                <w:rFonts w:cs="Arial"/>
                <w:bCs/>
              </w:rPr>
              <w:t>Total RCV may be determined either by dollars or percentage as noted in this section.</w:t>
            </w:r>
          </w:p>
        </w:tc>
        <w:tc>
          <w:tcPr>
            <w:tcW w:w="898" w:type="pct"/>
            <w:vAlign w:val="center"/>
          </w:tcPr>
          <w:p w14:paraId="1BF45FE0" w14:textId="77777777" w:rsidR="00AA1DD5" w:rsidRPr="00C9129E" w:rsidRDefault="00AA1DD5" w:rsidP="007C4C06">
            <w:pPr>
              <w:rPr>
                <w:rFonts w:cs="Arial"/>
                <w:bCs/>
                <w:caps/>
                <w:spacing w:val="20"/>
                <w:sz w:val="20"/>
                <w:szCs w:val="20"/>
              </w:rPr>
            </w:pPr>
            <w:sdt>
              <w:sdtPr>
                <w:rPr>
                  <w:rFonts w:cs="Arial"/>
                  <w:bCs/>
                  <w:caps/>
                  <w:spacing w:val="20"/>
                  <w:sz w:val="20"/>
                  <w:szCs w:val="20"/>
                </w:rPr>
                <w:id w:val="780154926"/>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446AC8BD" w14:textId="090ED32B" w:rsidR="00AA1DD5" w:rsidRDefault="00AA1DD5" w:rsidP="007C4C06">
            <w:pPr>
              <w:rPr>
                <w:rFonts w:cs="Arial"/>
                <w:bCs/>
                <w:caps/>
                <w:spacing w:val="20"/>
                <w:sz w:val="20"/>
                <w:szCs w:val="20"/>
              </w:rPr>
            </w:pPr>
            <w:sdt>
              <w:sdtPr>
                <w:rPr>
                  <w:rFonts w:cs="Arial"/>
                  <w:bCs/>
                  <w:caps/>
                  <w:spacing w:val="20"/>
                  <w:sz w:val="20"/>
                  <w:szCs w:val="20"/>
                </w:rPr>
                <w:id w:val="-1830441007"/>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640BD16A" w14:textId="77777777" w:rsidTr="0092604A">
        <w:trPr>
          <w:cantSplit/>
          <w:trHeight w:val="37"/>
        </w:trPr>
        <w:tc>
          <w:tcPr>
            <w:tcW w:w="4102" w:type="pct"/>
            <w:vAlign w:val="center"/>
          </w:tcPr>
          <w:p w14:paraId="0DF30523" w14:textId="2C90211D" w:rsidR="00AA1DD5" w:rsidRPr="007C4C06" w:rsidRDefault="00AA1DD5" w:rsidP="007C4C06">
            <w:pPr>
              <w:rPr>
                <w:rFonts w:cs="Arial"/>
                <w:bCs/>
              </w:rPr>
            </w:pPr>
            <w:r>
              <w:rPr>
                <w:rFonts w:cs="Arial"/>
                <w:b/>
              </w:rPr>
              <w:t xml:space="preserve">A5.405.4.3 </w:t>
            </w:r>
            <w:r w:rsidRPr="003766FE">
              <w:rPr>
                <w:rFonts w:cs="Arial"/>
                <w:bCs/>
              </w:rPr>
              <w:t>The recycled content value of each material (RCV</w:t>
            </w:r>
            <w:r w:rsidRPr="003766FE">
              <w:rPr>
                <w:rFonts w:cs="Arial"/>
                <w:bCs/>
                <w:vertAlign w:val="subscript"/>
              </w:rPr>
              <w:t>M</w:t>
            </w:r>
            <w:r w:rsidRPr="003766FE">
              <w:rPr>
                <w:rFonts w:cs="Arial"/>
                <w:bCs/>
              </w:rPr>
              <w:t>) is calculated by multiplying the cost of material, as defined by the recycled content. See Equations A5.4-6 and A5.4-7.</w:t>
            </w:r>
          </w:p>
        </w:tc>
        <w:tc>
          <w:tcPr>
            <w:tcW w:w="898" w:type="pct"/>
            <w:vAlign w:val="center"/>
          </w:tcPr>
          <w:p w14:paraId="51685BFA" w14:textId="77777777" w:rsidR="00AA1DD5" w:rsidRPr="00C9129E" w:rsidRDefault="00AA1DD5" w:rsidP="007C4C06">
            <w:pPr>
              <w:rPr>
                <w:rFonts w:cs="Arial"/>
                <w:bCs/>
                <w:caps/>
                <w:spacing w:val="20"/>
                <w:sz w:val="20"/>
                <w:szCs w:val="20"/>
              </w:rPr>
            </w:pPr>
            <w:sdt>
              <w:sdtPr>
                <w:rPr>
                  <w:rFonts w:cs="Arial"/>
                  <w:bCs/>
                  <w:caps/>
                  <w:spacing w:val="20"/>
                  <w:sz w:val="20"/>
                  <w:szCs w:val="20"/>
                </w:rPr>
                <w:id w:val="-358440181"/>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35DC6B44" w14:textId="2B9D62BC" w:rsidR="00AA1DD5" w:rsidRDefault="00AA1DD5" w:rsidP="007C4C06">
            <w:pPr>
              <w:rPr>
                <w:rFonts w:cs="Arial"/>
                <w:bCs/>
                <w:caps/>
                <w:spacing w:val="20"/>
                <w:sz w:val="20"/>
                <w:szCs w:val="20"/>
              </w:rPr>
            </w:pPr>
            <w:sdt>
              <w:sdtPr>
                <w:rPr>
                  <w:rFonts w:cs="Arial"/>
                  <w:bCs/>
                  <w:caps/>
                  <w:spacing w:val="20"/>
                  <w:sz w:val="20"/>
                  <w:szCs w:val="20"/>
                </w:rPr>
                <w:id w:val="75987008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3097CD17" w14:textId="77777777" w:rsidTr="0092604A">
        <w:trPr>
          <w:cantSplit/>
          <w:trHeight w:val="478"/>
        </w:trPr>
        <w:tc>
          <w:tcPr>
            <w:tcW w:w="4102" w:type="pct"/>
            <w:vAlign w:val="center"/>
          </w:tcPr>
          <w:p w14:paraId="7E58DCEC" w14:textId="40CA5354" w:rsidR="00AA1DD5" w:rsidRPr="003766FE" w:rsidRDefault="00AA1DD5" w:rsidP="007C4C06">
            <w:pPr>
              <w:rPr>
                <w:rFonts w:cs="Arial"/>
                <w:bCs/>
              </w:rPr>
            </w:pPr>
            <w:r>
              <w:rPr>
                <w:rFonts w:cs="Arial"/>
                <w:b/>
              </w:rPr>
              <w:t xml:space="preserve">A5.405.4.4 </w:t>
            </w:r>
            <w:r>
              <w:rPr>
                <w:rFonts w:cs="Arial"/>
                <w:bCs/>
              </w:rPr>
              <w:t>The recycled content value of assemblies is calculated by multiplying the total cost of assembly by the total recycled content of the assembly (RC</w:t>
            </w:r>
            <w:r w:rsidRPr="003766FE">
              <w:rPr>
                <w:rFonts w:cs="Arial"/>
                <w:bCs/>
                <w:vertAlign w:val="subscript"/>
              </w:rPr>
              <w:t>A</w:t>
            </w:r>
            <w:r>
              <w:rPr>
                <w:rFonts w:cs="Arial"/>
                <w:bCs/>
              </w:rPr>
              <w:t>), and shall be determined by Equation</w:t>
            </w:r>
            <w:r w:rsidRPr="003766FE">
              <w:rPr>
                <w:rFonts w:cs="Arial"/>
                <w:bCs/>
              </w:rPr>
              <w:t xml:space="preserve"> A5.4-</w:t>
            </w:r>
            <w:r>
              <w:rPr>
                <w:rFonts w:cs="Arial"/>
                <w:bCs/>
              </w:rPr>
              <w:t>8.</w:t>
            </w:r>
          </w:p>
        </w:tc>
        <w:tc>
          <w:tcPr>
            <w:tcW w:w="898" w:type="pct"/>
            <w:vAlign w:val="center"/>
          </w:tcPr>
          <w:p w14:paraId="6D5AAC5C" w14:textId="77777777" w:rsidR="00AA1DD5" w:rsidRPr="00C9129E" w:rsidRDefault="00AA1DD5" w:rsidP="007C4C06">
            <w:pPr>
              <w:rPr>
                <w:rFonts w:cs="Arial"/>
                <w:bCs/>
                <w:caps/>
                <w:spacing w:val="20"/>
                <w:sz w:val="20"/>
                <w:szCs w:val="20"/>
              </w:rPr>
            </w:pPr>
            <w:sdt>
              <w:sdtPr>
                <w:rPr>
                  <w:rFonts w:cs="Arial"/>
                  <w:bCs/>
                  <w:caps/>
                  <w:spacing w:val="20"/>
                  <w:sz w:val="20"/>
                  <w:szCs w:val="20"/>
                </w:rPr>
                <w:id w:val="1240533276"/>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1BDE0CA5" w14:textId="4A933C8F" w:rsidR="00AA1DD5" w:rsidRDefault="00AA1DD5" w:rsidP="007C4C06">
            <w:pPr>
              <w:rPr>
                <w:rFonts w:cs="Arial"/>
                <w:bCs/>
                <w:caps/>
                <w:spacing w:val="20"/>
                <w:sz w:val="20"/>
                <w:szCs w:val="20"/>
              </w:rPr>
            </w:pPr>
            <w:sdt>
              <w:sdtPr>
                <w:rPr>
                  <w:rFonts w:cs="Arial"/>
                  <w:bCs/>
                  <w:caps/>
                  <w:spacing w:val="20"/>
                  <w:sz w:val="20"/>
                  <w:szCs w:val="20"/>
                </w:rPr>
                <w:id w:val="-1129476595"/>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6FEBB731" w14:textId="77777777" w:rsidTr="0092604A">
        <w:trPr>
          <w:cantSplit/>
          <w:trHeight w:val="1134"/>
        </w:trPr>
        <w:tc>
          <w:tcPr>
            <w:tcW w:w="4102" w:type="pct"/>
            <w:vAlign w:val="center"/>
          </w:tcPr>
          <w:p w14:paraId="3B0B370A" w14:textId="57F95C3C" w:rsidR="00AA1DD5" w:rsidRPr="003766FE" w:rsidRDefault="00AA1DD5" w:rsidP="007C4C06">
            <w:pPr>
              <w:rPr>
                <w:rFonts w:cs="Arial"/>
                <w:bCs/>
              </w:rPr>
            </w:pPr>
            <w:r>
              <w:rPr>
                <w:rFonts w:cs="Arial"/>
                <w:b/>
              </w:rPr>
              <w:lastRenderedPageBreak/>
              <w:t xml:space="preserve">A5.405.4.5 </w:t>
            </w:r>
            <w:r w:rsidRPr="003766FE">
              <w:rPr>
                <w:rFonts w:cs="Arial"/>
                <w:bCs/>
              </w:rPr>
              <w:t>When Supplementary Cementitious Materials (SCMs), such as fly ash or ground blast furnace slag cement, are used in concrete, an alternate method of calculating and reporting recycled content in concrete products shall be permitted. When determining the recycled content value, the percent recycled content shall be multiplied by the cost of the cementitious materials only, not the total cost of concrete.</w:t>
            </w:r>
            <w:r>
              <w:rPr>
                <w:rFonts w:cs="Arial"/>
                <w:b/>
              </w:rPr>
              <w:t xml:space="preserve"> </w:t>
            </w:r>
          </w:p>
        </w:tc>
        <w:tc>
          <w:tcPr>
            <w:tcW w:w="898" w:type="pct"/>
            <w:vAlign w:val="center"/>
          </w:tcPr>
          <w:p w14:paraId="281AAC99" w14:textId="77777777" w:rsidR="00AA1DD5" w:rsidRPr="00C9129E" w:rsidRDefault="00AA1DD5" w:rsidP="007C4C06">
            <w:pPr>
              <w:rPr>
                <w:rFonts w:cs="Arial"/>
                <w:bCs/>
                <w:caps/>
                <w:spacing w:val="20"/>
                <w:sz w:val="20"/>
                <w:szCs w:val="20"/>
              </w:rPr>
            </w:pPr>
            <w:sdt>
              <w:sdtPr>
                <w:rPr>
                  <w:rFonts w:cs="Arial"/>
                  <w:bCs/>
                  <w:caps/>
                  <w:spacing w:val="20"/>
                  <w:sz w:val="20"/>
                  <w:szCs w:val="20"/>
                </w:rPr>
                <w:id w:val="-895896684"/>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3D89F0E8" w14:textId="225C1EA2" w:rsidR="00AA1DD5" w:rsidRDefault="00AA1DD5" w:rsidP="007C4C06">
            <w:pPr>
              <w:rPr>
                <w:rFonts w:cs="Arial"/>
                <w:bCs/>
                <w:caps/>
                <w:spacing w:val="20"/>
                <w:sz w:val="20"/>
                <w:szCs w:val="20"/>
              </w:rPr>
            </w:pPr>
            <w:sdt>
              <w:sdtPr>
                <w:rPr>
                  <w:rFonts w:cs="Arial"/>
                  <w:bCs/>
                  <w:caps/>
                  <w:spacing w:val="20"/>
                  <w:sz w:val="20"/>
                  <w:szCs w:val="20"/>
                </w:rPr>
                <w:id w:val="-1558312999"/>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7B23C6AB" w14:textId="77777777" w:rsidTr="0092604A">
        <w:trPr>
          <w:cantSplit/>
          <w:trHeight w:val="820"/>
        </w:trPr>
        <w:tc>
          <w:tcPr>
            <w:tcW w:w="4102" w:type="pct"/>
            <w:vAlign w:val="center"/>
          </w:tcPr>
          <w:p w14:paraId="1DB13957" w14:textId="452FBCB3" w:rsidR="00AA1DD5" w:rsidRPr="00AD0B04" w:rsidRDefault="00AA1DD5" w:rsidP="00522FE3">
            <w:pPr>
              <w:rPr>
                <w:rFonts w:cs="Arial"/>
                <w:bCs/>
              </w:rPr>
            </w:pPr>
            <w:r>
              <w:rPr>
                <w:rFonts w:cs="Arial"/>
                <w:b/>
              </w:rPr>
              <w:t xml:space="preserve">A5.405.5 </w:t>
            </w:r>
            <w:r>
              <w:rPr>
                <w:rFonts w:cs="Arial"/>
                <w:bCs/>
              </w:rPr>
              <w:t xml:space="preserve">Use cement and concrete made with recycled products and complying with standards outlined in A5.405.5.1 through A5.405.5.5 and comply with limits adopted in </w:t>
            </w:r>
            <w:hyperlink r:id="rId12" w:history="1">
              <w:r w:rsidRPr="00E65A3B">
                <w:rPr>
                  <w:rStyle w:val="Hyperlink"/>
                  <w:rFonts w:cs="Arial"/>
                  <w:bCs/>
                  <w:iCs/>
                </w:rPr>
                <w:t>Marin County Ordinance 3717</w:t>
              </w:r>
            </w:hyperlink>
            <w:r w:rsidRPr="00DC3507">
              <w:rPr>
                <w:rFonts w:cs="Arial"/>
                <w:bCs/>
                <w:iCs/>
              </w:rPr>
              <w:t>.</w:t>
            </w:r>
          </w:p>
        </w:tc>
        <w:tc>
          <w:tcPr>
            <w:tcW w:w="898" w:type="pct"/>
            <w:vAlign w:val="center"/>
          </w:tcPr>
          <w:p w14:paraId="37B873F1" w14:textId="77777777" w:rsidR="00AA1DD5" w:rsidRPr="00C9129E" w:rsidRDefault="00AA1DD5" w:rsidP="00522FE3">
            <w:pPr>
              <w:rPr>
                <w:rFonts w:cs="Arial"/>
                <w:bCs/>
                <w:caps/>
                <w:spacing w:val="20"/>
                <w:sz w:val="20"/>
                <w:szCs w:val="20"/>
              </w:rPr>
            </w:pPr>
            <w:sdt>
              <w:sdtPr>
                <w:rPr>
                  <w:rFonts w:cs="Arial"/>
                  <w:bCs/>
                  <w:caps/>
                  <w:spacing w:val="20"/>
                  <w:sz w:val="20"/>
                  <w:szCs w:val="20"/>
                </w:rPr>
                <w:id w:val="1784613062"/>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77C5D25A" w14:textId="3A44A6A3" w:rsidR="00AA1DD5" w:rsidRDefault="00AA1DD5" w:rsidP="00522FE3">
            <w:pPr>
              <w:rPr>
                <w:rFonts w:cs="Arial"/>
                <w:bCs/>
                <w:caps/>
                <w:spacing w:val="20"/>
                <w:sz w:val="20"/>
                <w:szCs w:val="20"/>
              </w:rPr>
            </w:pPr>
            <w:sdt>
              <w:sdtPr>
                <w:rPr>
                  <w:rFonts w:cs="Arial"/>
                  <w:bCs/>
                  <w:caps/>
                  <w:spacing w:val="20"/>
                  <w:sz w:val="20"/>
                  <w:szCs w:val="20"/>
                </w:rPr>
                <w:id w:val="-531574535"/>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301AB829" w14:textId="77777777" w:rsidTr="0092604A">
        <w:trPr>
          <w:cantSplit/>
          <w:trHeight w:val="658"/>
        </w:trPr>
        <w:tc>
          <w:tcPr>
            <w:tcW w:w="4102" w:type="pct"/>
            <w:vAlign w:val="center"/>
          </w:tcPr>
          <w:p w14:paraId="2C648F40" w14:textId="07E5BEF2" w:rsidR="00AA1DD5" w:rsidRPr="009D0C9A" w:rsidRDefault="00AA1DD5" w:rsidP="009D0C9A">
            <w:pPr>
              <w:rPr>
                <w:rFonts w:cs="Arial"/>
                <w:b/>
              </w:rPr>
            </w:pPr>
            <w:r w:rsidRPr="009D0C9A">
              <w:rPr>
                <w:rFonts w:cs="Arial"/>
                <w:b/>
              </w:rPr>
              <w:t xml:space="preserve">5.407.1 </w:t>
            </w:r>
            <w:r w:rsidRPr="009D0C9A">
              <w:rPr>
                <w:rFonts w:cs="Arial"/>
              </w:rPr>
              <w:t>Provide a weather-resistant exterior wall and foundation envelope as required by California Building Code Section 1403.2 (Weather Protection), manufacturer’s installation instructions or local ordinance, whichever is more stringent.</w:t>
            </w:r>
          </w:p>
        </w:tc>
        <w:tc>
          <w:tcPr>
            <w:tcW w:w="898" w:type="pct"/>
            <w:vAlign w:val="center"/>
          </w:tcPr>
          <w:p w14:paraId="5F11F054" w14:textId="77777777" w:rsidR="00AA1DD5" w:rsidRPr="00C9129E" w:rsidRDefault="00AA1DD5" w:rsidP="009D0C9A">
            <w:pPr>
              <w:rPr>
                <w:rFonts w:cs="Arial"/>
                <w:bCs/>
                <w:caps/>
                <w:spacing w:val="20"/>
                <w:sz w:val="20"/>
                <w:szCs w:val="20"/>
              </w:rPr>
            </w:pPr>
            <w:sdt>
              <w:sdtPr>
                <w:rPr>
                  <w:rFonts w:cs="Arial"/>
                  <w:bCs/>
                  <w:caps/>
                  <w:spacing w:val="20"/>
                  <w:sz w:val="20"/>
                  <w:szCs w:val="20"/>
                </w:rPr>
                <w:id w:val="-1679963462"/>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116A2504" w14:textId="4E3DBC87" w:rsidR="00AA1DD5" w:rsidRPr="009D0C9A" w:rsidRDefault="00AA1DD5" w:rsidP="009D0C9A">
            <w:pPr>
              <w:rPr>
                <w:rFonts w:cs="Arial"/>
                <w:spacing w:val="20"/>
              </w:rPr>
            </w:pPr>
            <w:sdt>
              <w:sdtPr>
                <w:rPr>
                  <w:rFonts w:cs="Arial"/>
                  <w:bCs/>
                  <w:caps/>
                  <w:spacing w:val="20"/>
                  <w:sz w:val="20"/>
                  <w:szCs w:val="20"/>
                </w:rPr>
                <w:id w:val="-1544368844"/>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489A728B" w14:textId="77777777" w:rsidTr="0092604A">
        <w:trPr>
          <w:cantSplit/>
          <w:trHeight w:val="280"/>
        </w:trPr>
        <w:tc>
          <w:tcPr>
            <w:tcW w:w="4102" w:type="pct"/>
            <w:vAlign w:val="center"/>
          </w:tcPr>
          <w:p w14:paraId="0C17CF18" w14:textId="74DF1CB8" w:rsidR="00AA1DD5" w:rsidRPr="009D0C9A" w:rsidRDefault="00AA1DD5" w:rsidP="009D0C9A">
            <w:pPr>
              <w:rPr>
                <w:rFonts w:cs="Arial"/>
                <w:b/>
              </w:rPr>
            </w:pPr>
            <w:r w:rsidRPr="009D0C9A">
              <w:rPr>
                <w:rFonts w:cs="Arial"/>
                <w:b/>
              </w:rPr>
              <w:t>5.407.2.1</w:t>
            </w:r>
            <w:r>
              <w:rPr>
                <w:rFonts w:cs="Arial"/>
                <w:b/>
              </w:rPr>
              <w:t xml:space="preserve"> </w:t>
            </w:r>
            <w:r w:rsidRPr="009D0C9A">
              <w:rPr>
                <w:rFonts w:cs="Arial"/>
              </w:rPr>
              <w:t>Design and maintain landscape irrigation systems to prevent spray on structures.</w:t>
            </w:r>
          </w:p>
        </w:tc>
        <w:tc>
          <w:tcPr>
            <w:tcW w:w="898" w:type="pct"/>
            <w:vAlign w:val="center"/>
          </w:tcPr>
          <w:p w14:paraId="7BE2DB34" w14:textId="77777777" w:rsidR="00AA1DD5" w:rsidRPr="00C9129E" w:rsidRDefault="00AA1DD5" w:rsidP="009D0C9A">
            <w:pPr>
              <w:rPr>
                <w:rFonts w:cs="Arial"/>
                <w:bCs/>
                <w:caps/>
                <w:spacing w:val="20"/>
                <w:sz w:val="20"/>
                <w:szCs w:val="20"/>
              </w:rPr>
            </w:pPr>
            <w:sdt>
              <w:sdtPr>
                <w:rPr>
                  <w:rFonts w:cs="Arial"/>
                  <w:bCs/>
                  <w:caps/>
                  <w:spacing w:val="20"/>
                  <w:sz w:val="20"/>
                  <w:szCs w:val="20"/>
                </w:rPr>
                <w:id w:val="1272353661"/>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2EF35897" w14:textId="49006508" w:rsidR="00AA1DD5" w:rsidRPr="009D0C9A" w:rsidRDefault="00AA1DD5" w:rsidP="009D0C9A">
            <w:pPr>
              <w:rPr>
                <w:rFonts w:cs="Arial"/>
              </w:rPr>
            </w:pPr>
            <w:sdt>
              <w:sdtPr>
                <w:rPr>
                  <w:rFonts w:cs="Arial"/>
                  <w:bCs/>
                  <w:caps/>
                  <w:spacing w:val="20"/>
                  <w:sz w:val="20"/>
                  <w:szCs w:val="20"/>
                </w:rPr>
                <w:id w:val="-1836451216"/>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23106CA4" w14:textId="77777777" w:rsidTr="0092604A">
        <w:trPr>
          <w:cantSplit/>
          <w:trHeight w:val="1134"/>
        </w:trPr>
        <w:tc>
          <w:tcPr>
            <w:tcW w:w="4102" w:type="pct"/>
            <w:vAlign w:val="center"/>
          </w:tcPr>
          <w:p w14:paraId="68292898" w14:textId="77777777" w:rsidR="00AA1DD5" w:rsidRPr="009D0C9A" w:rsidRDefault="00AA1DD5" w:rsidP="009D0C9A">
            <w:pPr>
              <w:rPr>
                <w:rFonts w:cs="Arial"/>
              </w:rPr>
            </w:pPr>
            <w:r w:rsidRPr="009D0C9A">
              <w:rPr>
                <w:rFonts w:cs="Arial"/>
                <w:b/>
              </w:rPr>
              <w:t xml:space="preserve">5.407.2.2.1 </w:t>
            </w:r>
            <w:r w:rsidRPr="009D0C9A">
              <w:rPr>
                <w:rFonts w:cs="Arial"/>
              </w:rPr>
              <w:t xml:space="preserve">Primary exterior entries shall be covered to prevent water intrusion by using nonabsorbent floor and wall finishes within at least 2 feet around and perpendicular to such openings plus at least one of the following: </w:t>
            </w:r>
          </w:p>
          <w:p w14:paraId="0E0730DB" w14:textId="77777777" w:rsidR="00AA1DD5" w:rsidRPr="009D0C9A" w:rsidRDefault="00AA1DD5" w:rsidP="009D0C9A">
            <w:pPr>
              <w:pStyle w:val="ListParagraph"/>
              <w:numPr>
                <w:ilvl w:val="0"/>
                <w:numId w:val="15"/>
              </w:numPr>
              <w:ind w:left="360"/>
              <w:rPr>
                <w:rFonts w:cs="Arial"/>
              </w:rPr>
            </w:pPr>
            <w:r w:rsidRPr="009D0C9A">
              <w:rPr>
                <w:rFonts w:cs="Arial"/>
              </w:rPr>
              <w:t xml:space="preserve">An installed awning at least 4 feet in depth. </w:t>
            </w:r>
          </w:p>
          <w:p w14:paraId="44E9E8AC" w14:textId="77777777" w:rsidR="00AA1DD5" w:rsidRPr="009D0C9A" w:rsidRDefault="00AA1DD5" w:rsidP="009D0C9A">
            <w:pPr>
              <w:pStyle w:val="ListParagraph"/>
              <w:numPr>
                <w:ilvl w:val="0"/>
                <w:numId w:val="15"/>
              </w:numPr>
              <w:ind w:left="360"/>
              <w:rPr>
                <w:rFonts w:cs="Arial"/>
              </w:rPr>
            </w:pPr>
            <w:r w:rsidRPr="009D0C9A">
              <w:rPr>
                <w:rFonts w:cs="Arial"/>
              </w:rPr>
              <w:t xml:space="preserve">The door is protected by a roof overhang at least 4 feet in depth. </w:t>
            </w:r>
          </w:p>
          <w:p w14:paraId="5C8FE147" w14:textId="77777777" w:rsidR="00AA1DD5" w:rsidRPr="009D0C9A" w:rsidRDefault="00AA1DD5" w:rsidP="009D0C9A">
            <w:pPr>
              <w:pStyle w:val="ListParagraph"/>
              <w:numPr>
                <w:ilvl w:val="0"/>
                <w:numId w:val="15"/>
              </w:numPr>
              <w:ind w:left="360"/>
              <w:rPr>
                <w:rFonts w:cs="Arial"/>
              </w:rPr>
            </w:pPr>
            <w:r w:rsidRPr="009D0C9A">
              <w:rPr>
                <w:rFonts w:cs="Arial"/>
              </w:rPr>
              <w:t xml:space="preserve">The door is recessed at least 4 feet. </w:t>
            </w:r>
          </w:p>
          <w:p w14:paraId="16C255FC" w14:textId="77777777" w:rsidR="00AA1DD5" w:rsidRPr="009D0C9A" w:rsidRDefault="00AA1DD5" w:rsidP="009D0C9A">
            <w:pPr>
              <w:pStyle w:val="ListParagraph"/>
              <w:numPr>
                <w:ilvl w:val="0"/>
                <w:numId w:val="15"/>
              </w:numPr>
              <w:ind w:left="360"/>
              <w:rPr>
                <w:rFonts w:cs="Arial"/>
              </w:rPr>
            </w:pPr>
            <w:r w:rsidRPr="009D0C9A">
              <w:rPr>
                <w:rFonts w:cs="Arial"/>
              </w:rPr>
              <w:t>Other methods which provide equivalent protection.</w:t>
            </w:r>
          </w:p>
        </w:tc>
        <w:tc>
          <w:tcPr>
            <w:tcW w:w="898" w:type="pct"/>
            <w:vAlign w:val="center"/>
          </w:tcPr>
          <w:p w14:paraId="6D0997EF" w14:textId="77777777" w:rsidR="00AA1DD5" w:rsidRPr="00C9129E" w:rsidRDefault="00AA1DD5" w:rsidP="009D0C9A">
            <w:pPr>
              <w:rPr>
                <w:rFonts w:cs="Arial"/>
                <w:bCs/>
                <w:caps/>
                <w:spacing w:val="20"/>
                <w:sz w:val="20"/>
                <w:szCs w:val="20"/>
              </w:rPr>
            </w:pPr>
            <w:sdt>
              <w:sdtPr>
                <w:rPr>
                  <w:rFonts w:cs="Arial"/>
                  <w:bCs/>
                  <w:caps/>
                  <w:spacing w:val="20"/>
                  <w:sz w:val="20"/>
                  <w:szCs w:val="20"/>
                </w:rPr>
                <w:id w:val="-7736773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251B4AC7" w14:textId="2416A882" w:rsidR="00AA1DD5" w:rsidRPr="009D0C9A" w:rsidRDefault="00AA1DD5" w:rsidP="009D0C9A">
            <w:pPr>
              <w:rPr>
                <w:rFonts w:cs="Arial"/>
              </w:rPr>
            </w:pPr>
            <w:sdt>
              <w:sdtPr>
                <w:rPr>
                  <w:rFonts w:cs="Arial"/>
                  <w:bCs/>
                  <w:caps/>
                  <w:spacing w:val="20"/>
                  <w:sz w:val="20"/>
                  <w:szCs w:val="20"/>
                </w:rPr>
                <w:id w:val="1875424317"/>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4E9DAF4D" w14:textId="77777777" w:rsidTr="0092604A">
        <w:trPr>
          <w:cantSplit/>
          <w:trHeight w:val="145"/>
        </w:trPr>
        <w:tc>
          <w:tcPr>
            <w:tcW w:w="4102" w:type="pct"/>
            <w:vAlign w:val="center"/>
          </w:tcPr>
          <w:p w14:paraId="482499D5" w14:textId="77777777" w:rsidR="00AA1DD5" w:rsidRPr="009D0C9A" w:rsidRDefault="00AA1DD5" w:rsidP="009D0C9A">
            <w:pPr>
              <w:rPr>
                <w:rFonts w:cs="Arial"/>
                <w:b/>
              </w:rPr>
            </w:pPr>
            <w:r w:rsidRPr="009D0C9A">
              <w:rPr>
                <w:rFonts w:cs="Arial"/>
                <w:b/>
              </w:rPr>
              <w:t xml:space="preserve">5.407.2.2.2 </w:t>
            </w:r>
            <w:r w:rsidRPr="009D0C9A">
              <w:rPr>
                <w:rFonts w:cs="Arial"/>
              </w:rPr>
              <w:t>Install flashings integrated with a drainage plane.</w:t>
            </w:r>
          </w:p>
        </w:tc>
        <w:tc>
          <w:tcPr>
            <w:tcW w:w="898" w:type="pct"/>
            <w:vAlign w:val="center"/>
          </w:tcPr>
          <w:p w14:paraId="78A33DAB" w14:textId="77777777" w:rsidR="00AA1DD5" w:rsidRPr="00C9129E" w:rsidRDefault="00AA1DD5" w:rsidP="009D0C9A">
            <w:pPr>
              <w:rPr>
                <w:rFonts w:cs="Arial"/>
                <w:bCs/>
                <w:caps/>
                <w:spacing w:val="20"/>
                <w:sz w:val="20"/>
                <w:szCs w:val="20"/>
              </w:rPr>
            </w:pPr>
            <w:sdt>
              <w:sdtPr>
                <w:rPr>
                  <w:rFonts w:cs="Arial"/>
                  <w:bCs/>
                  <w:caps/>
                  <w:spacing w:val="20"/>
                  <w:sz w:val="20"/>
                  <w:szCs w:val="20"/>
                </w:rPr>
                <w:id w:val="1272743820"/>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5C6FF883" w14:textId="2981B399" w:rsidR="00AA1DD5" w:rsidRPr="009D0C9A" w:rsidRDefault="00AA1DD5" w:rsidP="009D0C9A">
            <w:pPr>
              <w:rPr>
                <w:rFonts w:cs="Arial"/>
              </w:rPr>
            </w:pPr>
            <w:sdt>
              <w:sdtPr>
                <w:rPr>
                  <w:rFonts w:cs="Arial"/>
                  <w:bCs/>
                  <w:caps/>
                  <w:spacing w:val="20"/>
                  <w:sz w:val="20"/>
                  <w:szCs w:val="20"/>
                </w:rPr>
                <w:id w:val="1439411027"/>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34DF731D" w14:textId="77777777" w:rsidTr="0092604A">
        <w:trPr>
          <w:cantSplit/>
          <w:trHeight w:val="802"/>
        </w:trPr>
        <w:tc>
          <w:tcPr>
            <w:tcW w:w="4102" w:type="pct"/>
            <w:vAlign w:val="center"/>
          </w:tcPr>
          <w:p w14:paraId="125B0487" w14:textId="77777777" w:rsidR="00AA1DD5" w:rsidRPr="009D0C9A" w:rsidRDefault="00AA1DD5" w:rsidP="009D0C9A">
            <w:pPr>
              <w:pStyle w:val="TableParagraph"/>
              <w:spacing w:before="60" w:afterLines="60" w:after="144"/>
              <w:ind w:left="0"/>
              <w:contextualSpacing/>
              <w:rPr>
                <w:b/>
              </w:rPr>
            </w:pPr>
            <w:r w:rsidRPr="009D0C9A">
              <w:rPr>
                <w:b/>
              </w:rPr>
              <w:t xml:space="preserve">5.408.1 </w:t>
            </w:r>
            <w:r w:rsidRPr="009D0C9A">
              <w:t xml:space="preserve">Recycle and/or salvage for reuse a minimum of 65 percent of the nonhazardous construction and demolition waste in accordance with the reporting standards outlined by </w:t>
            </w:r>
            <w:hyperlink r:id="rId13" w:history="1">
              <w:r w:rsidRPr="009D0C9A">
                <w:rPr>
                  <w:rStyle w:val="Hyperlink"/>
                </w:rPr>
                <w:t>Zero Waste Marin</w:t>
              </w:r>
            </w:hyperlink>
            <w:r w:rsidRPr="009D0C9A">
              <w:t>.</w:t>
            </w:r>
          </w:p>
        </w:tc>
        <w:tc>
          <w:tcPr>
            <w:tcW w:w="898" w:type="pct"/>
            <w:vAlign w:val="center"/>
          </w:tcPr>
          <w:p w14:paraId="4416B777" w14:textId="77777777" w:rsidR="00AA1DD5" w:rsidRPr="00C9129E" w:rsidRDefault="00AA1DD5" w:rsidP="009D0C9A">
            <w:pPr>
              <w:rPr>
                <w:rFonts w:cs="Arial"/>
                <w:bCs/>
                <w:caps/>
                <w:spacing w:val="20"/>
                <w:sz w:val="20"/>
                <w:szCs w:val="20"/>
              </w:rPr>
            </w:pPr>
            <w:sdt>
              <w:sdtPr>
                <w:rPr>
                  <w:rFonts w:cs="Arial"/>
                  <w:bCs/>
                  <w:caps/>
                  <w:spacing w:val="20"/>
                  <w:sz w:val="20"/>
                  <w:szCs w:val="20"/>
                </w:rPr>
                <w:id w:val="1293099127"/>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4BC3E2C5" w14:textId="36892AAB" w:rsidR="00AA1DD5" w:rsidRPr="009D0C9A" w:rsidRDefault="00AA1DD5" w:rsidP="009D0C9A">
            <w:pPr>
              <w:rPr>
                <w:rFonts w:cs="Arial"/>
              </w:rPr>
            </w:pPr>
            <w:sdt>
              <w:sdtPr>
                <w:rPr>
                  <w:rFonts w:cs="Arial"/>
                  <w:bCs/>
                  <w:caps/>
                  <w:spacing w:val="20"/>
                  <w:sz w:val="20"/>
                  <w:szCs w:val="20"/>
                </w:rPr>
                <w:id w:val="-1333523170"/>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2F9AF4BD" w14:textId="77777777" w:rsidTr="0092604A">
        <w:trPr>
          <w:cantSplit/>
          <w:trHeight w:val="1134"/>
        </w:trPr>
        <w:tc>
          <w:tcPr>
            <w:tcW w:w="4102" w:type="pct"/>
            <w:vAlign w:val="center"/>
          </w:tcPr>
          <w:p w14:paraId="53C2E48C" w14:textId="5AF7EFDA" w:rsidR="00AA1DD5" w:rsidRPr="001C516A" w:rsidRDefault="00AA1DD5" w:rsidP="001C516A">
            <w:pPr>
              <w:rPr>
                <w:rFonts w:cs="Arial"/>
                <w:b/>
              </w:rPr>
            </w:pPr>
            <w:r w:rsidRPr="009D0C9A">
              <w:rPr>
                <w:rFonts w:cs="Arial"/>
                <w:b/>
              </w:rPr>
              <w:t xml:space="preserve">5.408.3 </w:t>
            </w:r>
            <w:r w:rsidRPr="009D0C9A">
              <w:rPr>
                <w:rFonts w:cs="Arial"/>
              </w:rPr>
              <w:t xml:space="preserve">100 percent of trees, stumps, rocks and associated vegetation and soils resulting primarily from land clearing shall be reused or recycled. For a phased project, such material may be stockpiled on site until the storage site is developed. </w:t>
            </w:r>
          </w:p>
        </w:tc>
        <w:tc>
          <w:tcPr>
            <w:tcW w:w="898" w:type="pct"/>
            <w:vAlign w:val="center"/>
          </w:tcPr>
          <w:p w14:paraId="63774D69" w14:textId="77777777" w:rsidR="00AA1DD5" w:rsidRPr="00C9129E" w:rsidRDefault="00AA1DD5" w:rsidP="009D0C9A">
            <w:pPr>
              <w:rPr>
                <w:rFonts w:cs="Arial"/>
                <w:bCs/>
                <w:caps/>
                <w:spacing w:val="20"/>
                <w:sz w:val="20"/>
                <w:szCs w:val="20"/>
              </w:rPr>
            </w:pPr>
            <w:sdt>
              <w:sdtPr>
                <w:rPr>
                  <w:rFonts w:cs="Arial"/>
                  <w:bCs/>
                  <w:caps/>
                  <w:spacing w:val="20"/>
                  <w:sz w:val="20"/>
                  <w:szCs w:val="20"/>
                </w:rPr>
                <w:id w:val="-2124916307"/>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249CD4C3" w14:textId="72E19D84" w:rsidR="00AA1DD5" w:rsidRPr="009D0C9A" w:rsidRDefault="00AA1DD5" w:rsidP="009D0C9A">
            <w:pPr>
              <w:rPr>
                <w:rFonts w:cs="Arial"/>
              </w:rPr>
            </w:pPr>
            <w:sdt>
              <w:sdtPr>
                <w:rPr>
                  <w:rFonts w:cs="Arial"/>
                  <w:bCs/>
                  <w:caps/>
                  <w:spacing w:val="20"/>
                  <w:sz w:val="20"/>
                  <w:szCs w:val="20"/>
                </w:rPr>
                <w:id w:val="-187737927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795CE352" w14:textId="77777777" w:rsidTr="0092604A">
        <w:trPr>
          <w:cantSplit/>
          <w:trHeight w:val="1134"/>
        </w:trPr>
        <w:tc>
          <w:tcPr>
            <w:tcW w:w="4102" w:type="pct"/>
            <w:vAlign w:val="center"/>
          </w:tcPr>
          <w:p w14:paraId="64F16174" w14:textId="6EE15956" w:rsidR="00AA1DD5" w:rsidRPr="00517275" w:rsidRDefault="00AA1DD5" w:rsidP="00F4557B">
            <w:pPr>
              <w:rPr>
                <w:rFonts w:cs="Arial"/>
                <w:bCs/>
              </w:rPr>
            </w:pPr>
            <w:r>
              <w:rPr>
                <w:rFonts w:cs="Arial"/>
                <w:b/>
              </w:rPr>
              <w:t>A</w:t>
            </w:r>
            <w:r w:rsidRPr="009D0C9A">
              <w:rPr>
                <w:rFonts w:cs="Arial"/>
                <w:b/>
              </w:rPr>
              <w:t>5.408.3</w:t>
            </w:r>
            <w:r>
              <w:rPr>
                <w:rFonts w:cs="Arial"/>
                <w:b/>
              </w:rPr>
              <w:t xml:space="preserve">.1 </w:t>
            </w:r>
            <w:r>
              <w:rPr>
                <w:rFonts w:cs="Arial"/>
                <w:bCs/>
              </w:rPr>
              <w:t>Divert to recycle or salvage at least 65 percent of nonhazardous construction and demolition waste generated at the site. Any mixed recyclables that are sent to mixed-waste recycling facilities shall include a qualified third party verified facility average diversion rate. Verification of diversion rates shall meet minimum certification eligibility guidelines, acceptable to the local enforcing agency.</w:t>
            </w:r>
          </w:p>
        </w:tc>
        <w:tc>
          <w:tcPr>
            <w:tcW w:w="898" w:type="pct"/>
            <w:vAlign w:val="center"/>
          </w:tcPr>
          <w:p w14:paraId="0C83AD4F" w14:textId="77777777" w:rsidR="00AA1DD5" w:rsidRPr="00C9129E" w:rsidRDefault="00AA1DD5" w:rsidP="00F4557B">
            <w:pPr>
              <w:rPr>
                <w:rFonts w:cs="Arial"/>
                <w:bCs/>
                <w:caps/>
                <w:spacing w:val="20"/>
                <w:sz w:val="20"/>
                <w:szCs w:val="20"/>
              </w:rPr>
            </w:pPr>
            <w:sdt>
              <w:sdtPr>
                <w:rPr>
                  <w:rFonts w:cs="Arial"/>
                  <w:bCs/>
                  <w:caps/>
                  <w:spacing w:val="20"/>
                  <w:sz w:val="20"/>
                  <w:szCs w:val="20"/>
                </w:rPr>
                <w:id w:val="-1504196220"/>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4B8CF341" w14:textId="329C72B0" w:rsidR="00AA1DD5" w:rsidRDefault="00AA1DD5" w:rsidP="00F4557B">
            <w:pPr>
              <w:rPr>
                <w:rFonts w:cs="Arial"/>
                <w:bCs/>
                <w:caps/>
                <w:spacing w:val="20"/>
                <w:sz w:val="20"/>
                <w:szCs w:val="20"/>
              </w:rPr>
            </w:pPr>
            <w:sdt>
              <w:sdtPr>
                <w:rPr>
                  <w:rFonts w:cs="Arial"/>
                  <w:bCs/>
                  <w:caps/>
                  <w:spacing w:val="20"/>
                  <w:sz w:val="20"/>
                  <w:szCs w:val="20"/>
                </w:rPr>
                <w:id w:val="618567670"/>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15A16862" w14:textId="77777777" w:rsidTr="0092604A">
        <w:trPr>
          <w:cantSplit/>
          <w:trHeight w:val="15"/>
        </w:trPr>
        <w:tc>
          <w:tcPr>
            <w:tcW w:w="4102" w:type="pct"/>
            <w:vAlign w:val="center"/>
          </w:tcPr>
          <w:p w14:paraId="1E4D90D7" w14:textId="3E8F9CA4" w:rsidR="00AA1DD5" w:rsidRPr="00517275" w:rsidRDefault="00AA1DD5" w:rsidP="00F4557B">
            <w:pPr>
              <w:rPr>
                <w:rFonts w:cs="Arial"/>
                <w:bCs/>
              </w:rPr>
            </w:pPr>
            <w:r>
              <w:rPr>
                <w:rFonts w:cs="Arial"/>
                <w:b/>
              </w:rPr>
              <w:lastRenderedPageBreak/>
              <w:t>A</w:t>
            </w:r>
            <w:r w:rsidRPr="009D0C9A">
              <w:rPr>
                <w:rFonts w:cs="Arial"/>
                <w:b/>
              </w:rPr>
              <w:t>5.408.3</w:t>
            </w:r>
            <w:r>
              <w:rPr>
                <w:rFonts w:cs="Arial"/>
                <w:b/>
              </w:rPr>
              <w:t xml:space="preserve">.1.2 </w:t>
            </w:r>
            <w:r>
              <w:rPr>
                <w:rFonts w:cs="Arial"/>
                <w:bCs/>
              </w:rPr>
              <w:t>A copy of the completed waste management report or documentation of certification of the waste management company utilized shall be provided.</w:t>
            </w:r>
          </w:p>
        </w:tc>
        <w:tc>
          <w:tcPr>
            <w:tcW w:w="898" w:type="pct"/>
            <w:vAlign w:val="center"/>
          </w:tcPr>
          <w:p w14:paraId="2A819276" w14:textId="77777777" w:rsidR="00AA1DD5" w:rsidRPr="00C9129E" w:rsidRDefault="00AA1DD5" w:rsidP="00F4557B">
            <w:pPr>
              <w:rPr>
                <w:rFonts w:cs="Arial"/>
                <w:bCs/>
                <w:caps/>
                <w:spacing w:val="20"/>
                <w:sz w:val="20"/>
                <w:szCs w:val="20"/>
              </w:rPr>
            </w:pPr>
            <w:sdt>
              <w:sdtPr>
                <w:rPr>
                  <w:rFonts w:cs="Arial"/>
                  <w:bCs/>
                  <w:caps/>
                  <w:spacing w:val="20"/>
                  <w:sz w:val="20"/>
                  <w:szCs w:val="20"/>
                </w:rPr>
                <w:id w:val="-1296910806"/>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28385F01" w14:textId="47DC8359" w:rsidR="00AA1DD5" w:rsidRDefault="00AA1DD5" w:rsidP="00F4557B">
            <w:pPr>
              <w:rPr>
                <w:rFonts w:cs="Arial"/>
                <w:bCs/>
                <w:caps/>
                <w:spacing w:val="20"/>
                <w:sz w:val="20"/>
                <w:szCs w:val="20"/>
              </w:rPr>
            </w:pPr>
            <w:sdt>
              <w:sdtPr>
                <w:rPr>
                  <w:rFonts w:cs="Arial"/>
                  <w:bCs/>
                  <w:caps/>
                  <w:spacing w:val="20"/>
                  <w:sz w:val="20"/>
                  <w:szCs w:val="20"/>
                </w:rPr>
                <w:id w:val="-579903948"/>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79195902" w14:textId="77777777" w:rsidTr="0092604A">
        <w:trPr>
          <w:cantSplit/>
          <w:trHeight w:val="1134"/>
        </w:trPr>
        <w:tc>
          <w:tcPr>
            <w:tcW w:w="4102" w:type="pct"/>
            <w:vAlign w:val="center"/>
          </w:tcPr>
          <w:p w14:paraId="65907105" w14:textId="74B96BC6" w:rsidR="00AA1DD5" w:rsidRPr="009D0C9A" w:rsidRDefault="00AA1DD5" w:rsidP="001C516A">
            <w:pPr>
              <w:rPr>
                <w:rFonts w:cs="Arial"/>
                <w:b/>
              </w:rPr>
            </w:pPr>
            <w:r w:rsidRPr="009D0C9A">
              <w:rPr>
                <w:rFonts w:cs="Arial"/>
                <w:b/>
              </w:rPr>
              <w:t xml:space="preserve">5.410.1 </w:t>
            </w:r>
            <w:r w:rsidRPr="009D0C9A">
              <w:rPr>
                <w:rFonts w:cs="Arial"/>
              </w:rPr>
              <w:t xml:space="preserve">Provide readily accessible areas that serve the entire building and are identified for the depositing, storage and collection of non-hazardous materials for recycling, including (at a minimum) paper, corrugated cardboard, glass, plastics, organic waste, and metals, or meet a lawfully enacted local recycling ordinance, if more restrictive. </w:t>
            </w:r>
          </w:p>
        </w:tc>
        <w:tc>
          <w:tcPr>
            <w:tcW w:w="898" w:type="pct"/>
            <w:vAlign w:val="center"/>
          </w:tcPr>
          <w:p w14:paraId="06AF3CB2" w14:textId="77777777" w:rsidR="00AA1DD5" w:rsidRPr="00C9129E" w:rsidRDefault="00AA1DD5" w:rsidP="009D0C9A">
            <w:pPr>
              <w:rPr>
                <w:rFonts w:cs="Arial"/>
                <w:bCs/>
                <w:caps/>
                <w:spacing w:val="20"/>
                <w:sz w:val="20"/>
                <w:szCs w:val="20"/>
              </w:rPr>
            </w:pPr>
            <w:sdt>
              <w:sdtPr>
                <w:rPr>
                  <w:rFonts w:cs="Arial"/>
                  <w:bCs/>
                  <w:caps/>
                  <w:spacing w:val="20"/>
                  <w:sz w:val="20"/>
                  <w:szCs w:val="20"/>
                </w:rPr>
                <w:id w:val="1975249828"/>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4FE7579F" w14:textId="0BB8210E" w:rsidR="00AA1DD5" w:rsidRPr="009D0C9A" w:rsidRDefault="00AA1DD5" w:rsidP="009D0C9A">
            <w:pPr>
              <w:rPr>
                <w:rFonts w:cs="Arial"/>
                <w:spacing w:val="20"/>
              </w:rPr>
            </w:pPr>
            <w:sdt>
              <w:sdtPr>
                <w:rPr>
                  <w:rFonts w:cs="Arial"/>
                  <w:bCs/>
                  <w:caps/>
                  <w:spacing w:val="20"/>
                  <w:sz w:val="20"/>
                  <w:szCs w:val="20"/>
                </w:rPr>
                <w:id w:val="155666327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2766E8A8" w14:textId="77777777" w:rsidTr="0092604A">
        <w:trPr>
          <w:cantSplit/>
          <w:trHeight w:val="1134"/>
        </w:trPr>
        <w:tc>
          <w:tcPr>
            <w:tcW w:w="4102" w:type="pct"/>
            <w:vAlign w:val="center"/>
          </w:tcPr>
          <w:p w14:paraId="4BAB787B" w14:textId="77777777" w:rsidR="00AA1DD5" w:rsidRPr="009D0C9A" w:rsidRDefault="00AA1DD5" w:rsidP="009D0C9A">
            <w:pPr>
              <w:rPr>
                <w:rFonts w:cs="Arial"/>
              </w:rPr>
            </w:pPr>
            <w:r w:rsidRPr="009D0C9A">
              <w:rPr>
                <w:rFonts w:cs="Arial"/>
                <w:b/>
              </w:rPr>
              <w:t xml:space="preserve">5.410.2 </w:t>
            </w:r>
            <w:r w:rsidRPr="00517275">
              <w:rPr>
                <w:rFonts w:cs="Arial"/>
                <w:i/>
                <w:iCs/>
              </w:rPr>
              <w:t>For new buildings 10,000 square feet and over</w:t>
            </w:r>
            <w:r w:rsidRPr="009D0C9A">
              <w:rPr>
                <w:rFonts w:cs="Arial"/>
              </w:rPr>
              <w:t xml:space="preserve">, building commissioning shall be included in the design and construction processes of the building project to verify that the building systems and components meet the owner’s or owner representative’s project requirements. Commissioning shall be performed in accordance with this section by trained personnel with experience on projects of comparable size and complexity. All occupancies other than I-occupancies and L-occupancies shall comply with the California Energy Code as prescribed in California Energy Code Section 120.8. For I-occupancies which are not regulated by OSHPD or for I-occupancies and L-occupancies which are not regulated by the California Energy Code Section 100.0 Scope; all requirements in sections 5.410.2 through 5.410.2.6 shall apply. Commissioning requirements shall include: </w:t>
            </w:r>
          </w:p>
          <w:p w14:paraId="0C39D92F" w14:textId="77777777" w:rsidR="00AA1DD5" w:rsidRPr="009D0C9A" w:rsidRDefault="00AA1DD5" w:rsidP="009D0C9A">
            <w:pPr>
              <w:pStyle w:val="ListParagraph"/>
              <w:numPr>
                <w:ilvl w:val="0"/>
                <w:numId w:val="20"/>
              </w:numPr>
              <w:rPr>
                <w:rFonts w:cs="Arial"/>
              </w:rPr>
            </w:pPr>
            <w:r w:rsidRPr="009D0C9A">
              <w:rPr>
                <w:rFonts w:cs="Arial"/>
              </w:rPr>
              <w:t xml:space="preserve">Owner’s or owner representative’s project requirements. </w:t>
            </w:r>
          </w:p>
          <w:p w14:paraId="224D9307" w14:textId="77777777" w:rsidR="00AA1DD5" w:rsidRPr="009D0C9A" w:rsidRDefault="00AA1DD5" w:rsidP="009D0C9A">
            <w:pPr>
              <w:pStyle w:val="ListParagraph"/>
              <w:numPr>
                <w:ilvl w:val="0"/>
                <w:numId w:val="20"/>
              </w:numPr>
              <w:rPr>
                <w:rFonts w:cs="Arial"/>
              </w:rPr>
            </w:pPr>
            <w:r w:rsidRPr="009D0C9A">
              <w:rPr>
                <w:rFonts w:cs="Arial"/>
              </w:rPr>
              <w:t xml:space="preserve">Basis of design. </w:t>
            </w:r>
          </w:p>
          <w:p w14:paraId="150E3ACD" w14:textId="77777777" w:rsidR="00AA1DD5" w:rsidRPr="009D0C9A" w:rsidRDefault="00AA1DD5" w:rsidP="009D0C9A">
            <w:pPr>
              <w:pStyle w:val="ListParagraph"/>
              <w:numPr>
                <w:ilvl w:val="0"/>
                <w:numId w:val="20"/>
              </w:numPr>
              <w:rPr>
                <w:rFonts w:cs="Arial"/>
              </w:rPr>
            </w:pPr>
            <w:r w:rsidRPr="009D0C9A">
              <w:rPr>
                <w:rFonts w:cs="Arial"/>
              </w:rPr>
              <w:t xml:space="preserve">Commissioning measures shown in the construction documents. </w:t>
            </w:r>
          </w:p>
          <w:p w14:paraId="5DF29A58" w14:textId="77777777" w:rsidR="00AA1DD5" w:rsidRPr="009D0C9A" w:rsidRDefault="00AA1DD5" w:rsidP="009D0C9A">
            <w:pPr>
              <w:pStyle w:val="ListParagraph"/>
              <w:numPr>
                <w:ilvl w:val="0"/>
                <w:numId w:val="20"/>
              </w:numPr>
              <w:rPr>
                <w:rFonts w:cs="Arial"/>
              </w:rPr>
            </w:pPr>
            <w:r w:rsidRPr="009D0C9A">
              <w:rPr>
                <w:rFonts w:cs="Arial"/>
              </w:rPr>
              <w:t xml:space="preserve">Commissioning plan. </w:t>
            </w:r>
          </w:p>
          <w:p w14:paraId="3F1813EF" w14:textId="77777777" w:rsidR="00AA1DD5" w:rsidRPr="009D0C9A" w:rsidRDefault="00AA1DD5" w:rsidP="009D0C9A">
            <w:pPr>
              <w:pStyle w:val="ListParagraph"/>
              <w:numPr>
                <w:ilvl w:val="0"/>
                <w:numId w:val="20"/>
              </w:numPr>
              <w:rPr>
                <w:rFonts w:cs="Arial"/>
              </w:rPr>
            </w:pPr>
            <w:r w:rsidRPr="009D0C9A">
              <w:rPr>
                <w:rFonts w:cs="Arial"/>
              </w:rPr>
              <w:t xml:space="preserve">Functional performance testing. </w:t>
            </w:r>
          </w:p>
          <w:p w14:paraId="19C19C3B" w14:textId="77777777" w:rsidR="00AA1DD5" w:rsidRPr="009D0C9A" w:rsidRDefault="00AA1DD5" w:rsidP="009D0C9A">
            <w:pPr>
              <w:pStyle w:val="ListParagraph"/>
              <w:numPr>
                <w:ilvl w:val="0"/>
                <w:numId w:val="20"/>
              </w:numPr>
              <w:rPr>
                <w:rFonts w:cs="Arial"/>
              </w:rPr>
            </w:pPr>
            <w:r w:rsidRPr="009D0C9A">
              <w:rPr>
                <w:rFonts w:cs="Arial"/>
              </w:rPr>
              <w:t xml:space="preserve">Documentation and training. </w:t>
            </w:r>
          </w:p>
          <w:p w14:paraId="33934632" w14:textId="77777777" w:rsidR="00AA1DD5" w:rsidRPr="009D0C9A" w:rsidRDefault="00AA1DD5" w:rsidP="009D0C9A">
            <w:pPr>
              <w:pStyle w:val="ListParagraph"/>
              <w:numPr>
                <w:ilvl w:val="0"/>
                <w:numId w:val="20"/>
              </w:numPr>
              <w:rPr>
                <w:rFonts w:cs="Arial"/>
              </w:rPr>
            </w:pPr>
            <w:r w:rsidRPr="009D0C9A">
              <w:rPr>
                <w:rFonts w:cs="Arial"/>
              </w:rPr>
              <w:t xml:space="preserve">Commissioning report. </w:t>
            </w:r>
          </w:p>
          <w:p w14:paraId="33F8BFEF" w14:textId="77777777" w:rsidR="00AA1DD5" w:rsidRPr="009D0C9A" w:rsidRDefault="00AA1DD5" w:rsidP="009D0C9A">
            <w:pPr>
              <w:rPr>
                <w:rFonts w:cs="Arial"/>
              </w:rPr>
            </w:pPr>
            <w:r w:rsidRPr="009D0C9A">
              <w:rPr>
                <w:rFonts w:cs="Arial"/>
              </w:rPr>
              <w:t xml:space="preserve">Exceptions: </w:t>
            </w:r>
          </w:p>
          <w:p w14:paraId="68E81082" w14:textId="77777777" w:rsidR="00AA1DD5" w:rsidRPr="009D0C9A" w:rsidRDefault="00AA1DD5" w:rsidP="009D0C9A">
            <w:pPr>
              <w:pStyle w:val="ListParagraph"/>
              <w:numPr>
                <w:ilvl w:val="0"/>
                <w:numId w:val="18"/>
              </w:numPr>
              <w:rPr>
                <w:rFonts w:cs="Arial"/>
              </w:rPr>
            </w:pPr>
            <w:r w:rsidRPr="009D0C9A">
              <w:rPr>
                <w:rFonts w:cs="Arial"/>
              </w:rPr>
              <w:t xml:space="preserve">Unconditioned warehouses of any size. </w:t>
            </w:r>
          </w:p>
          <w:p w14:paraId="29CE3F84" w14:textId="77777777" w:rsidR="00AA1DD5" w:rsidRPr="009D0C9A" w:rsidRDefault="00AA1DD5" w:rsidP="009D0C9A">
            <w:pPr>
              <w:pStyle w:val="ListParagraph"/>
              <w:numPr>
                <w:ilvl w:val="0"/>
                <w:numId w:val="18"/>
              </w:numPr>
              <w:rPr>
                <w:rFonts w:cs="Arial"/>
              </w:rPr>
            </w:pPr>
            <w:r w:rsidRPr="009D0C9A">
              <w:rPr>
                <w:rFonts w:cs="Arial"/>
              </w:rPr>
              <w:t xml:space="preserve">Areas less than10,000 square feet used for offices or other conditioned accessory spaces within unconditioned warehouses. </w:t>
            </w:r>
          </w:p>
          <w:p w14:paraId="68678132" w14:textId="77777777" w:rsidR="00AA1DD5" w:rsidRPr="009D0C9A" w:rsidRDefault="00AA1DD5" w:rsidP="009D0C9A">
            <w:pPr>
              <w:pStyle w:val="ListParagraph"/>
              <w:numPr>
                <w:ilvl w:val="0"/>
                <w:numId w:val="18"/>
              </w:numPr>
              <w:rPr>
                <w:rFonts w:cs="Arial"/>
              </w:rPr>
            </w:pPr>
            <w:r w:rsidRPr="009D0C9A">
              <w:rPr>
                <w:rFonts w:cs="Arial"/>
              </w:rPr>
              <w:t xml:space="preserve">Tenant improvements less than 10,000 square feet as described in Section 303.1.1. </w:t>
            </w:r>
          </w:p>
          <w:p w14:paraId="65D437A0" w14:textId="77777777" w:rsidR="00AA1DD5" w:rsidRPr="009D0C9A" w:rsidRDefault="00AA1DD5" w:rsidP="009D0C9A">
            <w:pPr>
              <w:pStyle w:val="ListParagraph"/>
              <w:numPr>
                <w:ilvl w:val="0"/>
                <w:numId w:val="18"/>
              </w:numPr>
              <w:rPr>
                <w:rFonts w:cs="Arial"/>
              </w:rPr>
            </w:pPr>
            <w:r w:rsidRPr="009D0C9A">
              <w:rPr>
                <w:rFonts w:cs="Arial"/>
              </w:rPr>
              <w:t xml:space="preserve">Open parking garages of any size, or open parking garage areas, of any size, within a structure. </w:t>
            </w:r>
          </w:p>
          <w:p w14:paraId="1966D483" w14:textId="77777777" w:rsidR="00AA1DD5" w:rsidRPr="009D0C9A" w:rsidRDefault="00AA1DD5" w:rsidP="009D0C9A">
            <w:pPr>
              <w:rPr>
                <w:rFonts w:cs="Arial"/>
                <w:b/>
              </w:rPr>
            </w:pPr>
            <w:r w:rsidRPr="009D0C9A">
              <w:rPr>
                <w:rFonts w:cs="Arial"/>
              </w:rPr>
              <w:t>Note: For the purposes of this section, unconditioned shall mean a building, area, or room which does not provide heating and/or air conditioning.</w:t>
            </w:r>
          </w:p>
        </w:tc>
        <w:tc>
          <w:tcPr>
            <w:tcW w:w="898" w:type="pct"/>
            <w:vAlign w:val="center"/>
          </w:tcPr>
          <w:p w14:paraId="4F4C6953" w14:textId="77777777" w:rsidR="00AA1DD5" w:rsidRPr="00C9129E" w:rsidRDefault="00AA1DD5" w:rsidP="009D0C9A">
            <w:pPr>
              <w:rPr>
                <w:rFonts w:cs="Arial"/>
                <w:bCs/>
                <w:caps/>
                <w:spacing w:val="20"/>
                <w:sz w:val="20"/>
                <w:szCs w:val="20"/>
              </w:rPr>
            </w:pPr>
            <w:sdt>
              <w:sdtPr>
                <w:rPr>
                  <w:rFonts w:cs="Arial"/>
                  <w:bCs/>
                  <w:caps/>
                  <w:spacing w:val="20"/>
                  <w:sz w:val="20"/>
                  <w:szCs w:val="20"/>
                </w:rPr>
                <w:id w:val="582114596"/>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44846D6E" w14:textId="41716374" w:rsidR="00AA1DD5" w:rsidRPr="009D0C9A" w:rsidRDefault="00AA1DD5" w:rsidP="009D0C9A">
            <w:pPr>
              <w:rPr>
                <w:rFonts w:cs="Arial"/>
                <w:spacing w:val="20"/>
              </w:rPr>
            </w:pPr>
            <w:sdt>
              <w:sdtPr>
                <w:rPr>
                  <w:rFonts w:cs="Arial"/>
                  <w:bCs/>
                  <w:caps/>
                  <w:spacing w:val="20"/>
                  <w:sz w:val="20"/>
                  <w:szCs w:val="20"/>
                </w:rPr>
                <w:id w:val="-1813773666"/>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5FB931F6" w14:textId="77777777" w:rsidTr="0092604A">
        <w:trPr>
          <w:cantSplit/>
          <w:trHeight w:val="1134"/>
        </w:trPr>
        <w:tc>
          <w:tcPr>
            <w:tcW w:w="4102" w:type="pct"/>
            <w:vAlign w:val="center"/>
          </w:tcPr>
          <w:p w14:paraId="31F84AC0" w14:textId="77777777" w:rsidR="00AA1DD5" w:rsidRPr="009D0C9A" w:rsidRDefault="00AA1DD5" w:rsidP="009D0C9A">
            <w:pPr>
              <w:rPr>
                <w:rFonts w:cs="Arial"/>
              </w:rPr>
            </w:pPr>
            <w:r w:rsidRPr="009D0C9A">
              <w:rPr>
                <w:rFonts w:cs="Arial"/>
                <w:b/>
              </w:rPr>
              <w:lastRenderedPageBreak/>
              <w:t xml:space="preserve">5.410.2.1 </w:t>
            </w:r>
            <w:r w:rsidRPr="009D0C9A">
              <w:rPr>
                <w:rFonts w:cs="Arial"/>
              </w:rPr>
              <w:t xml:space="preserve">Owner’s or Owner representative’s Project Requirements (OPR). The expectations and requirements of the building appropriate to its phase shall be documented before the design phase of the project begins. This documentation shall include the following: </w:t>
            </w:r>
          </w:p>
          <w:p w14:paraId="1D5879CD" w14:textId="77777777" w:rsidR="00AA1DD5" w:rsidRPr="009D0C9A" w:rsidRDefault="00AA1DD5" w:rsidP="009D0C9A">
            <w:pPr>
              <w:pStyle w:val="ListParagraph"/>
              <w:numPr>
                <w:ilvl w:val="0"/>
                <w:numId w:val="22"/>
              </w:numPr>
              <w:ind w:left="360"/>
              <w:rPr>
                <w:rFonts w:cs="Arial"/>
              </w:rPr>
            </w:pPr>
            <w:r w:rsidRPr="009D0C9A">
              <w:rPr>
                <w:rFonts w:cs="Arial"/>
              </w:rPr>
              <w:t xml:space="preserve">Environmental and sustainability goals. </w:t>
            </w:r>
          </w:p>
          <w:p w14:paraId="66455CFA" w14:textId="77777777" w:rsidR="00AA1DD5" w:rsidRPr="009D0C9A" w:rsidRDefault="00AA1DD5" w:rsidP="009D0C9A">
            <w:pPr>
              <w:pStyle w:val="ListParagraph"/>
              <w:numPr>
                <w:ilvl w:val="0"/>
                <w:numId w:val="22"/>
              </w:numPr>
              <w:ind w:left="360"/>
              <w:rPr>
                <w:rFonts w:cs="Arial"/>
              </w:rPr>
            </w:pPr>
            <w:r w:rsidRPr="009D0C9A">
              <w:rPr>
                <w:rFonts w:cs="Arial"/>
              </w:rPr>
              <w:t xml:space="preserve">Energy efficiency goals. </w:t>
            </w:r>
          </w:p>
          <w:p w14:paraId="0E0CC2CF" w14:textId="77777777" w:rsidR="00AA1DD5" w:rsidRPr="009D0C9A" w:rsidRDefault="00AA1DD5" w:rsidP="009D0C9A">
            <w:pPr>
              <w:pStyle w:val="ListParagraph"/>
              <w:numPr>
                <w:ilvl w:val="0"/>
                <w:numId w:val="22"/>
              </w:numPr>
              <w:ind w:left="360"/>
              <w:rPr>
                <w:rFonts w:cs="Arial"/>
              </w:rPr>
            </w:pPr>
            <w:r w:rsidRPr="009D0C9A">
              <w:rPr>
                <w:rFonts w:cs="Arial"/>
              </w:rPr>
              <w:t xml:space="preserve">Indoor environmental quality requirements. </w:t>
            </w:r>
          </w:p>
          <w:p w14:paraId="1A9A2677" w14:textId="77777777" w:rsidR="00AA1DD5" w:rsidRPr="009D0C9A" w:rsidRDefault="00AA1DD5" w:rsidP="009D0C9A">
            <w:pPr>
              <w:pStyle w:val="ListParagraph"/>
              <w:numPr>
                <w:ilvl w:val="0"/>
                <w:numId w:val="22"/>
              </w:numPr>
              <w:ind w:left="360"/>
              <w:rPr>
                <w:rFonts w:cs="Arial"/>
              </w:rPr>
            </w:pPr>
            <w:r w:rsidRPr="009D0C9A">
              <w:rPr>
                <w:rFonts w:cs="Arial"/>
              </w:rPr>
              <w:t xml:space="preserve">Project program, including facility functions and hours of operation, and need for afterhours operation. </w:t>
            </w:r>
          </w:p>
          <w:p w14:paraId="26C25D9A" w14:textId="77777777" w:rsidR="00AA1DD5" w:rsidRPr="009D0C9A" w:rsidRDefault="00AA1DD5" w:rsidP="009D0C9A">
            <w:pPr>
              <w:pStyle w:val="ListParagraph"/>
              <w:numPr>
                <w:ilvl w:val="0"/>
                <w:numId w:val="22"/>
              </w:numPr>
              <w:ind w:left="360"/>
              <w:rPr>
                <w:rFonts w:cs="Arial"/>
              </w:rPr>
            </w:pPr>
            <w:r w:rsidRPr="009D0C9A">
              <w:rPr>
                <w:rFonts w:cs="Arial"/>
              </w:rPr>
              <w:t xml:space="preserve">Equipment and systems expectations. </w:t>
            </w:r>
          </w:p>
          <w:p w14:paraId="098DA388" w14:textId="77777777" w:rsidR="00AA1DD5" w:rsidRPr="009D0C9A" w:rsidRDefault="00AA1DD5" w:rsidP="009D0C9A">
            <w:pPr>
              <w:pStyle w:val="ListParagraph"/>
              <w:numPr>
                <w:ilvl w:val="0"/>
                <w:numId w:val="22"/>
              </w:numPr>
              <w:ind w:left="360"/>
              <w:rPr>
                <w:rFonts w:cs="Arial"/>
              </w:rPr>
            </w:pPr>
            <w:r w:rsidRPr="009D0C9A">
              <w:rPr>
                <w:rFonts w:cs="Arial"/>
              </w:rPr>
              <w:t>Building occupant and O&amp;M personnel expectations</w:t>
            </w:r>
          </w:p>
        </w:tc>
        <w:tc>
          <w:tcPr>
            <w:tcW w:w="898" w:type="pct"/>
            <w:vAlign w:val="center"/>
          </w:tcPr>
          <w:p w14:paraId="06ADA3F4" w14:textId="77777777" w:rsidR="00AA1DD5" w:rsidRPr="00C9129E" w:rsidRDefault="00AA1DD5" w:rsidP="009D0C9A">
            <w:pPr>
              <w:rPr>
                <w:rFonts w:cs="Arial"/>
                <w:bCs/>
                <w:caps/>
                <w:spacing w:val="20"/>
                <w:sz w:val="20"/>
                <w:szCs w:val="20"/>
              </w:rPr>
            </w:pPr>
            <w:sdt>
              <w:sdtPr>
                <w:rPr>
                  <w:rFonts w:cs="Arial"/>
                  <w:bCs/>
                  <w:caps/>
                  <w:spacing w:val="20"/>
                  <w:sz w:val="20"/>
                  <w:szCs w:val="20"/>
                </w:rPr>
                <w:id w:val="-815327421"/>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00CD516B" w14:textId="4E777BB7" w:rsidR="00AA1DD5" w:rsidRPr="009D0C9A" w:rsidRDefault="00AA1DD5" w:rsidP="009D0C9A">
            <w:pPr>
              <w:rPr>
                <w:rFonts w:cs="Arial"/>
                <w:spacing w:val="20"/>
              </w:rPr>
            </w:pPr>
            <w:sdt>
              <w:sdtPr>
                <w:rPr>
                  <w:rFonts w:cs="Arial"/>
                  <w:bCs/>
                  <w:caps/>
                  <w:spacing w:val="20"/>
                  <w:sz w:val="20"/>
                  <w:szCs w:val="20"/>
                </w:rPr>
                <w:id w:val="-1201393595"/>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5C815483" w14:textId="77777777" w:rsidTr="0092604A">
        <w:trPr>
          <w:cantSplit/>
          <w:trHeight w:val="1134"/>
        </w:trPr>
        <w:tc>
          <w:tcPr>
            <w:tcW w:w="4102" w:type="pct"/>
            <w:vAlign w:val="center"/>
          </w:tcPr>
          <w:p w14:paraId="5EBE9E22" w14:textId="77777777" w:rsidR="00AA1DD5" w:rsidRPr="009D0C9A" w:rsidRDefault="00AA1DD5" w:rsidP="009D0C9A">
            <w:pPr>
              <w:rPr>
                <w:rFonts w:cs="Arial"/>
              </w:rPr>
            </w:pPr>
            <w:r w:rsidRPr="009D0C9A">
              <w:rPr>
                <w:rFonts w:cs="Arial"/>
                <w:b/>
              </w:rPr>
              <w:t xml:space="preserve">5.410.2.2 </w:t>
            </w:r>
            <w:r w:rsidRPr="009D0C9A">
              <w:rPr>
                <w:rFonts w:cs="Arial"/>
              </w:rPr>
              <w:t xml:space="preserve">A written explanation of how the design of the building systems meets the OPR shall be completed at the design phase of the building project. The Basis of Design document shall cover the following systems: </w:t>
            </w:r>
          </w:p>
          <w:p w14:paraId="51C555A4" w14:textId="77777777" w:rsidR="00AA1DD5" w:rsidRPr="009D0C9A" w:rsidRDefault="00AA1DD5" w:rsidP="009D0C9A">
            <w:pPr>
              <w:pStyle w:val="ListParagraph"/>
              <w:numPr>
                <w:ilvl w:val="0"/>
                <w:numId w:val="24"/>
              </w:numPr>
              <w:rPr>
                <w:rFonts w:cs="Arial"/>
              </w:rPr>
            </w:pPr>
            <w:r w:rsidRPr="009D0C9A">
              <w:rPr>
                <w:rFonts w:cs="Arial"/>
              </w:rPr>
              <w:t xml:space="preserve">Heating, ventilation, air conditioning [HVAC) systems and controls. </w:t>
            </w:r>
          </w:p>
          <w:p w14:paraId="1A7365DF" w14:textId="77777777" w:rsidR="00AA1DD5" w:rsidRPr="009D0C9A" w:rsidRDefault="00AA1DD5" w:rsidP="009D0C9A">
            <w:pPr>
              <w:pStyle w:val="ListParagraph"/>
              <w:numPr>
                <w:ilvl w:val="0"/>
                <w:numId w:val="24"/>
              </w:numPr>
              <w:rPr>
                <w:rFonts w:cs="Arial"/>
              </w:rPr>
            </w:pPr>
            <w:r w:rsidRPr="009D0C9A">
              <w:rPr>
                <w:rFonts w:cs="Arial"/>
              </w:rPr>
              <w:t xml:space="preserve">Indoor lighting system and controls. </w:t>
            </w:r>
          </w:p>
          <w:p w14:paraId="5817E810" w14:textId="77777777" w:rsidR="00AA1DD5" w:rsidRPr="009D0C9A" w:rsidRDefault="00AA1DD5" w:rsidP="009D0C9A">
            <w:pPr>
              <w:pStyle w:val="ListParagraph"/>
              <w:numPr>
                <w:ilvl w:val="0"/>
                <w:numId w:val="24"/>
              </w:numPr>
              <w:rPr>
                <w:rFonts w:cs="Arial"/>
              </w:rPr>
            </w:pPr>
            <w:r w:rsidRPr="009D0C9A">
              <w:rPr>
                <w:rFonts w:cs="Arial"/>
              </w:rPr>
              <w:t xml:space="preserve">Water heating system </w:t>
            </w:r>
          </w:p>
          <w:p w14:paraId="282E95AA" w14:textId="77777777" w:rsidR="00AA1DD5" w:rsidRPr="009D0C9A" w:rsidRDefault="00AA1DD5" w:rsidP="009D0C9A">
            <w:pPr>
              <w:pStyle w:val="ListParagraph"/>
              <w:numPr>
                <w:ilvl w:val="0"/>
                <w:numId w:val="24"/>
              </w:numPr>
              <w:rPr>
                <w:rFonts w:cs="Arial"/>
              </w:rPr>
            </w:pPr>
            <w:r w:rsidRPr="009D0C9A">
              <w:rPr>
                <w:rFonts w:cs="Arial"/>
              </w:rPr>
              <w:t xml:space="preserve">Renewable energy systems. </w:t>
            </w:r>
          </w:p>
          <w:p w14:paraId="1E306B29" w14:textId="77777777" w:rsidR="00AA1DD5" w:rsidRPr="009D0C9A" w:rsidRDefault="00AA1DD5" w:rsidP="009D0C9A">
            <w:pPr>
              <w:pStyle w:val="ListParagraph"/>
              <w:numPr>
                <w:ilvl w:val="0"/>
                <w:numId w:val="24"/>
              </w:numPr>
              <w:rPr>
                <w:rFonts w:cs="Arial"/>
              </w:rPr>
            </w:pPr>
            <w:r w:rsidRPr="009D0C9A">
              <w:rPr>
                <w:rFonts w:cs="Arial"/>
              </w:rPr>
              <w:t xml:space="preserve">Landscape irrigation systems. </w:t>
            </w:r>
          </w:p>
          <w:p w14:paraId="428BB38D" w14:textId="77777777" w:rsidR="00AA1DD5" w:rsidRPr="009D0C9A" w:rsidRDefault="00AA1DD5" w:rsidP="009D0C9A">
            <w:pPr>
              <w:pStyle w:val="ListParagraph"/>
              <w:numPr>
                <w:ilvl w:val="0"/>
                <w:numId w:val="24"/>
              </w:numPr>
              <w:rPr>
                <w:rFonts w:cs="Arial"/>
              </w:rPr>
            </w:pPr>
            <w:r w:rsidRPr="009D0C9A">
              <w:rPr>
                <w:rFonts w:cs="Arial"/>
              </w:rPr>
              <w:t>Water reuse systems.</w:t>
            </w:r>
          </w:p>
        </w:tc>
        <w:tc>
          <w:tcPr>
            <w:tcW w:w="898" w:type="pct"/>
            <w:vAlign w:val="center"/>
          </w:tcPr>
          <w:p w14:paraId="20C26F6A" w14:textId="77777777" w:rsidR="00AA1DD5" w:rsidRPr="00C9129E" w:rsidRDefault="00AA1DD5" w:rsidP="009D0C9A">
            <w:pPr>
              <w:rPr>
                <w:rFonts w:cs="Arial"/>
                <w:bCs/>
                <w:caps/>
                <w:spacing w:val="20"/>
                <w:sz w:val="20"/>
                <w:szCs w:val="20"/>
              </w:rPr>
            </w:pPr>
            <w:sdt>
              <w:sdtPr>
                <w:rPr>
                  <w:rFonts w:cs="Arial"/>
                  <w:bCs/>
                  <w:caps/>
                  <w:spacing w:val="20"/>
                  <w:sz w:val="20"/>
                  <w:szCs w:val="20"/>
                </w:rPr>
                <w:id w:val="373122460"/>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39430E1E" w14:textId="5E38F040" w:rsidR="00AA1DD5" w:rsidRPr="009D0C9A" w:rsidRDefault="00AA1DD5" w:rsidP="009D0C9A">
            <w:pPr>
              <w:rPr>
                <w:rFonts w:cs="Arial"/>
                <w:spacing w:val="20"/>
              </w:rPr>
            </w:pPr>
            <w:sdt>
              <w:sdtPr>
                <w:rPr>
                  <w:rFonts w:cs="Arial"/>
                  <w:bCs/>
                  <w:caps/>
                  <w:spacing w:val="20"/>
                  <w:sz w:val="20"/>
                  <w:szCs w:val="20"/>
                </w:rPr>
                <w:id w:val="1952358385"/>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6CEFE4C2" w14:textId="77777777" w:rsidTr="0092604A">
        <w:trPr>
          <w:cantSplit/>
          <w:trHeight w:val="1134"/>
        </w:trPr>
        <w:tc>
          <w:tcPr>
            <w:tcW w:w="4102" w:type="pct"/>
            <w:vAlign w:val="center"/>
          </w:tcPr>
          <w:p w14:paraId="68940798" w14:textId="77777777" w:rsidR="00AA1DD5" w:rsidRPr="009D0C9A" w:rsidRDefault="00AA1DD5" w:rsidP="009D0C9A">
            <w:pPr>
              <w:rPr>
                <w:rFonts w:cs="Arial"/>
              </w:rPr>
            </w:pPr>
            <w:r w:rsidRPr="009D0C9A">
              <w:rPr>
                <w:rFonts w:cs="Arial"/>
                <w:b/>
              </w:rPr>
              <w:t xml:space="preserve">5.410.2.3 </w:t>
            </w:r>
            <w:r w:rsidRPr="009D0C9A">
              <w:rPr>
                <w:rFonts w:cs="Arial"/>
              </w:rPr>
              <w:t xml:space="preserve">Prior to permit issuance a commissioning plan shall be completed to document how the project will be commissioned. The commissioning plan shall include the following: </w:t>
            </w:r>
          </w:p>
          <w:p w14:paraId="11F4428A" w14:textId="77777777" w:rsidR="00AA1DD5" w:rsidRPr="009D0C9A" w:rsidRDefault="00AA1DD5" w:rsidP="009D0C9A">
            <w:pPr>
              <w:pStyle w:val="ListParagraph"/>
              <w:numPr>
                <w:ilvl w:val="0"/>
                <w:numId w:val="40"/>
              </w:numPr>
              <w:rPr>
                <w:rFonts w:cs="Arial"/>
                <w:b/>
              </w:rPr>
            </w:pPr>
            <w:r w:rsidRPr="009D0C9A">
              <w:rPr>
                <w:rFonts w:cs="Arial"/>
              </w:rPr>
              <w:t xml:space="preserve">General project information. </w:t>
            </w:r>
          </w:p>
          <w:p w14:paraId="62A96652" w14:textId="77777777" w:rsidR="00AA1DD5" w:rsidRPr="009D0C9A" w:rsidRDefault="00AA1DD5" w:rsidP="009D0C9A">
            <w:pPr>
              <w:pStyle w:val="ListParagraph"/>
              <w:numPr>
                <w:ilvl w:val="0"/>
                <w:numId w:val="40"/>
              </w:numPr>
              <w:rPr>
                <w:rFonts w:cs="Arial"/>
                <w:b/>
              </w:rPr>
            </w:pPr>
            <w:r w:rsidRPr="009D0C9A">
              <w:rPr>
                <w:rFonts w:cs="Arial"/>
              </w:rPr>
              <w:t xml:space="preserve">Commissioning goals. </w:t>
            </w:r>
          </w:p>
          <w:p w14:paraId="17C74EDA" w14:textId="77777777" w:rsidR="00AA1DD5" w:rsidRPr="009D0C9A" w:rsidRDefault="00AA1DD5" w:rsidP="009D0C9A">
            <w:pPr>
              <w:pStyle w:val="ListParagraph"/>
              <w:numPr>
                <w:ilvl w:val="0"/>
                <w:numId w:val="40"/>
              </w:numPr>
              <w:rPr>
                <w:rFonts w:cs="Arial"/>
                <w:b/>
              </w:rPr>
            </w:pPr>
            <w:r w:rsidRPr="009D0C9A">
              <w:rPr>
                <w:rFonts w:cs="Arial"/>
              </w:rPr>
              <w:t xml:space="preserve">Systems to be commissioned. Plans to test systems and components shall include: </w:t>
            </w:r>
          </w:p>
          <w:p w14:paraId="5428CCB9" w14:textId="77777777" w:rsidR="00AA1DD5" w:rsidRPr="009D0C9A" w:rsidRDefault="00AA1DD5" w:rsidP="009D0C9A">
            <w:pPr>
              <w:pStyle w:val="ListParagraph"/>
              <w:numPr>
                <w:ilvl w:val="1"/>
                <w:numId w:val="40"/>
              </w:numPr>
              <w:ind w:left="690" w:hanging="270"/>
              <w:rPr>
                <w:rFonts w:cs="Arial"/>
                <w:b/>
              </w:rPr>
            </w:pPr>
            <w:r w:rsidRPr="009D0C9A">
              <w:rPr>
                <w:rFonts w:cs="Arial"/>
              </w:rPr>
              <w:t xml:space="preserve">An explanation of the original design intent. </w:t>
            </w:r>
          </w:p>
          <w:p w14:paraId="3C42B2A5" w14:textId="77777777" w:rsidR="00AA1DD5" w:rsidRPr="009D0C9A" w:rsidRDefault="00AA1DD5" w:rsidP="009D0C9A">
            <w:pPr>
              <w:pStyle w:val="ListParagraph"/>
              <w:numPr>
                <w:ilvl w:val="1"/>
                <w:numId w:val="40"/>
              </w:numPr>
              <w:ind w:left="690" w:hanging="270"/>
              <w:rPr>
                <w:rFonts w:cs="Arial"/>
                <w:b/>
              </w:rPr>
            </w:pPr>
            <w:r w:rsidRPr="009D0C9A">
              <w:rPr>
                <w:rFonts w:cs="Arial"/>
              </w:rPr>
              <w:t xml:space="preserve">Equipment and systems to be tested, including the extent of tests. </w:t>
            </w:r>
          </w:p>
          <w:p w14:paraId="65CC2AD2" w14:textId="77777777" w:rsidR="00AA1DD5" w:rsidRPr="009D0C9A" w:rsidRDefault="00AA1DD5" w:rsidP="009D0C9A">
            <w:pPr>
              <w:pStyle w:val="ListParagraph"/>
              <w:numPr>
                <w:ilvl w:val="1"/>
                <w:numId w:val="40"/>
              </w:numPr>
              <w:ind w:left="690" w:hanging="270"/>
              <w:rPr>
                <w:rFonts w:cs="Arial"/>
                <w:b/>
              </w:rPr>
            </w:pPr>
            <w:r w:rsidRPr="009D0C9A">
              <w:rPr>
                <w:rFonts w:cs="Arial"/>
              </w:rPr>
              <w:t xml:space="preserve">Functions to be tested. </w:t>
            </w:r>
          </w:p>
          <w:p w14:paraId="6493B40C" w14:textId="77777777" w:rsidR="00AA1DD5" w:rsidRPr="009D0C9A" w:rsidRDefault="00AA1DD5" w:rsidP="009D0C9A">
            <w:pPr>
              <w:pStyle w:val="ListParagraph"/>
              <w:numPr>
                <w:ilvl w:val="1"/>
                <w:numId w:val="40"/>
              </w:numPr>
              <w:ind w:left="690" w:hanging="270"/>
              <w:rPr>
                <w:rFonts w:cs="Arial"/>
                <w:b/>
              </w:rPr>
            </w:pPr>
            <w:r w:rsidRPr="009D0C9A">
              <w:rPr>
                <w:rFonts w:cs="Arial"/>
              </w:rPr>
              <w:t xml:space="preserve">Conditions under which the test shall be performed. </w:t>
            </w:r>
          </w:p>
          <w:p w14:paraId="116F1092" w14:textId="77777777" w:rsidR="00AA1DD5" w:rsidRPr="009D0C9A" w:rsidRDefault="00AA1DD5" w:rsidP="009D0C9A">
            <w:pPr>
              <w:pStyle w:val="ListParagraph"/>
              <w:numPr>
                <w:ilvl w:val="1"/>
                <w:numId w:val="40"/>
              </w:numPr>
              <w:ind w:left="690" w:hanging="270"/>
              <w:rPr>
                <w:rFonts w:cs="Arial"/>
                <w:b/>
              </w:rPr>
            </w:pPr>
            <w:r w:rsidRPr="009D0C9A">
              <w:rPr>
                <w:rFonts w:cs="Arial"/>
              </w:rPr>
              <w:t xml:space="preserve">Measurable criteria for acceptable performance. </w:t>
            </w:r>
          </w:p>
          <w:p w14:paraId="6CDB6D34" w14:textId="77777777" w:rsidR="00AA1DD5" w:rsidRPr="009D0C9A" w:rsidRDefault="00AA1DD5" w:rsidP="009D0C9A">
            <w:pPr>
              <w:pStyle w:val="ListParagraph"/>
              <w:numPr>
                <w:ilvl w:val="0"/>
                <w:numId w:val="40"/>
              </w:numPr>
              <w:rPr>
                <w:rFonts w:cs="Arial"/>
                <w:b/>
              </w:rPr>
            </w:pPr>
            <w:r w:rsidRPr="009D0C9A">
              <w:rPr>
                <w:rFonts w:cs="Arial"/>
              </w:rPr>
              <w:t xml:space="preserve">Commissioning team information. </w:t>
            </w:r>
          </w:p>
          <w:p w14:paraId="38F95EA0" w14:textId="77777777" w:rsidR="00AA1DD5" w:rsidRPr="009D0C9A" w:rsidRDefault="00AA1DD5" w:rsidP="009D0C9A">
            <w:pPr>
              <w:pStyle w:val="ListParagraph"/>
              <w:numPr>
                <w:ilvl w:val="0"/>
                <w:numId w:val="40"/>
              </w:numPr>
              <w:rPr>
                <w:rFonts w:cs="Arial"/>
                <w:b/>
              </w:rPr>
            </w:pPr>
            <w:r w:rsidRPr="009D0C9A">
              <w:rPr>
                <w:rFonts w:cs="Arial"/>
              </w:rPr>
              <w:t>Commissioning process activities, schedules and responsibilities. Plans for the completion of commissioning shall be included.</w:t>
            </w:r>
          </w:p>
        </w:tc>
        <w:tc>
          <w:tcPr>
            <w:tcW w:w="898" w:type="pct"/>
            <w:vAlign w:val="center"/>
          </w:tcPr>
          <w:p w14:paraId="1A7757D7" w14:textId="77777777" w:rsidR="00AA1DD5" w:rsidRPr="00C9129E" w:rsidRDefault="00AA1DD5" w:rsidP="009D0C9A">
            <w:pPr>
              <w:rPr>
                <w:rFonts w:cs="Arial"/>
                <w:bCs/>
                <w:caps/>
                <w:spacing w:val="20"/>
                <w:sz w:val="20"/>
                <w:szCs w:val="20"/>
              </w:rPr>
            </w:pPr>
            <w:sdt>
              <w:sdtPr>
                <w:rPr>
                  <w:rFonts w:cs="Arial"/>
                  <w:bCs/>
                  <w:caps/>
                  <w:spacing w:val="20"/>
                  <w:sz w:val="20"/>
                  <w:szCs w:val="20"/>
                </w:rPr>
                <w:id w:val="-1167165991"/>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54D0E50C" w14:textId="6F71939E" w:rsidR="00AA1DD5" w:rsidRPr="009D0C9A" w:rsidRDefault="00AA1DD5" w:rsidP="009D0C9A">
            <w:pPr>
              <w:rPr>
                <w:rFonts w:cs="Arial"/>
                <w:spacing w:val="20"/>
              </w:rPr>
            </w:pPr>
            <w:sdt>
              <w:sdtPr>
                <w:rPr>
                  <w:rFonts w:cs="Arial"/>
                  <w:bCs/>
                  <w:caps/>
                  <w:spacing w:val="20"/>
                  <w:sz w:val="20"/>
                  <w:szCs w:val="20"/>
                </w:rPr>
                <w:id w:val="1710379607"/>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44B9014E" w14:textId="77777777" w:rsidTr="0092604A">
        <w:trPr>
          <w:cantSplit/>
          <w:trHeight w:val="1134"/>
        </w:trPr>
        <w:tc>
          <w:tcPr>
            <w:tcW w:w="4102" w:type="pct"/>
            <w:vAlign w:val="center"/>
          </w:tcPr>
          <w:p w14:paraId="4A27D9CA" w14:textId="77777777" w:rsidR="00AA1DD5" w:rsidRPr="009D0C9A" w:rsidRDefault="00AA1DD5" w:rsidP="009D0C9A">
            <w:pPr>
              <w:rPr>
                <w:rFonts w:cs="Arial"/>
                <w:b/>
              </w:rPr>
            </w:pPr>
            <w:r w:rsidRPr="009D0C9A">
              <w:rPr>
                <w:rFonts w:cs="Arial"/>
                <w:b/>
              </w:rPr>
              <w:t xml:space="preserve">5.410.2.4 </w:t>
            </w:r>
            <w:r w:rsidRPr="009D0C9A">
              <w:rPr>
                <w:rFonts w:cs="Arial"/>
              </w:rPr>
              <w:t>Functional performance tests shall demonstrate the correct installation and operation of each component, system and system-to-system interface in accordance with the approved plans and specifications. Functional performance testing reports shall contain information addressing each of the building components tested, the testing methods utilized, and include any readings and adjustments made.</w:t>
            </w:r>
          </w:p>
        </w:tc>
        <w:tc>
          <w:tcPr>
            <w:tcW w:w="898" w:type="pct"/>
            <w:vAlign w:val="center"/>
          </w:tcPr>
          <w:p w14:paraId="0C5891C5" w14:textId="77777777" w:rsidR="00AA1DD5" w:rsidRPr="00C9129E" w:rsidRDefault="00AA1DD5" w:rsidP="009D0C9A">
            <w:pPr>
              <w:rPr>
                <w:rFonts w:cs="Arial"/>
                <w:bCs/>
                <w:caps/>
                <w:spacing w:val="20"/>
                <w:sz w:val="20"/>
                <w:szCs w:val="20"/>
              </w:rPr>
            </w:pPr>
            <w:sdt>
              <w:sdtPr>
                <w:rPr>
                  <w:rFonts w:cs="Arial"/>
                  <w:bCs/>
                  <w:caps/>
                  <w:spacing w:val="20"/>
                  <w:sz w:val="20"/>
                  <w:szCs w:val="20"/>
                </w:rPr>
                <w:id w:val="-659310996"/>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75973429" w14:textId="3CDCE2D2" w:rsidR="00AA1DD5" w:rsidRPr="009D0C9A" w:rsidRDefault="00AA1DD5" w:rsidP="009D0C9A">
            <w:pPr>
              <w:rPr>
                <w:rFonts w:cs="Arial"/>
                <w:spacing w:val="20"/>
              </w:rPr>
            </w:pPr>
            <w:sdt>
              <w:sdtPr>
                <w:rPr>
                  <w:rFonts w:cs="Arial"/>
                  <w:bCs/>
                  <w:caps/>
                  <w:spacing w:val="20"/>
                  <w:sz w:val="20"/>
                  <w:szCs w:val="20"/>
                </w:rPr>
                <w:id w:val="-1086540618"/>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7011F455" w14:textId="77777777" w:rsidTr="0092604A">
        <w:trPr>
          <w:cantSplit/>
          <w:trHeight w:val="523"/>
        </w:trPr>
        <w:tc>
          <w:tcPr>
            <w:tcW w:w="4102" w:type="pct"/>
            <w:vAlign w:val="center"/>
          </w:tcPr>
          <w:p w14:paraId="13E3CB6B" w14:textId="0D8F5897" w:rsidR="00AA1DD5" w:rsidRPr="009D0C9A" w:rsidRDefault="00AA1DD5" w:rsidP="00517275">
            <w:pPr>
              <w:rPr>
                <w:rFonts w:cs="Arial"/>
                <w:b/>
              </w:rPr>
            </w:pPr>
            <w:r w:rsidRPr="009D0C9A">
              <w:rPr>
                <w:rFonts w:cs="Arial"/>
                <w:b/>
              </w:rPr>
              <w:lastRenderedPageBreak/>
              <w:t xml:space="preserve">5.410.2.5 </w:t>
            </w:r>
            <w:r w:rsidRPr="009D0C9A">
              <w:rPr>
                <w:rFonts w:cs="Arial"/>
              </w:rPr>
              <w:t>A systems manual and systems operations training are required, including Occupational Safety and Health Act (OSHA) requirements in California Code of Regulations (CCR), Title 8, Section 5142, and other related regulations.</w:t>
            </w:r>
          </w:p>
        </w:tc>
        <w:tc>
          <w:tcPr>
            <w:tcW w:w="898" w:type="pct"/>
            <w:vAlign w:val="center"/>
          </w:tcPr>
          <w:p w14:paraId="6F60DC81" w14:textId="77777777" w:rsidR="00AA1DD5" w:rsidRPr="00C9129E" w:rsidRDefault="00AA1DD5" w:rsidP="00517275">
            <w:pPr>
              <w:rPr>
                <w:rFonts w:cs="Arial"/>
                <w:bCs/>
                <w:caps/>
                <w:spacing w:val="20"/>
                <w:sz w:val="20"/>
                <w:szCs w:val="20"/>
              </w:rPr>
            </w:pPr>
            <w:sdt>
              <w:sdtPr>
                <w:rPr>
                  <w:rFonts w:cs="Arial"/>
                  <w:bCs/>
                  <w:caps/>
                  <w:spacing w:val="20"/>
                  <w:sz w:val="20"/>
                  <w:szCs w:val="20"/>
                </w:rPr>
                <w:id w:val="-1057774911"/>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79092D0B" w14:textId="71F83560" w:rsidR="00AA1DD5" w:rsidRDefault="00AA1DD5" w:rsidP="00517275">
            <w:pPr>
              <w:rPr>
                <w:rFonts w:cs="Arial"/>
                <w:bCs/>
                <w:caps/>
                <w:spacing w:val="20"/>
                <w:sz w:val="20"/>
                <w:szCs w:val="20"/>
              </w:rPr>
            </w:pPr>
            <w:sdt>
              <w:sdtPr>
                <w:rPr>
                  <w:rFonts w:cs="Arial"/>
                  <w:bCs/>
                  <w:caps/>
                  <w:spacing w:val="20"/>
                  <w:sz w:val="20"/>
                  <w:szCs w:val="20"/>
                </w:rPr>
                <w:id w:val="950367217"/>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763EA050" w14:textId="77777777" w:rsidTr="0092604A">
        <w:trPr>
          <w:cantSplit/>
          <w:trHeight w:val="523"/>
        </w:trPr>
        <w:tc>
          <w:tcPr>
            <w:tcW w:w="4102" w:type="pct"/>
            <w:vAlign w:val="center"/>
          </w:tcPr>
          <w:p w14:paraId="2B056413" w14:textId="77777777" w:rsidR="00AA1DD5" w:rsidRPr="00517275" w:rsidRDefault="00AA1DD5" w:rsidP="00517275">
            <w:pPr>
              <w:rPr>
                <w:rFonts w:cs="Arial"/>
                <w:bCs/>
              </w:rPr>
            </w:pPr>
            <w:r w:rsidRPr="009D0C9A">
              <w:rPr>
                <w:rFonts w:cs="Arial"/>
                <w:b/>
              </w:rPr>
              <w:t>5.410.2.5</w:t>
            </w:r>
            <w:r>
              <w:rPr>
                <w:rFonts w:cs="Arial"/>
                <w:b/>
              </w:rPr>
              <w:t xml:space="preserve">.1 </w:t>
            </w:r>
            <w:r w:rsidRPr="00517275">
              <w:rPr>
                <w:rFonts w:cs="Arial"/>
                <w:bCs/>
              </w:rPr>
              <w:t>Documentation of the operational aspects of the building shall be completed within the systems manual and delivered to the building owner or representative. The systems manual shall include the following:</w:t>
            </w:r>
          </w:p>
          <w:p w14:paraId="62351F3B" w14:textId="77777777" w:rsidR="00AA1DD5" w:rsidRPr="00517275" w:rsidRDefault="00AA1DD5" w:rsidP="00517275">
            <w:pPr>
              <w:pStyle w:val="ListParagraph"/>
              <w:numPr>
                <w:ilvl w:val="0"/>
                <w:numId w:val="48"/>
              </w:numPr>
              <w:rPr>
                <w:rFonts w:cs="Arial"/>
                <w:bCs/>
              </w:rPr>
            </w:pPr>
            <w:r w:rsidRPr="00517275">
              <w:rPr>
                <w:rFonts w:cs="Arial"/>
                <w:bCs/>
              </w:rPr>
              <w:t>Site information, including facility description, history and current requirements.</w:t>
            </w:r>
          </w:p>
          <w:p w14:paraId="1741592A" w14:textId="77777777" w:rsidR="00AA1DD5" w:rsidRPr="00517275" w:rsidRDefault="00AA1DD5" w:rsidP="00517275">
            <w:pPr>
              <w:pStyle w:val="ListParagraph"/>
              <w:numPr>
                <w:ilvl w:val="0"/>
                <w:numId w:val="48"/>
              </w:numPr>
              <w:rPr>
                <w:rFonts w:cs="Arial"/>
                <w:bCs/>
              </w:rPr>
            </w:pPr>
            <w:r w:rsidRPr="00517275">
              <w:rPr>
                <w:rFonts w:cs="Arial"/>
                <w:bCs/>
              </w:rPr>
              <w:t>Site contact information</w:t>
            </w:r>
          </w:p>
          <w:p w14:paraId="6F3B793E" w14:textId="77777777" w:rsidR="00AA1DD5" w:rsidRPr="00517275" w:rsidRDefault="00AA1DD5" w:rsidP="00517275">
            <w:pPr>
              <w:pStyle w:val="ListParagraph"/>
              <w:numPr>
                <w:ilvl w:val="0"/>
                <w:numId w:val="48"/>
              </w:numPr>
              <w:rPr>
                <w:rFonts w:cs="Arial"/>
                <w:b/>
              </w:rPr>
            </w:pPr>
            <w:r w:rsidRPr="00517275">
              <w:rPr>
                <w:rFonts w:cs="Arial"/>
                <w:bCs/>
              </w:rPr>
              <w:t>Basic operations and maintenance, including general site operating procedures, basic troubleshooting, recommended maintenance requirements, site events log.</w:t>
            </w:r>
          </w:p>
          <w:p w14:paraId="49EC1C27" w14:textId="7A0455C2" w:rsidR="00AA1DD5" w:rsidRPr="00517275" w:rsidRDefault="00AA1DD5" w:rsidP="00517275">
            <w:pPr>
              <w:pStyle w:val="ListParagraph"/>
              <w:numPr>
                <w:ilvl w:val="0"/>
                <w:numId w:val="48"/>
              </w:numPr>
              <w:rPr>
                <w:rFonts w:cs="Arial"/>
                <w:b/>
              </w:rPr>
            </w:pPr>
            <w:r>
              <w:rPr>
                <w:rFonts w:cs="Arial"/>
                <w:bCs/>
              </w:rPr>
              <w:t>Major systems.</w:t>
            </w:r>
          </w:p>
          <w:p w14:paraId="2E119545" w14:textId="77777777" w:rsidR="00AA1DD5" w:rsidRPr="00517275" w:rsidRDefault="00AA1DD5" w:rsidP="00517275">
            <w:pPr>
              <w:pStyle w:val="ListParagraph"/>
              <w:numPr>
                <w:ilvl w:val="0"/>
                <w:numId w:val="48"/>
              </w:numPr>
              <w:rPr>
                <w:rFonts w:cs="Arial"/>
                <w:b/>
              </w:rPr>
            </w:pPr>
            <w:r>
              <w:rPr>
                <w:rFonts w:cs="Arial"/>
                <w:bCs/>
              </w:rPr>
              <w:t>Site equipment inventory and maintenance notes.</w:t>
            </w:r>
          </w:p>
          <w:p w14:paraId="6D37354A" w14:textId="77777777" w:rsidR="00AA1DD5" w:rsidRDefault="00AA1DD5" w:rsidP="00517275">
            <w:pPr>
              <w:pStyle w:val="ListParagraph"/>
              <w:numPr>
                <w:ilvl w:val="0"/>
                <w:numId w:val="48"/>
              </w:numPr>
              <w:rPr>
                <w:rFonts w:cs="Arial"/>
                <w:bCs/>
              </w:rPr>
            </w:pPr>
            <w:r w:rsidRPr="00517275">
              <w:rPr>
                <w:rFonts w:cs="Arial"/>
                <w:bCs/>
              </w:rPr>
              <w:t>A copy of verifications required by the enforcing agency or this code.</w:t>
            </w:r>
          </w:p>
          <w:p w14:paraId="5A663B37" w14:textId="34BBF56A" w:rsidR="00AA1DD5" w:rsidRPr="00517275" w:rsidRDefault="00AA1DD5" w:rsidP="00517275">
            <w:pPr>
              <w:pStyle w:val="ListParagraph"/>
              <w:numPr>
                <w:ilvl w:val="0"/>
                <w:numId w:val="48"/>
              </w:numPr>
              <w:rPr>
                <w:rFonts w:cs="Arial"/>
                <w:bCs/>
              </w:rPr>
            </w:pPr>
            <w:r>
              <w:rPr>
                <w:rFonts w:cs="Arial"/>
                <w:bCs/>
              </w:rPr>
              <w:t>Other resources and documentation, if applicable.</w:t>
            </w:r>
          </w:p>
        </w:tc>
        <w:tc>
          <w:tcPr>
            <w:tcW w:w="898" w:type="pct"/>
            <w:vAlign w:val="center"/>
          </w:tcPr>
          <w:p w14:paraId="523C610A" w14:textId="77777777" w:rsidR="00AA1DD5" w:rsidRPr="00C9129E" w:rsidRDefault="00AA1DD5" w:rsidP="00517275">
            <w:pPr>
              <w:rPr>
                <w:rFonts w:cs="Arial"/>
                <w:bCs/>
                <w:caps/>
                <w:spacing w:val="20"/>
                <w:sz w:val="20"/>
                <w:szCs w:val="20"/>
              </w:rPr>
            </w:pPr>
            <w:sdt>
              <w:sdtPr>
                <w:rPr>
                  <w:rFonts w:cs="Arial"/>
                  <w:bCs/>
                  <w:caps/>
                  <w:spacing w:val="20"/>
                  <w:sz w:val="20"/>
                  <w:szCs w:val="20"/>
                </w:rPr>
                <w:id w:val="1272891006"/>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0B667FB9" w14:textId="71638FE0" w:rsidR="00AA1DD5" w:rsidRDefault="00AA1DD5" w:rsidP="00517275">
            <w:pPr>
              <w:rPr>
                <w:rFonts w:cs="Arial"/>
                <w:bCs/>
                <w:caps/>
                <w:spacing w:val="20"/>
                <w:sz w:val="20"/>
                <w:szCs w:val="20"/>
              </w:rPr>
            </w:pPr>
            <w:sdt>
              <w:sdtPr>
                <w:rPr>
                  <w:rFonts w:cs="Arial"/>
                  <w:bCs/>
                  <w:caps/>
                  <w:spacing w:val="20"/>
                  <w:sz w:val="20"/>
                  <w:szCs w:val="20"/>
                </w:rPr>
                <w:id w:val="838282990"/>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54F364FC" w14:textId="77777777" w:rsidTr="0092604A">
        <w:trPr>
          <w:cantSplit/>
          <w:trHeight w:val="523"/>
        </w:trPr>
        <w:tc>
          <w:tcPr>
            <w:tcW w:w="4102" w:type="pct"/>
            <w:vAlign w:val="center"/>
          </w:tcPr>
          <w:p w14:paraId="0B6A0BD9" w14:textId="77777777" w:rsidR="00AA1DD5" w:rsidRDefault="00AA1DD5" w:rsidP="00517275">
            <w:pPr>
              <w:rPr>
                <w:rFonts w:cs="Arial"/>
                <w:bCs/>
              </w:rPr>
            </w:pPr>
            <w:r w:rsidRPr="009D0C9A">
              <w:rPr>
                <w:rFonts w:cs="Arial"/>
                <w:b/>
              </w:rPr>
              <w:t>5.410.2.5</w:t>
            </w:r>
            <w:r>
              <w:rPr>
                <w:rFonts w:cs="Arial"/>
                <w:b/>
              </w:rPr>
              <w:t xml:space="preserve">.2 </w:t>
            </w:r>
            <w:r>
              <w:rPr>
                <w:rFonts w:cs="Arial"/>
                <w:bCs/>
              </w:rPr>
              <w:t>A program for the training of the appropriate maintenance staff for each equipment type and/or system shall be developed and documented in the commissioning report and shall include the following:</w:t>
            </w:r>
          </w:p>
          <w:p w14:paraId="7FE4DD29" w14:textId="77777777" w:rsidR="00AA1DD5" w:rsidRDefault="00AA1DD5" w:rsidP="00517275">
            <w:pPr>
              <w:pStyle w:val="ListParagraph"/>
              <w:numPr>
                <w:ilvl w:val="0"/>
                <w:numId w:val="49"/>
              </w:numPr>
              <w:rPr>
                <w:rFonts w:cs="Arial"/>
                <w:bCs/>
              </w:rPr>
            </w:pPr>
            <w:r>
              <w:rPr>
                <w:rFonts w:cs="Arial"/>
                <w:bCs/>
              </w:rPr>
              <w:t xml:space="preserve">System/equipment overview (what it is, what it does and with what other systems and/or equipment </w:t>
            </w:r>
            <w:proofErr w:type="gramStart"/>
            <w:r>
              <w:rPr>
                <w:rFonts w:cs="Arial"/>
                <w:bCs/>
              </w:rPr>
              <w:t>it</w:t>
            </w:r>
            <w:proofErr w:type="gramEnd"/>
            <w:r>
              <w:rPr>
                <w:rFonts w:cs="Arial"/>
                <w:bCs/>
              </w:rPr>
              <w:t xml:space="preserve"> interfaces).</w:t>
            </w:r>
          </w:p>
          <w:p w14:paraId="40C21F1A" w14:textId="77777777" w:rsidR="00AA1DD5" w:rsidRDefault="00AA1DD5" w:rsidP="00517275">
            <w:pPr>
              <w:pStyle w:val="ListParagraph"/>
              <w:numPr>
                <w:ilvl w:val="0"/>
                <w:numId w:val="49"/>
              </w:numPr>
              <w:rPr>
                <w:rFonts w:cs="Arial"/>
                <w:bCs/>
              </w:rPr>
            </w:pPr>
            <w:r>
              <w:rPr>
                <w:rFonts w:cs="Arial"/>
                <w:bCs/>
              </w:rPr>
              <w:t>Review and demonstration of servicing/preventative maintenance.</w:t>
            </w:r>
          </w:p>
          <w:p w14:paraId="45A6CB55" w14:textId="77777777" w:rsidR="00AA1DD5" w:rsidRDefault="00AA1DD5" w:rsidP="00517275">
            <w:pPr>
              <w:pStyle w:val="ListParagraph"/>
              <w:numPr>
                <w:ilvl w:val="0"/>
                <w:numId w:val="49"/>
              </w:numPr>
              <w:rPr>
                <w:rFonts w:cs="Arial"/>
                <w:bCs/>
              </w:rPr>
            </w:pPr>
            <w:r>
              <w:rPr>
                <w:rFonts w:cs="Arial"/>
                <w:bCs/>
              </w:rPr>
              <w:t>Review of the information in the systems manual.</w:t>
            </w:r>
          </w:p>
          <w:p w14:paraId="4A11C97C" w14:textId="2B6A9BA9" w:rsidR="00AA1DD5" w:rsidRPr="00517275" w:rsidRDefault="00AA1DD5" w:rsidP="00517275">
            <w:pPr>
              <w:pStyle w:val="ListParagraph"/>
              <w:numPr>
                <w:ilvl w:val="0"/>
                <w:numId w:val="49"/>
              </w:numPr>
              <w:rPr>
                <w:rFonts w:cs="Arial"/>
                <w:bCs/>
              </w:rPr>
            </w:pPr>
            <w:r>
              <w:rPr>
                <w:rFonts w:cs="Arial"/>
                <w:bCs/>
              </w:rPr>
              <w:t>Review of the record drawings on the system/equipment.</w:t>
            </w:r>
          </w:p>
        </w:tc>
        <w:tc>
          <w:tcPr>
            <w:tcW w:w="898" w:type="pct"/>
            <w:vAlign w:val="center"/>
          </w:tcPr>
          <w:p w14:paraId="7FFD3874" w14:textId="77777777" w:rsidR="00AA1DD5" w:rsidRPr="00C9129E" w:rsidRDefault="00AA1DD5" w:rsidP="00517275">
            <w:pPr>
              <w:rPr>
                <w:rFonts w:cs="Arial"/>
                <w:bCs/>
                <w:caps/>
                <w:spacing w:val="20"/>
                <w:sz w:val="20"/>
                <w:szCs w:val="20"/>
              </w:rPr>
            </w:pPr>
            <w:sdt>
              <w:sdtPr>
                <w:rPr>
                  <w:rFonts w:cs="Arial"/>
                  <w:bCs/>
                  <w:caps/>
                  <w:spacing w:val="20"/>
                  <w:sz w:val="20"/>
                  <w:szCs w:val="20"/>
                </w:rPr>
                <w:id w:val="1698734481"/>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6296F9A0" w14:textId="306BC1D6" w:rsidR="00AA1DD5" w:rsidRDefault="00AA1DD5" w:rsidP="00517275">
            <w:pPr>
              <w:rPr>
                <w:rFonts w:cs="Arial"/>
                <w:bCs/>
                <w:caps/>
                <w:spacing w:val="20"/>
                <w:sz w:val="20"/>
                <w:szCs w:val="20"/>
              </w:rPr>
            </w:pPr>
            <w:sdt>
              <w:sdtPr>
                <w:rPr>
                  <w:rFonts w:cs="Arial"/>
                  <w:bCs/>
                  <w:caps/>
                  <w:spacing w:val="20"/>
                  <w:sz w:val="20"/>
                  <w:szCs w:val="20"/>
                </w:rPr>
                <w:id w:val="-1948919040"/>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4BED7DF3" w14:textId="77777777" w:rsidTr="0092604A">
        <w:trPr>
          <w:cantSplit/>
          <w:trHeight w:val="523"/>
        </w:trPr>
        <w:tc>
          <w:tcPr>
            <w:tcW w:w="4102" w:type="pct"/>
            <w:vAlign w:val="center"/>
          </w:tcPr>
          <w:p w14:paraId="14AFD113" w14:textId="61B7F818" w:rsidR="00AA1DD5" w:rsidRPr="003A4579" w:rsidRDefault="00AA1DD5" w:rsidP="003A4579">
            <w:pPr>
              <w:rPr>
                <w:rFonts w:cs="Arial"/>
                <w:bCs/>
              </w:rPr>
            </w:pPr>
            <w:r>
              <w:rPr>
                <w:rFonts w:cs="Arial"/>
                <w:b/>
              </w:rPr>
              <w:t xml:space="preserve">5.410.2.6 </w:t>
            </w:r>
            <w:r>
              <w:rPr>
                <w:rFonts w:cs="Arial"/>
                <w:bCs/>
              </w:rPr>
              <w:t xml:space="preserve">A report of commissioning process activities undertaken through the design and construction phases of the building project shall be completed and provided to the owner or representative. </w:t>
            </w:r>
          </w:p>
        </w:tc>
        <w:tc>
          <w:tcPr>
            <w:tcW w:w="898" w:type="pct"/>
            <w:vAlign w:val="center"/>
          </w:tcPr>
          <w:p w14:paraId="429B185A" w14:textId="77777777" w:rsidR="00AA1DD5" w:rsidRPr="00C9129E" w:rsidRDefault="00AA1DD5" w:rsidP="003A4579">
            <w:pPr>
              <w:rPr>
                <w:rFonts w:cs="Arial"/>
                <w:bCs/>
                <w:caps/>
                <w:spacing w:val="20"/>
                <w:sz w:val="20"/>
                <w:szCs w:val="20"/>
              </w:rPr>
            </w:pPr>
            <w:sdt>
              <w:sdtPr>
                <w:rPr>
                  <w:rFonts w:cs="Arial"/>
                  <w:bCs/>
                  <w:caps/>
                  <w:spacing w:val="20"/>
                  <w:sz w:val="20"/>
                  <w:szCs w:val="20"/>
                </w:rPr>
                <w:id w:val="-63294146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3BDDED83" w14:textId="5301FCDA" w:rsidR="00AA1DD5" w:rsidRDefault="00AA1DD5" w:rsidP="003A4579">
            <w:pPr>
              <w:rPr>
                <w:rFonts w:cs="Arial"/>
                <w:bCs/>
                <w:caps/>
                <w:spacing w:val="20"/>
                <w:sz w:val="20"/>
                <w:szCs w:val="20"/>
              </w:rPr>
            </w:pPr>
            <w:sdt>
              <w:sdtPr>
                <w:rPr>
                  <w:rFonts w:cs="Arial"/>
                  <w:bCs/>
                  <w:caps/>
                  <w:spacing w:val="20"/>
                  <w:sz w:val="20"/>
                  <w:szCs w:val="20"/>
                </w:rPr>
                <w:id w:val="1234201032"/>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74CAA0C1" w14:textId="77777777" w:rsidTr="0092604A">
        <w:trPr>
          <w:cantSplit/>
          <w:trHeight w:val="487"/>
        </w:trPr>
        <w:tc>
          <w:tcPr>
            <w:tcW w:w="4102" w:type="pct"/>
            <w:vAlign w:val="center"/>
          </w:tcPr>
          <w:p w14:paraId="671C6041" w14:textId="77777777" w:rsidR="00AA1DD5" w:rsidRPr="009D0C9A" w:rsidRDefault="00AA1DD5" w:rsidP="009D0C9A">
            <w:pPr>
              <w:rPr>
                <w:rFonts w:cs="Arial"/>
                <w:b/>
              </w:rPr>
            </w:pPr>
            <w:r w:rsidRPr="009D0C9A">
              <w:rPr>
                <w:rFonts w:cs="Arial"/>
                <w:b/>
              </w:rPr>
              <w:t xml:space="preserve">5.410.4 </w:t>
            </w:r>
            <w:r w:rsidRPr="009D0C9A">
              <w:rPr>
                <w:rFonts w:cs="Arial"/>
              </w:rPr>
              <w:t>Testing and adjusting of systems shall be required for new buildings less than 10,000 square feet or new systems to serve an addition or alteration subject to Section 303.1.</w:t>
            </w:r>
          </w:p>
        </w:tc>
        <w:tc>
          <w:tcPr>
            <w:tcW w:w="898" w:type="pct"/>
            <w:vAlign w:val="center"/>
          </w:tcPr>
          <w:p w14:paraId="023CCC86" w14:textId="77777777" w:rsidR="00AA1DD5" w:rsidRPr="00C9129E" w:rsidRDefault="00AA1DD5" w:rsidP="009D0C9A">
            <w:pPr>
              <w:rPr>
                <w:rFonts w:cs="Arial"/>
                <w:bCs/>
                <w:caps/>
                <w:spacing w:val="20"/>
                <w:sz w:val="20"/>
                <w:szCs w:val="20"/>
              </w:rPr>
            </w:pPr>
            <w:sdt>
              <w:sdtPr>
                <w:rPr>
                  <w:rFonts w:cs="Arial"/>
                  <w:bCs/>
                  <w:caps/>
                  <w:spacing w:val="20"/>
                  <w:sz w:val="20"/>
                  <w:szCs w:val="20"/>
                </w:rPr>
                <w:id w:val="-14882085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12DAF3E0" w14:textId="717ED4CB" w:rsidR="00AA1DD5" w:rsidRPr="009D0C9A" w:rsidRDefault="00AA1DD5" w:rsidP="009D0C9A">
            <w:pPr>
              <w:rPr>
                <w:rFonts w:cs="Arial"/>
                <w:spacing w:val="20"/>
              </w:rPr>
            </w:pPr>
            <w:sdt>
              <w:sdtPr>
                <w:rPr>
                  <w:rFonts w:cs="Arial"/>
                  <w:bCs/>
                  <w:caps/>
                  <w:spacing w:val="20"/>
                  <w:sz w:val="20"/>
                  <w:szCs w:val="20"/>
                </w:rPr>
                <w:id w:val="478500141"/>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76C8C6E9" w14:textId="77777777" w:rsidTr="0092604A">
        <w:trPr>
          <w:cantSplit/>
          <w:trHeight w:val="1134"/>
        </w:trPr>
        <w:tc>
          <w:tcPr>
            <w:tcW w:w="4102" w:type="pct"/>
            <w:vAlign w:val="center"/>
          </w:tcPr>
          <w:p w14:paraId="1C85F7CA" w14:textId="77777777" w:rsidR="00AA1DD5" w:rsidRPr="009D0C9A" w:rsidRDefault="00AA1DD5" w:rsidP="009D0C9A">
            <w:pPr>
              <w:rPr>
                <w:rFonts w:cs="Arial"/>
              </w:rPr>
            </w:pPr>
            <w:r w:rsidRPr="009D0C9A">
              <w:rPr>
                <w:rFonts w:cs="Arial"/>
                <w:b/>
              </w:rPr>
              <w:t xml:space="preserve">5.410.4.2 </w:t>
            </w:r>
            <w:r w:rsidRPr="009D0C9A">
              <w:rPr>
                <w:rFonts w:cs="Arial"/>
              </w:rPr>
              <w:t xml:space="preserve">Develop a written plan of procedures for testing and adjusting systems. Systems to be included for testing and adjusting shall include, as applicable to the project: </w:t>
            </w:r>
          </w:p>
          <w:p w14:paraId="5A7FB49B" w14:textId="77777777" w:rsidR="00AA1DD5" w:rsidRPr="009D0C9A" w:rsidRDefault="00AA1DD5" w:rsidP="009D0C9A">
            <w:pPr>
              <w:pStyle w:val="ListParagraph"/>
              <w:numPr>
                <w:ilvl w:val="0"/>
                <w:numId w:val="37"/>
              </w:numPr>
              <w:rPr>
                <w:rFonts w:cs="Arial"/>
                <w:b/>
              </w:rPr>
            </w:pPr>
            <w:r w:rsidRPr="009D0C9A">
              <w:rPr>
                <w:rFonts w:cs="Arial"/>
              </w:rPr>
              <w:t xml:space="preserve">HVAC systems and controls. </w:t>
            </w:r>
          </w:p>
          <w:p w14:paraId="70408F4C" w14:textId="77777777" w:rsidR="00AA1DD5" w:rsidRPr="009D0C9A" w:rsidRDefault="00AA1DD5" w:rsidP="009D0C9A">
            <w:pPr>
              <w:pStyle w:val="ListParagraph"/>
              <w:numPr>
                <w:ilvl w:val="0"/>
                <w:numId w:val="37"/>
              </w:numPr>
              <w:rPr>
                <w:rFonts w:cs="Arial"/>
                <w:b/>
              </w:rPr>
            </w:pPr>
            <w:r w:rsidRPr="009D0C9A">
              <w:rPr>
                <w:rFonts w:cs="Arial"/>
              </w:rPr>
              <w:t xml:space="preserve">Indoor and outdoor lighting and controls. </w:t>
            </w:r>
          </w:p>
          <w:p w14:paraId="77C65383" w14:textId="77777777" w:rsidR="00AA1DD5" w:rsidRPr="009D0C9A" w:rsidRDefault="00AA1DD5" w:rsidP="009D0C9A">
            <w:pPr>
              <w:pStyle w:val="ListParagraph"/>
              <w:numPr>
                <w:ilvl w:val="0"/>
                <w:numId w:val="37"/>
              </w:numPr>
              <w:rPr>
                <w:rFonts w:cs="Arial"/>
                <w:b/>
              </w:rPr>
            </w:pPr>
            <w:r w:rsidRPr="009D0C9A">
              <w:rPr>
                <w:rFonts w:cs="Arial"/>
              </w:rPr>
              <w:t xml:space="preserve">Water heating systems. </w:t>
            </w:r>
          </w:p>
          <w:p w14:paraId="0E7EC101" w14:textId="77777777" w:rsidR="00AA1DD5" w:rsidRPr="009D0C9A" w:rsidRDefault="00AA1DD5" w:rsidP="009D0C9A">
            <w:pPr>
              <w:pStyle w:val="ListParagraph"/>
              <w:numPr>
                <w:ilvl w:val="0"/>
                <w:numId w:val="37"/>
              </w:numPr>
              <w:rPr>
                <w:rFonts w:cs="Arial"/>
                <w:b/>
              </w:rPr>
            </w:pPr>
            <w:r w:rsidRPr="009D0C9A">
              <w:rPr>
                <w:rFonts w:cs="Arial"/>
              </w:rPr>
              <w:t xml:space="preserve">Renewable energy systems. </w:t>
            </w:r>
          </w:p>
          <w:p w14:paraId="2FBEF2F2" w14:textId="77777777" w:rsidR="00AA1DD5" w:rsidRPr="009D0C9A" w:rsidRDefault="00AA1DD5" w:rsidP="009D0C9A">
            <w:pPr>
              <w:pStyle w:val="ListParagraph"/>
              <w:numPr>
                <w:ilvl w:val="0"/>
                <w:numId w:val="37"/>
              </w:numPr>
              <w:rPr>
                <w:rFonts w:cs="Arial"/>
                <w:b/>
              </w:rPr>
            </w:pPr>
            <w:r w:rsidRPr="009D0C9A">
              <w:rPr>
                <w:rFonts w:cs="Arial"/>
              </w:rPr>
              <w:t xml:space="preserve">Landscape irrigation systems. </w:t>
            </w:r>
          </w:p>
          <w:p w14:paraId="4B7AEE80" w14:textId="77777777" w:rsidR="00AA1DD5" w:rsidRPr="009D0C9A" w:rsidRDefault="00AA1DD5" w:rsidP="009D0C9A">
            <w:pPr>
              <w:pStyle w:val="ListParagraph"/>
              <w:numPr>
                <w:ilvl w:val="0"/>
                <w:numId w:val="37"/>
              </w:numPr>
              <w:rPr>
                <w:rFonts w:cs="Arial"/>
                <w:b/>
              </w:rPr>
            </w:pPr>
            <w:r w:rsidRPr="009D0C9A">
              <w:rPr>
                <w:rFonts w:cs="Arial"/>
              </w:rPr>
              <w:t>Water reuse systems.</w:t>
            </w:r>
          </w:p>
        </w:tc>
        <w:tc>
          <w:tcPr>
            <w:tcW w:w="898" w:type="pct"/>
            <w:vAlign w:val="center"/>
          </w:tcPr>
          <w:p w14:paraId="26A716A4" w14:textId="77777777" w:rsidR="00AA1DD5" w:rsidRPr="00C9129E" w:rsidRDefault="00AA1DD5" w:rsidP="009D0C9A">
            <w:pPr>
              <w:rPr>
                <w:rFonts w:cs="Arial"/>
                <w:bCs/>
                <w:caps/>
                <w:spacing w:val="20"/>
                <w:sz w:val="20"/>
                <w:szCs w:val="20"/>
              </w:rPr>
            </w:pPr>
            <w:sdt>
              <w:sdtPr>
                <w:rPr>
                  <w:rFonts w:cs="Arial"/>
                  <w:bCs/>
                  <w:caps/>
                  <w:spacing w:val="20"/>
                  <w:sz w:val="20"/>
                  <w:szCs w:val="20"/>
                </w:rPr>
                <w:id w:val="-1464272791"/>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0640960B" w14:textId="731C699E" w:rsidR="00AA1DD5" w:rsidRPr="009D0C9A" w:rsidRDefault="00AA1DD5" w:rsidP="009D0C9A">
            <w:pPr>
              <w:rPr>
                <w:rFonts w:cs="Arial"/>
                <w:spacing w:val="20"/>
              </w:rPr>
            </w:pPr>
            <w:sdt>
              <w:sdtPr>
                <w:rPr>
                  <w:rFonts w:cs="Arial"/>
                  <w:bCs/>
                  <w:caps/>
                  <w:spacing w:val="20"/>
                  <w:sz w:val="20"/>
                  <w:szCs w:val="20"/>
                </w:rPr>
                <w:id w:val="1052420709"/>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03CAD9FC" w14:textId="77777777" w:rsidTr="0092604A">
        <w:trPr>
          <w:cantSplit/>
          <w:trHeight w:val="343"/>
        </w:trPr>
        <w:tc>
          <w:tcPr>
            <w:tcW w:w="4102" w:type="pct"/>
            <w:vAlign w:val="center"/>
          </w:tcPr>
          <w:p w14:paraId="0F83CB37" w14:textId="77777777" w:rsidR="00AA1DD5" w:rsidRPr="009D0C9A" w:rsidRDefault="00AA1DD5" w:rsidP="009D0C9A">
            <w:pPr>
              <w:rPr>
                <w:rFonts w:cs="Arial"/>
                <w:b/>
              </w:rPr>
            </w:pPr>
            <w:r w:rsidRPr="009D0C9A">
              <w:rPr>
                <w:rFonts w:cs="Arial"/>
                <w:b/>
              </w:rPr>
              <w:t xml:space="preserve">5.410.4.3 </w:t>
            </w:r>
            <w:r w:rsidRPr="009D0C9A">
              <w:rPr>
                <w:rFonts w:cs="Arial"/>
              </w:rPr>
              <w:t>Perform testing and adjusting procedures in accordance with applicable standards on each system as determined by the enforcing agency.</w:t>
            </w:r>
          </w:p>
        </w:tc>
        <w:tc>
          <w:tcPr>
            <w:tcW w:w="898" w:type="pct"/>
            <w:vAlign w:val="center"/>
          </w:tcPr>
          <w:p w14:paraId="16C720BB" w14:textId="77777777" w:rsidR="00AA1DD5" w:rsidRPr="00C9129E" w:rsidRDefault="00AA1DD5" w:rsidP="009D0C9A">
            <w:pPr>
              <w:rPr>
                <w:rFonts w:cs="Arial"/>
                <w:bCs/>
                <w:caps/>
                <w:spacing w:val="20"/>
                <w:sz w:val="20"/>
                <w:szCs w:val="20"/>
              </w:rPr>
            </w:pPr>
            <w:sdt>
              <w:sdtPr>
                <w:rPr>
                  <w:rFonts w:cs="Arial"/>
                  <w:bCs/>
                  <w:caps/>
                  <w:spacing w:val="20"/>
                  <w:sz w:val="20"/>
                  <w:szCs w:val="20"/>
                </w:rPr>
                <w:id w:val="794496876"/>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220A64D4" w14:textId="703F51D7" w:rsidR="00AA1DD5" w:rsidRPr="009D0C9A" w:rsidRDefault="00AA1DD5" w:rsidP="009D0C9A">
            <w:pPr>
              <w:rPr>
                <w:rFonts w:cs="Arial"/>
                <w:spacing w:val="20"/>
              </w:rPr>
            </w:pPr>
            <w:sdt>
              <w:sdtPr>
                <w:rPr>
                  <w:rFonts w:cs="Arial"/>
                  <w:bCs/>
                  <w:caps/>
                  <w:spacing w:val="20"/>
                  <w:sz w:val="20"/>
                  <w:szCs w:val="20"/>
                </w:rPr>
                <w:id w:val="-466587500"/>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3D838006" w14:textId="77777777" w:rsidTr="0092604A">
        <w:trPr>
          <w:cantSplit/>
          <w:trHeight w:val="343"/>
        </w:trPr>
        <w:tc>
          <w:tcPr>
            <w:tcW w:w="4102" w:type="pct"/>
            <w:vAlign w:val="center"/>
          </w:tcPr>
          <w:p w14:paraId="6422C8B4" w14:textId="2D86ECA5" w:rsidR="00AA1DD5" w:rsidRPr="007C0249" w:rsidRDefault="00AA1DD5" w:rsidP="00B929B0">
            <w:pPr>
              <w:rPr>
                <w:rFonts w:cs="Arial"/>
                <w:bCs/>
              </w:rPr>
            </w:pPr>
            <w:r w:rsidRPr="009D0C9A">
              <w:rPr>
                <w:rFonts w:cs="Arial"/>
                <w:b/>
              </w:rPr>
              <w:lastRenderedPageBreak/>
              <w:t>5.410.4.3</w:t>
            </w:r>
            <w:r>
              <w:rPr>
                <w:rFonts w:cs="Arial"/>
                <w:b/>
              </w:rPr>
              <w:t xml:space="preserve">.1 </w:t>
            </w:r>
            <w:r>
              <w:rPr>
                <w:rFonts w:cs="Arial"/>
                <w:bCs/>
              </w:rPr>
              <w:t>In addition to testing and adjusting, before a new space-conditioning system serving a building or space is operated for normal use, balancing the system in accordance with the procedures defined by the Testing Adjusting and Balancing Bureau National Standards; the National environmental Balancing Bureau Procedural Standards; Associated Air Balance Council National Standards or as approved by the enforcing agency.</w:t>
            </w:r>
          </w:p>
        </w:tc>
        <w:tc>
          <w:tcPr>
            <w:tcW w:w="898" w:type="pct"/>
            <w:vAlign w:val="center"/>
          </w:tcPr>
          <w:p w14:paraId="1DDFC09C" w14:textId="77777777" w:rsidR="00AA1DD5" w:rsidRPr="00C9129E" w:rsidRDefault="00AA1DD5" w:rsidP="00B929B0">
            <w:pPr>
              <w:rPr>
                <w:rFonts w:cs="Arial"/>
                <w:bCs/>
                <w:caps/>
                <w:spacing w:val="20"/>
                <w:sz w:val="20"/>
                <w:szCs w:val="20"/>
              </w:rPr>
            </w:pPr>
            <w:sdt>
              <w:sdtPr>
                <w:rPr>
                  <w:rFonts w:cs="Arial"/>
                  <w:bCs/>
                  <w:caps/>
                  <w:spacing w:val="20"/>
                  <w:sz w:val="20"/>
                  <w:szCs w:val="20"/>
                </w:rPr>
                <w:id w:val="191551021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6AA7AC22" w14:textId="2BECDF04" w:rsidR="00AA1DD5" w:rsidRDefault="00AA1DD5" w:rsidP="00B929B0">
            <w:pPr>
              <w:rPr>
                <w:rFonts w:cs="Arial"/>
                <w:bCs/>
                <w:caps/>
                <w:spacing w:val="20"/>
                <w:sz w:val="20"/>
                <w:szCs w:val="20"/>
              </w:rPr>
            </w:pPr>
            <w:sdt>
              <w:sdtPr>
                <w:rPr>
                  <w:rFonts w:cs="Arial"/>
                  <w:bCs/>
                  <w:caps/>
                  <w:spacing w:val="20"/>
                  <w:sz w:val="20"/>
                  <w:szCs w:val="20"/>
                </w:rPr>
                <w:id w:val="-1706085982"/>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7994E593" w14:textId="77777777" w:rsidTr="0092604A">
        <w:trPr>
          <w:cantSplit/>
          <w:trHeight w:val="343"/>
        </w:trPr>
        <w:tc>
          <w:tcPr>
            <w:tcW w:w="4102" w:type="pct"/>
            <w:vAlign w:val="center"/>
          </w:tcPr>
          <w:p w14:paraId="00D47C5B" w14:textId="77777777" w:rsidR="00AA1DD5" w:rsidRPr="009D0C9A" w:rsidRDefault="00AA1DD5" w:rsidP="009D0C9A">
            <w:pPr>
              <w:rPr>
                <w:rFonts w:cs="Arial"/>
                <w:b/>
              </w:rPr>
            </w:pPr>
            <w:r w:rsidRPr="009D0C9A">
              <w:rPr>
                <w:rFonts w:cs="Arial"/>
                <w:b/>
              </w:rPr>
              <w:t xml:space="preserve">5.410.4.4 </w:t>
            </w:r>
            <w:r w:rsidRPr="009D0C9A">
              <w:rPr>
                <w:rFonts w:cs="Arial"/>
              </w:rPr>
              <w:t>After completion of testing, adjusting and balancing, provide a final report of testing signed by the individual responsible for performing these services.</w:t>
            </w:r>
          </w:p>
        </w:tc>
        <w:tc>
          <w:tcPr>
            <w:tcW w:w="898" w:type="pct"/>
            <w:vAlign w:val="center"/>
          </w:tcPr>
          <w:p w14:paraId="681A2CCC" w14:textId="77777777" w:rsidR="00AA1DD5" w:rsidRPr="00C9129E" w:rsidRDefault="00AA1DD5" w:rsidP="009D0C9A">
            <w:pPr>
              <w:rPr>
                <w:rFonts w:cs="Arial"/>
                <w:bCs/>
                <w:caps/>
                <w:spacing w:val="20"/>
                <w:sz w:val="20"/>
                <w:szCs w:val="20"/>
              </w:rPr>
            </w:pPr>
            <w:sdt>
              <w:sdtPr>
                <w:rPr>
                  <w:rFonts w:cs="Arial"/>
                  <w:bCs/>
                  <w:caps/>
                  <w:spacing w:val="20"/>
                  <w:sz w:val="20"/>
                  <w:szCs w:val="20"/>
                </w:rPr>
                <w:id w:val="226270688"/>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5E04CF63" w14:textId="4F3588D7" w:rsidR="00AA1DD5" w:rsidRPr="009D0C9A" w:rsidRDefault="00AA1DD5" w:rsidP="009D0C9A">
            <w:pPr>
              <w:rPr>
                <w:rFonts w:cs="Arial"/>
                <w:spacing w:val="20"/>
              </w:rPr>
            </w:pPr>
            <w:sdt>
              <w:sdtPr>
                <w:rPr>
                  <w:rFonts w:cs="Arial"/>
                  <w:bCs/>
                  <w:caps/>
                  <w:spacing w:val="20"/>
                  <w:sz w:val="20"/>
                  <w:szCs w:val="20"/>
                </w:rPr>
                <w:id w:val="-263997196"/>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32D93175" w14:textId="77777777" w:rsidTr="0092604A">
        <w:trPr>
          <w:cantSplit/>
          <w:trHeight w:val="1134"/>
        </w:trPr>
        <w:tc>
          <w:tcPr>
            <w:tcW w:w="4102" w:type="pct"/>
            <w:vAlign w:val="center"/>
          </w:tcPr>
          <w:p w14:paraId="603825B9" w14:textId="77777777" w:rsidR="00AA1DD5" w:rsidRPr="009D0C9A" w:rsidRDefault="00AA1DD5" w:rsidP="009D0C9A">
            <w:pPr>
              <w:rPr>
                <w:rFonts w:cs="Arial"/>
                <w:b/>
              </w:rPr>
            </w:pPr>
            <w:r w:rsidRPr="009D0C9A">
              <w:rPr>
                <w:rFonts w:cs="Arial"/>
                <w:b/>
              </w:rPr>
              <w:t xml:space="preserve">5.410.4.5 </w:t>
            </w:r>
            <w:r w:rsidRPr="009D0C9A">
              <w:rPr>
                <w:rFonts w:cs="Arial"/>
              </w:rPr>
              <w:t>Provide the building owner or representative with detailed operating and maintenance instructions and copies of guaranties/ warranties for each system. O &amp; M instructions shall be consistent with OSHA requirements in CCR, Title 8, Section 5142, and other related regulations.</w:t>
            </w:r>
          </w:p>
        </w:tc>
        <w:tc>
          <w:tcPr>
            <w:tcW w:w="898" w:type="pct"/>
            <w:vAlign w:val="center"/>
          </w:tcPr>
          <w:p w14:paraId="025422C9" w14:textId="77777777" w:rsidR="00AA1DD5" w:rsidRPr="00C9129E" w:rsidRDefault="00AA1DD5" w:rsidP="009D0C9A">
            <w:pPr>
              <w:rPr>
                <w:rFonts w:cs="Arial"/>
                <w:bCs/>
                <w:caps/>
                <w:spacing w:val="20"/>
                <w:sz w:val="20"/>
                <w:szCs w:val="20"/>
              </w:rPr>
            </w:pPr>
            <w:sdt>
              <w:sdtPr>
                <w:rPr>
                  <w:rFonts w:cs="Arial"/>
                  <w:bCs/>
                  <w:caps/>
                  <w:spacing w:val="20"/>
                  <w:sz w:val="20"/>
                  <w:szCs w:val="20"/>
                </w:rPr>
                <w:id w:val="-1189369560"/>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3E67E56C" w14:textId="70C73A94" w:rsidR="00AA1DD5" w:rsidRPr="009D0C9A" w:rsidRDefault="00AA1DD5" w:rsidP="009D0C9A">
            <w:pPr>
              <w:rPr>
                <w:rFonts w:cs="Arial"/>
                <w:spacing w:val="20"/>
              </w:rPr>
            </w:pPr>
            <w:sdt>
              <w:sdtPr>
                <w:rPr>
                  <w:rFonts w:cs="Arial"/>
                  <w:bCs/>
                  <w:caps/>
                  <w:spacing w:val="20"/>
                  <w:sz w:val="20"/>
                  <w:szCs w:val="20"/>
                </w:rPr>
                <w:id w:val="-891037869"/>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710D03FE" w14:textId="77777777" w:rsidTr="0092604A">
        <w:trPr>
          <w:cantSplit/>
          <w:trHeight w:val="144"/>
        </w:trPr>
        <w:tc>
          <w:tcPr>
            <w:tcW w:w="4102" w:type="pct"/>
            <w:vAlign w:val="center"/>
          </w:tcPr>
          <w:p w14:paraId="6AA386EB" w14:textId="7DF9ED63" w:rsidR="00AA1DD5" w:rsidRPr="00A67B06" w:rsidRDefault="00AA1DD5" w:rsidP="00A67B06">
            <w:pPr>
              <w:rPr>
                <w:rFonts w:cs="Arial"/>
                <w:bCs/>
              </w:rPr>
            </w:pPr>
            <w:r w:rsidRPr="009D0C9A">
              <w:rPr>
                <w:rFonts w:cs="Arial"/>
                <w:b/>
              </w:rPr>
              <w:t>5.410.4.5</w:t>
            </w:r>
            <w:r>
              <w:rPr>
                <w:rFonts w:cs="Arial"/>
                <w:b/>
              </w:rPr>
              <w:t xml:space="preserve">.1 </w:t>
            </w:r>
            <w:r>
              <w:rPr>
                <w:rFonts w:cs="Arial"/>
                <w:bCs/>
              </w:rPr>
              <w:t>Include a copy of all inspection verifications and reports required by the enforcing agency.</w:t>
            </w:r>
          </w:p>
        </w:tc>
        <w:tc>
          <w:tcPr>
            <w:tcW w:w="898" w:type="pct"/>
            <w:vAlign w:val="center"/>
          </w:tcPr>
          <w:p w14:paraId="28154F80" w14:textId="77777777" w:rsidR="00AA1DD5" w:rsidRPr="00C9129E" w:rsidRDefault="00AA1DD5" w:rsidP="00A67B06">
            <w:pPr>
              <w:rPr>
                <w:rFonts w:cs="Arial"/>
                <w:bCs/>
                <w:caps/>
                <w:spacing w:val="20"/>
                <w:sz w:val="20"/>
                <w:szCs w:val="20"/>
              </w:rPr>
            </w:pPr>
            <w:sdt>
              <w:sdtPr>
                <w:rPr>
                  <w:rFonts w:cs="Arial"/>
                  <w:bCs/>
                  <w:caps/>
                  <w:spacing w:val="20"/>
                  <w:sz w:val="20"/>
                  <w:szCs w:val="20"/>
                </w:rPr>
                <w:id w:val="-575272928"/>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125F675D" w14:textId="5497B395" w:rsidR="00AA1DD5" w:rsidRDefault="00AA1DD5" w:rsidP="00A67B06">
            <w:pPr>
              <w:rPr>
                <w:rFonts w:cs="Arial"/>
                <w:bCs/>
                <w:caps/>
                <w:spacing w:val="20"/>
                <w:sz w:val="20"/>
                <w:szCs w:val="20"/>
              </w:rPr>
            </w:pPr>
            <w:sdt>
              <w:sdtPr>
                <w:rPr>
                  <w:rFonts w:cs="Arial"/>
                  <w:bCs/>
                  <w:caps/>
                  <w:spacing w:val="20"/>
                  <w:sz w:val="20"/>
                  <w:szCs w:val="20"/>
                </w:rPr>
                <w:id w:val="128990965"/>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2D66AD" w:rsidRPr="009D0C9A" w14:paraId="3A9D058B" w14:textId="77777777" w:rsidTr="008D450E">
        <w:trPr>
          <w:cantSplit/>
          <w:trHeight w:val="15"/>
        </w:trPr>
        <w:tc>
          <w:tcPr>
            <w:tcW w:w="4102" w:type="pct"/>
            <w:vAlign w:val="center"/>
          </w:tcPr>
          <w:p w14:paraId="3A1C8E91" w14:textId="762EFF54" w:rsidR="002D66AD" w:rsidRPr="009D0C9A" w:rsidRDefault="002D66AD" w:rsidP="002D66AD">
            <w:pPr>
              <w:rPr>
                <w:rFonts w:cs="Arial"/>
                <w:b/>
              </w:rPr>
            </w:pPr>
            <w:r w:rsidRPr="009D0C9A">
              <w:rPr>
                <w:rFonts w:cs="Arial"/>
                <w:b/>
              </w:rPr>
              <w:t>A5.4 Elective</w:t>
            </w:r>
            <w:r>
              <w:rPr>
                <w:rFonts w:cs="Arial"/>
                <w:b/>
              </w:rPr>
              <w:t>– SELECTED FROM CALGREEN APPENDIX A5.4</w:t>
            </w:r>
            <w:r w:rsidRPr="009D0C9A">
              <w:rPr>
                <w:rFonts w:cs="Arial"/>
                <w:b/>
              </w:rPr>
              <w:t xml:space="preserve">: </w:t>
            </w:r>
            <w:sdt>
              <w:sdtPr>
                <w:rPr>
                  <w:rFonts w:cs="Arial"/>
                  <w:b/>
                </w:rPr>
                <w:id w:val="-1233768197"/>
                <w:placeholder>
                  <w:docPart w:val="EB0F29810A63DB4EAD6DC847F649756C"/>
                </w:placeholder>
              </w:sdtPr>
              <w:sdtContent>
                <w:r w:rsidRPr="009D0C9A">
                  <w:rPr>
                    <w:rFonts w:cs="Arial"/>
                    <w:b/>
                  </w:rPr>
                  <w:fldChar w:fldCharType="begin">
                    <w:ffData>
                      <w:name w:val=""/>
                      <w:enabled/>
                      <w:calcOnExit w:val="0"/>
                      <w:textInput>
                        <w:maxLength w:val="50"/>
                      </w:textInput>
                    </w:ffData>
                  </w:fldChar>
                </w:r>
                <w:r w:rsidRPr="009D0C9A">
                  <w:rPr>
                    <w:rFonts w:cs="Arial"/>
                    <w:b/>
                  </w:rPr>
                  <w:instrText xml:space="preserve"> FORMTEXT </w:instrText>
                </w:r>
                <w:r w:rsidRPr="009D0C9A">
                  <w:rPr>
                    <w:rFonts w:cs="Arial"/>
                    <w:b/>
                  </w:rPr>
                </w:r>
                <w:r w:rsidRPr="009D0C9A">
                  <w:rPr>
                    <w:rFonts w:cs="Arial"/>
                    <w:b/>
                  </w:rPr>
                  <w:fldChar w:fldCharType="separate"/>
                </w:r>
                <w:r w:rsidRPr="009D0C9A">
                  <w:rPr>
                    <w:rFonts w:cs="Arial"/>
                    <w:b/>
                    <w:noProof/>
                  </w:rPr>
                  <w:t> </w:t>
                </w:r>
                <w:r w:rsidRPr="009D0C9A">
                  <w:rPr>
                    <w:rFonts w:cs="Arial"/>
                    <w:b/>
                    <w:noProof/>
                  </w:rPr>
                  <w:t> </w:t>
                </w:r>
                <w:r w:rsidRPr="009D0C9A">
                  <w:rPr>
                    <w:rFonts w:cs="Arial"/>
                    <w:b/>
                    <w:noProof/>
                  </w:rPr>
                  <w:t> </w:t>
                </w:r>
                <w:r w:rsidRPr="009D0C9A">
                  <w:rPr>
                    <w:rFonts w:cs="Arial"/>
                    <w:b/>
                    <w:noProof/>
                  </w:rPr>
                  <w:t> </w:t>
                </w:r>
                <w:r w:rsidRPr="009D0C9A">
                  <w:rPr>
                    <w:rFonts w:cs="Arial"/>
                    <w:b/>
                    <w:noProof/>
                  </w:rPr>
                  <w:t> </w:t>
                </w:r>
                <w:r w:rsidRPr="009D0C9A">
                  <w:rPr>
                    <w:rFonts w:cs="Arial"/>
                    <w:b/>
                  </w:rPr>
                  <w:fldChar w:fldCharType="end"/>
                </w:r>
              </w:sdtContent>
            </w:sdt>
          </w:p>
        </w:tc>
        <w:tc>
          <w:tcPr>
            <w:tcW w:w="898" w:type="pct"/>
            <w:vAlign w:val="center"/>
          </w:tcPr>
          <w:p w14:paraId="74963381" w14:textId="77777777" w:rsidR="002D66AD" w:rsidRPr="00C9129E" w:rsidRDefault="002D66AD" w:rsidP="002D66AD">
            <w:pPr>
              <w:rPr>
                <w:rFonts w:cs="Arial"/>
                <w:bCs/>
                <w:caps/>
                <w:spacing w:val="20"/>
                <w:sz w:val="20"/>
                <w:szCs w:val="20"/>
              </w:rPr>
            </w:pPr>
            <w:sdt>
              <w:sdtPr>
                <w:rPr>
                  <w:rFonts w:cs="Arial"/>
                  <w:bCs/>
                  <w:caps/>
                  <w:spacing w:val="20"/>
                  <w:sz w:val="20"/>
                  <w:szCs w:val="20"/>
                </w:rPr>
                <w:id w:val="-848330181"/>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4142CC1B" w14:textId="77777777" w:rsidR="002D66AD" w:rsidRPr="009D0C9A" w:rsidRDefault="002D66AD" w:rsidP="002D66AD">
            <w:pPr>
              <w:rPr>
                <w:rFonts w:cs="Arial"/>
              </w:rPr>
            </w:pPr>
            <w:sdt>
              <w:sdtPr>
                <w:rPr>
                  <w:rFonts w:cs="Arial"/>
                  <w:bCs/>
                  <w:caps/>
                  <w:spacing w:val="20"/>
                  <w:sz w:val="20"/>
                  <w:szCs w:val="20"/>
                </w:rPr>
                <w:id w:val="1885978874"/>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5E1329EC" w14:textId="77777777" w:rsidTr="0092604A">
        <w:trPr>
          <w:cantSplit/>
          <w:trHeight w:val="864"/>
        </w:trPr>
        <w:tc>
          <w:tcPr>
            <w:tcW w:w="4102" w:type="pct"/>
            <w:vAlign w:val="center"/>
          </w:tcPr>
          <w:p w14:paraId="27C5D257" w14:textId="0C0C3801" w:rsidR="00AA1DD5" w:rsidRPr="009D0C9A" w:rsidRDefault="00AA1DD5" w:rsidP="009D0C9A">
            <w:pPr>
              <w:rPr>
                <w:rFonts w:cs="Arial"/>
                <w:b/>
              </w:rPr>
            </w:pPr>
            <w:r w:rsidRPr="009D0C9A">
              <w:rPr>
                <w:rFonts w:cs="Arial"/>
                <w:b/>
              </w:rPr>
              <w:t xml:space="preserve">5.503.1 </w:t>
            </w:r>
            <w:r w:rsidRPr="009D0C9A">
              <w:rPr>
                <w:rFonts w:cs="Arial"/>
              </w:rPr>
              <w:t>Install only a direct-vent sealed-combustion gas or sealed wood-burning fireplace, or a sealed woodstove or pellet stove, and refer to residential requirements in the California Energy Code, Title 24, Part 6, Subchapter 7, Section 150. Woodstoves, pellet stoves and fireplaces shall comply with applicable local ordinances</w:t>
            </w:r>
            <w:r>
              <w:rPr>
                <w:rFonts w:cs="Arial"/>
              </w:rPr>
              <w:t>.</w:t>
            </w:r>
          </w:p>
        </w:tc>
        <w:tc>
          <w:tcPr>
            <w:tcW w:w="898" w:type="pct"/>
            <w:vAlign w:val="center"/>
          </w:tcPr>
          <w:p w14:paraId="7FC90192" w14:textId="77777777" w:rsidR="00AA1DD5" w:rsidRPr="00C9129E" w:rsidRDefault="00AA1DD5" w:rsidP="009D0C9A">
            <w:pPr>
              <w:rPr>
                <w:rFonts w:cs="Arial"/>
                <w:bCs/>
                <w:caps/>
                <w:spacing w:val="20"/>
                <w:sz w:val="20"/>
                <w:szCs w:val="20"/>
              </w:rPr>
            </w:pPr>
            <w:sdt>
              <w:sdtPr>
                <w:rPr>
                  <w:rFonts w:cs="Arial"/>
                  <w:bCs/>
                  <w:caps/>
                  <w:spacing w:val="20"/>
                  <w:sz w:val="20"/>
                  <w:szCs w:val="20"/>
                </w:rPr>
                <w:id w:val="1804269284"/>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28FF1D48" w14:textId="5D4E3C84" w:rsidR="00AA1DD5" w:rsidRPr="009D0C9A" w:rsidRDefault="00AA1DD5" w:rsidP="009D0C9A">
            <w:pPr>
              <w:rPr>
                <w:rFonts w:cs="Arial"/>
                <w:spacing w:val="20"/>
              </w:rPr>
            </w:pPr>
            <w:sdt>
              <w:sdtPr>
                <w:rPr>
                  <w:rFonts w:cs="Arial"/>
                  <w:bCs/>
                  <w:caps/>
                  <w:spacing w:val="20"/>
                  <w:sz w:val="20"/>
                  <w:szCs w:val="20"/>
                </w:rPr>
                <w:id w:val="109098699"/>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461929EA" w14:textId="77777777" w:rsidTr="0092604A">
        <w:trPr>
          <w:cantSplit/>
          <w:trHeight w:val="730"/>
        </w:trPr>
        <w:tc>
          <w:tcPr>
            <w:tcW w:w="4102" w:type="pct"/>
            <w:vAlign w:val="center"/>
          </w:tcPr>
          <w:p w14:paraId="203C299D" w14:textId="77777777" w:rsidR="00AA1DD5" w:rsidRPr="009D0C9A" w:rsidRDefault="00AA1DD5" w:rsidP="009D0C9A">
            <w:pPr>
              <w:rPr>
                <w:rFonts w:cs="Arial"/>
                <w:b/>
              </w:rPr>
            </w:pPr>
            <w:r w:rsidRPr="009D0C9A">
              <w:rPr>
                <w:rFonts w:cs="Arial"/>
                <w:b/>
              </w:rPr>
              <w:t xml:space="preserve">5.503.1.1 </w:t>
            </w:r>
            <w:r w:rsidRPr="009D0C9A">
              <w:rPr>
                <w:rFonts w:cs="Arial"/>
              </w:rPr>
              <w:t>Woodstoves and pellet stoves shall comply with U.S. EPA New Source Performance Standards (NSPS) emission limits as applicable and shall have a permanent label indicating they are certified to meet the emission limits.</w:t>
            </w:r>
          </w:p>
        </w:tc>
        <w:tc>
          <w:tcPr>
            <w:tcW w:w="898" w:type="pct"/>
            <w:vAlign w:val="center"/>
          </w:tcPr>
          <w:p w14:paraId="0A6238C0" w14:textId="77777777" w:rsidR="00AA1DD5" w:rsidRPr="00C9129E" w:rsidRDefault="00AA1DD5" w:rsidP="009D0C9A">
            <w:pPr>
              <w:rPr>
                <w:rFonts w:cs="Arial"/>
                <w:bCs/>
                <w:caps/>
                <w:spacing w:val="20"/>
                <w:sz w:val="20"/>
                <w:szCs w:val="20"/>
              </w:rPr>
            </w:pPr>
            <w:sdt>
              <w:sdtPr>
                <w:rPr>
                  <w:rFonts w:cs="Arial"/>
                  <w:bCs/>
                  <w:caps/>
                  <w:spacing w:val="20"/>
                  <w:sz w:val="20"/>
                  <w:szCs w:val="20"/>
                </w:rPr>
                <w:id w:val="877356326"/>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1CB425C1" w14:textId="7527E142" w:rsidR="00AA1DD5" w:rsidRPr="009D0C9A" w:rsidRDefault="00AA1DD5" w:rsidP="009D0C9A">
            <w:pPr>
              <w:rPr>
                <w:rFonts w:cs="Arial"/>
                <w:spacing w:val="20"/>
              </w:rPr>
            </w:pPr>
            <w:sdt>
              <w:sdtPr>
                <w:rPr>
                  <w:rFonts w:cs="Arial"/>
                  <w:bCs/>
                  <w:caps/>
                  <w:spacing w:val="20"/>
                  <w:sz w:val="20"/>
                  <w:szCs w:val="20"/>
                </w:rPr>
                <w:id w:val="-85403266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5F658B2C" w14:textId="77777777" w:rsidTr="0092604A">
        <w:trPr>
          <w:cantSplit/>
          <w:trHeight w:val="1134"/>
        </w:trPr>
        <w:tc>
          <w:tcPr>
            <w:tcW w:w="4102" w:type="pct"/>
            <w:vAlign w:val="center"/>
          </w:tcPr>
          <w:p w14:paraId="4E69D6D1" w14:textId="77777777" w:rsidR="00AA1DD5" w:rsidRPr="009D0C9A" w:rsidRDefault="00AA1DD5" w:rsidP="009D0C9A">
            <w:pPr>
              <w:rPr>
                <w:rFonts w:cs="Arial"/>
                <w:b/>
              </w:rPr>
            </w:pPr>
            <w:r w:rsidRPr="009D0C9A">
              <w:rPr>
                <w:rFonts w:cs="Arial"/>
                <w:b/>
              </w:rPr>
              <w:t xml:space="preserve">5.504.1 </w:t>
            </w:r>
            <w:r w:rsidRPr="009D0C9A">
              <w:rPr>
                <w:rFonts w:cs="Arial"/>
              </w:rPr>
              <w:t xml:space="preserve">The permanent HVAC system shall only be used during construction if </w:t>
            </w:r>
            <w:proofErr w:type="gramStart"/>
            <w:r w:rsidRPr="009D0C9A">
              <w:rPr>
                <w:rFonts w:cs="Arial"/>
              </w:rPr>
              <w:t>necessary</w:t>
            </w:r>
            <w:proofErr w:type="gramEnd"/>
            <w:r w:rsidRPr="009D0C9A">
              <w:rPr>
                <w:rFonts w:cs="Arial"/>
              </w:rPr>
              <w:t xml:space="preserve"> to condition the building or areas of addition or alteration within the required temperature range for material and equipment installation. If the HVAC system is used during construction, use return air filters with a Minimum Efficiency Reporting Value (MERV) of 8, based on ASHRAE 52.2 1999, or an average efficiency of 30 percent based on ASHRAE 52.1 1992. Replace all filters immediately prior to occupancy or, if the building is occupied during alteration, at the conclusion of construction.</w:t>
            </w:r>
          </w:p>
        </w:tc>
        <w:tc>
          <w:tcPr>
            <w:tcW w:w="898" w:type="pct"/>
            <w:vAlign w:val="center"/>
          </w:tcPr>
          <w:p w14:paraId="453037F7" w14:textId="77777777" w:rsidR="00AA1DD5" w:rsidRPr="00C9129E" w:rsidRDefault="00AA1DD5" w:rsidP="009D0C9A">
            <w:pPr>
              <w:rPr>
                <w:rFonts w:cs="Arial"/>
                <w:bCs/>
                <w:caps/>
                <w:spacing w:val="20"/>
                <w:sz w:val="20"/>
                <w:szCs w:val="20"/>
              </w:rPr>
            </w:pPr>
            <w:sdt>
              <w:sdtPr>
                <w:rPr>
                  <w:rFonts w:cs="Arial"/>
                  <w:bCs/>
                  <w:caps/>
                  <w:spacing w:val="20"/>
                  <w:sz w:val="20"/>
                  <w:szCs w:val="20"/>
                </w:rPr>
                <w:id w:val="1164201989"/>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3733F5B2" w14:textId="65DFCAB5" w:rsidR="00AA1DD5" w:rsidRPr="009D0C9A" w:rsidRDefault="00AA1DD5" w:rsidP="009D0C9A">
            <w:pPr>
              <w:rPr>
                <w:rFonts w:cs="Arial"/>
                <w:spacing w:val="20"/>
              </w:rPr>
            </w:pPr>
            <w:sdt>
              <w:sdtPr>
                <w:rPr>
                  <w:rFonts w:cs="Arial"/>
                  <w:bCs/>
                  <w:caps/>
                  <w:spacing w:val="20"/>
                  <w:sz w:val="20"/>
                  <w:szCs w:val="20"/>
                </w:rPr>
                <w:id w:val="326110094"/>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7420D1B7" w14:textId="77777777" w:rsidTr="0092604A">
        <w:trPr>
          <w:cantSplit/>
          <w:trHeight w:val="1134"/>
        </w:trPr>
        <w:tc>
          <w:tcPr>
            <w:tcW w:w="4102" w:type="pct"/>
            <w:vAlign w:val="center"/>
          </w:tcPr>
          <w:p w14:paraId="55990B32" w14:textId="0598797B" w:rsidR="00AA1DD5" w:rsidRPr="009D0C9A" w:rsidRDefault="00AA1DD5" w:rsidP="009D0C9A">
            <w:pPr>
              <w:rPr>
                <w:rFonts w:cs="Arial"/>
                <w:b/>
              </w:rPr>
            </w:pPr>
            <w:r w:rsidRPr="009D0C9A">
              <w:rPr>
                <w:rFonts w:cs="Arial"/>
                <w:b/>
              </w:rPr>
              <w:t xml:space="preserve">5.504.3 </w:t>
            </w:r>
            <w:r w:rsidRPr="009D0C9A">
              <w:rPr>
                <w:rFonts w:cs="Arial"/>
              </w:rPr>
              <w:t>At the time of rough installation and during storage on the construction site until final startup of the heating, cooling and ventilating equipment, all duct and other related air distribution component openings shall be covered with tape, plastic, Sheetmetal or other methods acceptable to the enforcing agency to reduce the amount of dust, water and debris which may enter the system.</w:t>
            </w:r>
          </w:p>
        </w:tc>
        <w:tc>
          <w:tcPr>
            <w:tcW w:w="898" w:type="pct"/>
            <w:vAlign w:val="center"/>
          </w:tcPr>
          <w:p w14:paraId="6880F1ED" w14:textId="77777777" w:rsidR="00AA1DD5" w:rsidRPr="00C9129E" w:rsidRDefault="00AA1DD5" w:rsidP="009D0C9A">
            <w:pPr>
              <w:rPr>
                <w:rFonts w:cs="Arial"/>
                <w:bCs/>
                <w:caps/>
                <w:spacing w:val="20"/>
                <w:sz w:val="20"/>
                <w:szCs w:val="20"/>
              </w:rPr>
            </w:pPr>
            <w:sdt>
              <w:sdtPr>
                <w:rPr>
                  <w:rFonts w:cs="Arial"/>
                  <w:bCs/>
                  <w:caps/>
                  <w:spacing w:val="20"/>
                  <w:sz w:val="20"/>
                  <w:szCs w:val="20"/>
                </w:rPr>
                <w:id w:val="-1492560420"/>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69260F2B" w14:textId="35CE089C" w:rsidR="00AA1DD5" w:rsidRPr="009D0C9A" w:rsidRDefault="00AA1DD5" w:rsidP="009D0C9A">
            <w:pPr>
              <w:rPr>
                <w:rFonts w:cs="Arial"/>
                <w:spacing w:val="20"/>
              </w:rPr>
            </w:pPr>
            <w:sdt>
              <w:sdtPr>
                <w:rPr>
                  <w:rFonts w:cs="Arial"/>
                  <w:bCs/>
                  <w:caps/>
                  <w:spacing w:val="20"/>
                  <w:sz w:val="20"/>
                  <w:szCs w:val="20"/>
                </w:rPr>
                <w:id w:val="980813808"/>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42FB8B87" w14:textId="77777777" w:rsidTr="0092604A">
        <w:trPr>
          <w:cantSplit/>
          <w:trHeight w:val="1134"/>
        </w:trPr>
        <w:tc>
          <w:tcPr>
            <w:tcW w:w="4102" w:type="pct"/>
            <w:vAlign w:val="center"/>
          </w:tcPr>
          <w:p w14:paraId="2A1A454E" w14:textId="77777777" w:rsidR="00AA1DD5" w:rsidRPr="009D0C9A" w:rsidRDefault="00AA1DD5" w:rsidP="009D0C9A">
            <w:pPr>
              <w:rPr>
                <w:rFonts w:cs="Arial"/>
              </w:rPr>
            </w:pPr>
            <w:r w:rsidRPr="009D0C9A">
              <w:rPr>
                <w:rFonts w:cs="Arial"/>
                <w:b/>
              </w:rPr>
              <w:lastRenderedPageBreak/>
              <w:t xml:space="preserve">5.504.4.1 </w:t>
            </w:r>
            <w:r w:rsidRPr="009D0C9A">
              <w:rPr>
                <w:rFonts w:cs="Arial"/>
              </w:rPr>
              <w:t xml:space="preserve">Adhesives, sealants and caulks used on the project shall meet the requirements of the following standards: </w:t>
            </w:r>
          </w:p>
          <w:p w14:paraId="4CE1837F" w14:textId="77777777" w:rsidR="00AA1DD5" w:rsidRPr="009D0C9A" w:rsidRDefault="00AA1DD5" w:rsidP="009D0C9A">
            <w:pPr>
              <w:pStyle w:val="ListParagraph"/>
              <w:numPr>
                <w:ilvl w:val="0"/>
                <w:numId w:val="36"/>
              </w:numPr>
              <w:rPr>
                <w:rFonts w:cs="Arial"/>
                <w:b/>
              </w:rPr>
            </w:pPr>
            <w:r w:rsidRPr="009D0C9A">
              <w:rPr>
                <w:rFonts w:cs="Arial"/>
              </w:rPr>
              <w:t xml:space="preserve">Adhesives, adhesive bonding primers, adhesive primers, sealants, sealant primers and caulks shall comply with local or regional air pollution control or air quality management district rules where applicable, or SCAQMD Rule 1168 VOC limits, as shown in Tables 5.504.4.1 and 5.504.4.2. Such products also shall comply with the Rule 1168 prohibition on the use of certain toxic compounds (chloroform, ethylene dichloride, methylene chloride, perchloroethylene and trichloroethylene), except for aerosol products as specified in subsection 2, below. </w:t>
            </w:r>
          </w:p>
          <w:p w14:paraId="027E87E4" w14:textId="77777777" w:rsidR="00AA1DD5" w:rsidRPr="009D0C9A" w:rsidRDefault="00AA1DD5" w:rsidP="009D0C9A">
            <w:pPr>
              <w:pStyle w:val="ListParagraph"/>
              <w:numPr>
                <w:ilvl w:val="0"/>
                <w:numId w:val="36"/>
              </w:numPr>
              <w:rPr>
                <w:rFonts w:cs="Arial"/>
                <w:b/>
              </w:rPr>
            </w:pPr>
            <w:r w:rsidRPr="009D0C9A">
              <w:rPr>
                <w:rFonts w:cs="Arial"/>
              </w:rPr>
              <w:t>Aerosol adhesives, and smaller unit sizes of adhesives, and sealant or caulking compounds (in units of product, less packaging, which do not weigh more than one pound and do not consist of more than 16 fluid ounces) shall comply with statewide VOC standards and other requirements, including prohibitions on use of certain toxic compounds, of California Code of Regulations, Title 17, commencing with Section 94507.</w:t>
            </w:r>
          </w:p>
        </w:tc>
        <w:tc>
          <w:tcPr>
            <w:tcW w:w="898" w:type="pct"/>
            <w:vAlign w:val="center"/>
          </w:tcPr>
          <w:p w14:paraId="6E9B36FF" w14:textId="77777777" w:rsidR="00AA1DD5" w:rsidRPr="00C9129E" w:rsidRDefault="00AA1DD5" w:rsidP="009D0C9A">
            <w:pPr>
              <w:rPr>
                <w:rFonts w:cs="Arial"/>
                <w:bCs/>
                <w:caps/>
                <w:spacing w:val="20"/>
                <w:sz w:val="20"/>
                <w:szCs w:val="20"/>
              </w:rPr>
            </w:pPr>
            <w:sdt>
              <w:sdtPr>
                <w:rPr>
                  <w:rFonts w:cs="Arial"/>
                  <w:bCs/>
                  <w:caps/>
                  <w:spacing w:val="20"/>
                  <w:sz w:val="20"/>
                  <w:szCs w:val="20"/>
                </w:rPr>
                <w:id w:val="1373733172"/>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2F8957D6" w14:textId="5399C063" w:rsidR="00AA1DD5" w:rsidRPr="009D0C9A" w:rsidRDefault="00AA1DD5" w:rsidP="009D0C9A">
            <w:pPr>
              <w:rPr>
                <w:rFonts w:cs="Arial"/>
                <w:spacing w:val="20"/>
              </w:rPr>
            </w:pPr>
            <w:sdt>
              <w:sdtPr>
                <w:rPr>
                  <w:rFonts w:cs="Arial"/>
                  <w:bCs/>
                  <w:caps/>
                  <w:spacing w:val="20"/>
                  <w:sz w:val="20"/>
                  <w:szCs w:val="20"/>
                </w:rPr>
                <w:id w:val="-74971732"/>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0FB038C6" w14:textId="77777777" w:rsidTr="0092604A">
        <w:trPr>
          <w:cantSplit/>
          <w:trHeight w:val="1134"/>
        </w:trPr>
        <w:tc>
          <w:tcPr>
            <w:tcW w:w="4102" w:type="pct"/>
            <w:vAlign w:val="center"/>
          </w:tcPr>
          <w:p w14:paraId="47248B44" w14:textId="77777777" w:rsidR="00AA1DD5" w:rsidRPr="009D0C9A" w:rsidRDefault="00AA1DD5" w:rsidP="009D0C9A">
            <w:pPr>
              <w:rPr>
                <w:rFonts w:cs="Arial"/>
                <w:b/>
              </w:rPr>
            </w:pPr>
            <w:r w:rsidRPr="009D0C9A">
              <w:rPr>
                <w:rFonts w:cs="Arial"/>
                <w:b/>
              </w:rPr>
              <w:t xml:space="preserve">5.504.4.3 </w:t>
            </w:r>
            <w:r w:rsidRPr="009D0C9A">
              <w:rPr>
                <w:rFonts w:cs="Arial"/>
              </w:rPr>
              <w:t xml:space="preserve">Architectural paints and coatings shall comply with VOC limits in Table 1 of the ARB Architectural Coatings Suggested Control Measure, as shown in Table 5.504.4.3, unless more stringent local limits apply. The VOC content limit for coatings that do not meet the definitions for the specialty coatings categories listed in Table 5.504.4.3 shall be determined by classifying the coating as a Flat, </w:t>
            </w:r>
            <w:proofErr w:type="spellStart"/>
            <w:r w:rsidRPr="009D0C9A">
              <w:rPr>
                <w:rFonts w:cs="Arial"/>
              </w:rPr>
              <w:t>Nonflat</w:t>
            </w:r>
            <w:proofErr w:type="spellEnd"/>
            <w:r w:rsidRPr="009D0C9A">
              <w:rPr>
                <w:rFonts w:cs="Arial"/>
              </w:rPr>
              <w:t xml:space="preserve">, or </w:t>
            </w:r>
            <w:proofErr w:type="spellStart"/>
            <w:r w:rsidRPr="009D0C9A">
              <w:rPr>
                <w:rFonts w:cs="Arial"/>
              </w:rPr>
              <w:t>Nonflat</w:t>
            </w:r>
            <w:proofErr w:type="spellEnd"/>
            <w:r w:rsidRPr="009D0C9A">
              <w:rPr>
                <w:rFonts w:cs="Arial"/>
              </w:rPr>
              <w:t xml:space="preserve">-High Gloss coating, based on its gloss, as defined in Subsections 4.21, 4.36, and 4.37 of the 2007 California Air Resources Board Suggested Control Measure, and the corresponding Flat, </w:t>
            </w:r>
            <w:proofErr w:type="spellStart"/>
            <w:r w:rsidRPr="009D0C9A">
              <w:rPr>
                <w:rFonts w:cs="Arial"/>
              </w:rPr>
              <w:t>Nonflat</w:t>
            </w:r>
            <w:proofErr w:type="spellEnd"/>
            <w:r w:rsidRPr="009D0C9A">
              <w:rPr>
                <w:rFonts w:cs="Arial"/>
              </w:rPr>
              <w:t xml:space="preserve">, or </w:t>
            </w:r>
            <w:proofErr w:type="spellStart"/>
            <w:r w:rsidRPr="009D0C9A">
              <w:rPr>
                <w:rFonts w:cs="Arial"/>
              </w:rPr>
              <w:t>Nonflat</w:t>
            </w:r>
            <w:proofErr w:type="spellEnd"/>
            <w:r w:rsidRPr="009D0C9A">
              <w:rPr>
                <w:rFonts w:cs="Arial"/>
              </w:rPr>
              <w:t>-High Gloss VOC limit in Table 5.504.4.3 shall apply.</w:t>
            </w:r>
          </w:p>
        </w:tc>
        <w:tc>
          <w:tcPr>
            <w:tcW w:w="898" w:type="pct"/>
            <w:vAlign w:val="center"/>
          </w:tcPr>
          <w:p w14:paraId="02A88027" w14:textId="77777777" w:rsidR="00AA1DD5" w:rsidRPr="00C9129E" w:rsidRDefault="00AA1DD5" w:rsidP="009D0C9A">
            <w:pPr>
              <w:rPr>
                <w:rFonts w:cs="Arial"/>
                <w:bCs/>
                <w:caps/>
                <w:spacing w:val="20"/>
                <w:sz w:val="20"/>
                <w:szCs w:val="20"/>
              </w:rPr>
            </w:pPr>
            <w:sdt>
              <w:sdtPr>
                <w:rPr>
                  <w:rFonts w:cs="Arial"/>
                  <w:bCs/>
                  <w:caps/>
                  <w:spacing w:val="20"/>
                  <w:sz w:val="20"/>
                  <w:szCs w:val="20"/>
                </w:rPr>
                <w:id w:val="-35149414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4D6AA7B2" w14:textId="154913D0" w:rsidR="00AA1DD5" w:rsidRPr="009D0C9A" w:rsidRDefault="00AA1DD5" w:rsidP="009D0C9A">
            <w:pPr>
              <w:rPr>
                <w:rFonts w:cs="Arial"/>
                <w:spacing w:val="20"/>
              </w:rPr>
            </w:pPr>
            <w:sdt>
              <w:sdtPr>
                <w:rPr>
                  <w:rFonts w:cs="Arial"/>
                  <w:bCs/>
                  <w:caps/>
                  <w:spacing w:val="20"/>
                  <w:sz w:val="20"/>
                  <w:szCs w:val="20"/>
                </w:rPr>
                <w:id w:val="-1267695268"/>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79D19301" w14:textId="77777777" w:rsidTr="0092604A">
        <w:trPr>
          <w:cantSplit/>
          <w:trHeight w:val="1134"/>
        </w:trPr>
        <w:tc>
          <w:tcPr>
            <w:tcW w:w="4102" w:type="pct"/>
            <w:vAlign w:val="center"/>
          </w:tcPr>
          <w:p w14:paraId="767EC6FD" w14:textId="77777777" w:rsidR="00AA1DD5" w:rsidRPr="009D0C9A" w:rsidRDefault="00AA1DD5" w:rsidP="009D0C9A">
            <w:pPr>
              <w:rPr>
                <w:rFonts w:cs="Arial"/>
                <w:b/>
              </w:rPr>
            </w:pPr>
            <w:r w:rsidRPr="009D0C9A">
              <w:rPr>
                <w:rFonts w:cs="Arial"/>
                <w:b/>
              </w:rPr>
              <w:t xml:space="preserve">5.504.4.3.1 </w:t>
            </w:r>
            <w:r w:rsidRPr="009D0C9A">
              <w:rPr>
                <w:rFonts w:cs="Arial"/>
              </w:rPr>
              <w:t>Aerosol paints and coatings shall meet the PWMIR Limits for ROC in Section 94522(a)(3) and other requirements, including prohibitions on use of certain toxic compounds and ozone depleting substances, in Sections 94522(c)(2) and (d)(2) of California Code of Regulations, Title 17, commencing with Section 94520; and in areas under the jurisdiction of the Bay Area Air Quality Management District additionally comply with the percent VOC by weight of product limits of Regulation 8 Rule 49.</w:t>
            </w:r>
          </w:p>
        </w:tc>
        <w:tc>
          <w:tcPr>
            <w:tcW w:w="898" w:type="pct"/>
            <w:vAlign w:val="center"/>
          </w:tcPr>
          <w:p w14:paraId="7CDC5279" w14:textId="77777777" w:rsidR="00AA1DD5" w:rsidRPr="00C9129E" w:rsidRDefault="00AA1DD5" w:rsidP="009D0C9A">
            <w:pPr>
              <w:rPr>
                <w:rFonts w:cs="Arial"/>
                <w:bCs/>
                <w:caps/>
                <w:spacing w:val="20"/>
                <w:sz w:val="20"/>
                <w:szCs w:val="20"/>
              </w:rPr>
            </w:pPr>
            <w:sdt>
              <w:sdtPr>
                <w:rPr>
                  <w:rFonts w:cs="Arial"/>
                  <w:bCs/>
                  <w:caps/>
                  <w:spacing w:val="20"/>
                  <w:sz w:val="20"/>
                  <w:szCs w:val="20"/>
                </w:rPr>
                <w:id w:val="-138031020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5EAEFA9F" w14:textId="2B54E9D7" w:rsidR="00AA1DD5" w:rsidRPr="009D0C9A" w:rsidRDefault="00AA1DD5" w:rsidP="009D0C9A">
            <w:pPr>
              <w:rPr>
                <w:rFonts w:cs="Arial"/>
                <w:spacing w:val="20"/>
              </w:rPr>
            </w:pPr>
            <w:sdt>
              <w:sdtPr>
                <w:rPr>
                  <w:rFonts w:cs="Arial"/>
                  <w:bCs/>
                  <w:caps/>
                  <w:spacing w:val="20"/>
                  <w:sz w:val="20"/>
                  <w:szCs w:val="20"/>
                </w:rPr>
                <w:id w:val="1768266618"/>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38AF889A" w14:textId="77777777" w:rsidTr="0092604A">
        <w:trPr>
          <w:cantSplit/>
          <w:trHeight w:val="1134"/>
        </w:trPr>
        <w:tc>
          <w:tcPr>
            <w:tcW w:w="4102" w:type="pct"/>
            <w:vAlign w:val="center"/>
          </w:tcPr>
          <w:p w14:paraId="7801871E" w14:textId="77777777" w:rsidR="00AA1DD5" w:rsidRPr="009D0C9A" w:rsidRDefault="00AA1DD5" w:rsidP="009D0C9A">
            <w:pPr>
              <w:rPr>
                <w:rFonts w:cs="Arial"/>
              </w:rPr>
            </w:pPr>
            <w:r w:rsidRPr="009D0C9A">
              <w:rPr>
                <w:rFonts w:cs="Arial"/>
                <w:b/>
              </w:rPr>
              <w:t xml:space="preserve">5.504.4.3.2 </w:t>
            </w:r>
            <w:r w:rsidRPr="009D0C9A">
              <w:rPr>
                <w:rFonts w:cs="Arial"/>
              </w:rPr>
              <w:t xml:space="preserve">Verification of compliance with this section shall be provided at the request of the enforcing agency. Documentation may include, but is not limited to, the following: </w:t>
            </w:r>
          </w:p>
          <w:p w14:paraId="6DA9908B" w14:textId="77777777" w:rsidR="00AA1DD5" w:rsidRPr="009D0C9A" w:rsidRDefault="00AA1DD5" w:rsidP="009D0C9A">
            <w:pPr>
              <w:pStyle w:val="ListParagraph"/>
              <w:numPr>
                <w:ilvl w:val="0"/>
                <w:numId w:val="35"/>
              </w:numPr>
              <w:rPr>
                <w:rFonts w:cs="Arial"/>
                <w:b/>
              </w:rPr>
            </w:pPr>
            <w:r w:rsidRPr="009D0C9A">
              <w:rPr>
                <w:rFonts w:cs="Arial"/>
              </w:rPr>
              <w:t xml:space="preserve">Manufacturer’s product specification </w:t>
            </w:r>
          </w:p>
          <w:p w14:paraId="1D1B0E13" w14:textId="77777777" w:rsidR="00AA1DD5" w:rsidRPr="009D0C9A" w:rsidRDefault="00AA1DD5" w:rsidP="009D0C9A">
            <w:pPr>
              <w:pStyle w:val="ListParagraph"/>
              <w:numPr>
                <w:ilvl w:val="0"/>
                <w:numId w:val="35"/>
              </w:numPr>
              <w:rPr>
                <w:rFonts w:cs="Arial"/>
                <w:b/>
              </w:rPr>
            </w:pPr>
            <w:r w:rsidRPr="009D0C9A">
              <w:rPr>
                <w:rFonts w:cs="Arial"/>
              </w:rPr>
              <w:t>Field verification of on-site product containers</w:t>
            </w:r>
          </w:p>
        </w:tc>
        <w:tc>
          <w:tcPr>
            <w:tcW w:w="898" w:type="pct"/>
            <w:vAlign w:val="center"/>
          </w:tcPr>
          <w:p w14:paraId="6361C3DD" w14:textId="77777777" w:rsidR="00AA1DD5" w:rsidRPr="00C9129E" w:rsidRDefault="00AA1DD5" w:rsidP="009D0C9A">
            <w:pPr>
              <w:rPr>
                <w:rFonts w:cs="Arial"/>
                <w:bCs/>
                <w:caps/>
                <w:spacing w:val="20"/>
                <w:sz w:val="20"/>
                <w:szCs w:val="20"/>
              </w:rPr>
            </w:pPr>
            <w:sdt>
              <w:sdtPr>
                <w:rPr>
                  <w:rFonts w:cs="Arial"/>
                  <w:bCs/>
                  <w:caps/>
                  <w:spacing w:val="20"/>
                  <w:sz w:val="20"/>
                  <w:szCs w:val="20"/>
                </w:rPr>
                <w:id w:val="1708680645"/>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4A2997C0" w14:textId="38A3F1E4" w:rsidR="00AA1DD5" w:rsidRPr="009D0C9A" w:rsidRDefault="00AA1DD5" w:rsidP="009D0C9A">
            <w:pPr>
              <w:rPr>
                <w:rFonts w:cs="Arial"/>
                <w:spacing w:val="20"/>
              </w:rPr>
            </w:pPr>
            <w:sdt>
              <w:sdtPr>
                <w:rPr>
                  <w:rFonts w:cs="Arial"/>
                  <w:bCs/>
                  <w:caps/>
                  <w:spacing w:val="20"/>
                  <w:sz w:val="20"/>
                  <w:szCs w:val="20"/>
                </w:rPr>
                <w:id w:val="-1615742238"/>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0B29ABAA" w14:textId="77777777" w:rsidTr="0092604A">
        <w:trPr>
          <w:cantSplit/>
          <w:trHeight w:val="1134"/>
        </w:trPr>
        <w:tc>
          <w:tcPr>
            <w:tcW w:w="4102" w:type="pct"/>
            <w:vAlign w:val="center"/>
          </w:tcPr>
          <w:p w14:paraId="41184C58" w14:textId="77777777" w:rsidR="00AA1DD5" w:rsidRPr="009D0C9A" w:rsidRDefault="00AA1DD5" w:rsidP="009D0C9A">
            <w:pPr>
              <w:rPr>
                <w:rFonts w:cs="Arial"/>
              </w:rPr>
            </w:pPr>
            <w:r w:rsidRPr="009D0C9A">
              <w:rPr>
                <w:rFonts w:cs="Arial"/>
                <w:b/>
              </w:rPr>
              <w:lastRenderedPageBreak/>
              <w:t xml:space="preserve">5.504.4.4 </w:t>
            </w:r>
            <w:r w:rsidRPr="009D0C9A">
              <w:rPr>
                <w:rFonts w:cs="Arial"/>
              </w:rPr>
              <w:t xml:space="preserve">All carpet installed in the building interior shall meet at least one of the following testing and product requirements: </w:t>
            </w:r>
          </w:p>
          <w:p w14:paraId="5C35A1FC" w14:textId="77777777" w:rsidR="00AA1DD5" w:rsidRPr="009D0C9A" w:rsidRDefault="00AA1DD5" w:rsidP="009D0C9A">
            <w:pPr>
              <w:pStyle w:val="ListParagraph"/>
              <w:numPr>
                <w:ilvl w:val="0"/>
                <w:numId w:val="34"/>
              </w:numPr>
              <w:rPr>
                <w:rFonts w:cs="Arial"/>
                <w:b/>
              </w:rPr>
            </w:pPr>
            <w:r w:rsidRPr="009D0C9A">
              <w:rPr>
                <w:rFonts w:cs="Arial"/>
              </w:rPr>
              <w:t xml:space="preserve">Carpet and Rug Institute’s Green Label Plus Program; </w:t>
            </w:r>
          </w:p>
          <w:p w14:paraId="10942E78" w14:textId="77777777" w:rsidR="00AA1DD5" w:rsidRPr="009D0C9A" w:rsidRDefault="00AA1DD5" w:rsidP="009D0C9A">
            <w:pPr>
              <w:pStyle w:val="ListParagraph"/>
              <w:numPr>
                <w:ilvl w:val="0"/>
                <w:numId w:val="34"/>
              </w:numPr>
              <w:rPr>
                <w:rFonts w:cs="Arial"/>
                <w:b/>
              </w:rPr>
            </w:pPr>
            <w:r w:rsidRPr="009D0C9A">
              <w:rPr>
                <w:rFonts w:cs="Arial"/>
              </w:rPr>
              <w:t xml:space="preserve">Compliant with the VOC-emission limits and testing requirements specified in the California Department of Public Health Standard Method for the Testing and Evaluation of Volatile Organic Chemical Emissions from Indoor Sources Using Environmental Chambers, Version 1.1, February 2010 (also known as CDPH Standard Method V1.1 or Specification 01350); </w:t>
            </w:r>
          </w:p>
          <w:p w14:paraId="1FC776FB" w14:textId="77777777" w:rsidR="00AA1DD5" w:rsidRPr="009D0C9A" w:rsidRDefault="00AA1DD5" w:rsidP="009D0C9A">
            <w:pPr>
              <w:pStyle w:val="ListParagraph"/>
              <w:numPr>
                <w:ilvl w:val="0"/>
                <w:numId w:val="34"/>
              </w:numPr>
              <w:rPr>
                <w:rFonts w:cs="Arial"/>
                <w:b/>
              </w:rPr>
            </w:pPr>
            <w:r w:rsidRPr="009D0C9A">
              <w:rPr>
                <w:rFonts w:cs="Arial"/>
              </w:rPr>
              <w:t xml:space="preserve">NSF/ANSI 140 at the Gold level or higher; </w:t>
            </w:r>
          </w:p>
          <w:p w14:paraId="422C364D" w14:textId="77777777" w:rsidR="00AA1DD5" w:rsidRPr="009D0C9A" w:rsidRDefault="00AA1DD5" w:rsidP="009D0C9A">
            <w:pPr>
              <w:pStyle w:val="ListParagraph"/>
              <w:numPr>
                <w:ilvl w:val="0"/>
                <w:numId w:val="34"/>
              </w:numPr>
              <w:rPr>
                <w:rFonts w:cs="Arial"/>
                <w:b/>
              </w:rPr>
            </w:pPr>
            <w:r w:rsidRPr="009D0C9A">
              <w:rPr>
                <w:rFonts w:cs="Arial"/>
              </w:rPr>
              <w:t xml:space="preserve">Scientific Certifications Systems Sustainable Choice; or </w:t>
            </w:r>
          </w:p>
          <w:p w14:paraId="352C0DE0" w14:textId="77777777" w:rsidR="00AA1DD5" w:rsidRPr="009D0C9A" w:rsidRDefault="00AA1DD5" w:rsidP="009D0C9A">
            <w:pPr>
              <w:pStyle w:val="ListParagraph"/>
              <w:numPr>
                <w:ilvl w:val="0"/>
                <w:numId w:val="34"/>
              </w:numPr>
              <w:rPr>
                <w:rFonts w:cs="Arial"/>
                <w:b/>
              </w:rPr>
            </w:pPr>
            <w:r w:rsidRPr="009D0C9A">
              <w:rPr>
                <w:rFonts w:cs="Arial"/>
              </w:rPr>
              <w:t>Compliant with the Collaborative for High Performance Schools California (CA-CHPS) Criteria Interpretation for EQ 7.0 and EQ 7.1 (formerly EQ 2.2) dated July 2012 and listed in the CHPS High Performance Product Database.</w:t>
            </w:r>
          </w:p>
        </w:tc>
        <w:tc>
          <w:tcPr>
            <w:tcW w:w="898" w:type="pct"/>
            <w:vAlign w:val="center"/>
          </w:tcPr>
          <w:p w14:paraId="7D588A09" w14:textId="77777777" w:rsidR="00AA1DD5" w:rsidRPr="00C9129E" w:rsidRDefault="00AA1DD5" w:rsidP="009D0C9A">
            <w:pPr>
              <w:rPr>
                <w:rFonts w:cs="Arial"/>
                <w:bCs/>
                <w:caps/>
                <w:spacing w:val="20"/>
                <w:sz w:val="20"/>
                <w:szCs w:val="20"/>
              </w:rPr>
            </w:pPr>
            <w:sdt>
              <w:sdtPr>
                <w:rPr>
                  <w:rFonts w:cs="Arial"/>
                  <w:bCs/>
                  <w:caps/>
                  <w:spacing w:val="20"/>
                  <w:sz w:val="20"/>
                  <w:szCs w:val="20"/>
                </w:rPr>
                <w:id w:val="-1917306427"/>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12E23576" w14:textId="48B4775A" w:rsidR="00AA1DD5" w:rsidRPr="009D0C9A" w:rsidRDefault="00AA1DD5" w:rsidP="009D0C9A">
            <w:pPr>
              <w:rPr>
                <w:rFonts w:cs="Arial"/>
                <w:spacing w:val="20"/>
              </w:rPr>
            </w:pPr>
            <w:sdt>
              <w:sdtPr>
                <w:rPr>
                  <w:rFonts w:cs="Arial"/>
                  <w:bCs/>
                  <w:caps/>
                  <w:spacing w:val="20"/>
                  <w:sz w:val="20"/>
                  <w:szCs w:val="20"/>
                </w:rPr>
                <w:id w:val="2077783150"/>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0903D018" w14:textId="77777777" w:rsidTr="0092604A">
        <w:trPr>
          <w:cantSplit/>
          <w:trHeight w:val="15"/>
        </w:trPr>
        <w:tc>
          <w:tcPr>
            <w:tcW w:w="4102" w:type="pct"/>
            <w:vAlign w:val="center"/>
          </w:tcPr>
          <w:p w14:paraId="58AB4A49" w14:textId="77777777" w:rsidR="00AA1DD5" w:rsidRPr="009D0C9A" w:rsidRDefault="00AA1DD5" w:rsidP="009D0C9A">
            <w:pPr>
              <w:rPr>
                <w:rFonts w:cs="Arial"/>
                <w:b/>
              </w:rPr>
            </w:pPr>
            <w:r w:rsidRPr="009D0C9A">
              <w:rPr>
                <w:rFonts w:cs="Arial"/>
                <w:b/>
              </w:rPr>
              <w:t xml:space="preserve">5.504.4.4.1 </w:t>
            </w:r>
            <w:r w:rsidRPr="009D0C9A">
              <w:rPr>
                <w:rFonts w:cs="Arial"/>
              </w:rPr>
              <w:t>All carpet cushion installed in the building interior shall meet the requirements of the Carpet and Rug Institute Green Label program</w:t>
            </w:r>
          </w:p>
        </w:tc>
        <w:tc>
          <w:tcPr>
            <w:tcW w:w="898" w:type="pct"/>
            <w:vAlign w:val="center"/>
          </w:tcPr>
          <w:p w14:paraId="78766853" w14:textId="77777777" w:rsidR="00AA1DD5" w:rsidRPr="00C9129E" w:rsidRDefault="00AA1DD5" w:rsidP="009D0C9A">
            <w:pPr>
              <w:rPr>
                <w:rFonts w:cs="Arial"/>
                <w:bCs/>
                <w:caps/>
                <w:spacing w:val="20"/>
                <w:sz w:val="20"/>
                <w:szCs w:val="20"/>
              </w:rPr>
            </w:pPr>
            <w:sdt>
              <w:sdtPr>
                <w:rPr>
                  <w:rFonts w:cs="Arial"/>
                  <w:bCs/>
                  <w:caps/>
                  <w:spacing w:val="20"/>
                  <w:sz w:val="20"/>
                  <w:szCs w:val="20"/>
                </w:rPr>
                <w:id w:val="-340788482"/>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34C87380" w14:textId="718D38A7" w:rsidR="00AA1DD5" w:rsidRPr="009D0C9A" w:rsidRDefault="00AA1DD5" w:rsidP="009D0C9A">
            <w:pPr>
              <w:rPr>
                <w:rFonts w:cs="Arial"/>
                <w:spacing w:val="20"/>
              </w:rPr>
            </w:pPr>
            <w:sdt>
              <w:sdtPr>
                <w:rPr>
                  <w:rFonts w:cs="Arial"/>
                  <w:bCs/>
                  <w:caps/>
                  <w:spacing w:val="20"/>
                  <w:sz w:val="20"/>
                  <w:szCs w:val="20"/>
                </w:rPr>
                <w:id w:val="1624808654"/>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4890B360" w14:textId="77777777" w:rsidTr="0092604A">
        <w:trPr>
          <w:cantSplit/>
          <w:trHeight w:val="15"/>
        </w:trPr>
        <w:tc>
          <w:tcPr>
            <w:tcW w:w="4102" w:type="pct"/>
            <w:vAlign w:val="center"/>
          </w:tcPr>
          <w:p w14:paraId="7252CCFB" w14:textId="77777777" w:rsidR="00AA1DD5" w:rsidRPr="009D0C9A" w:rsidRDefault="00AA1DD5" w:rsidP="009D0C9A">
            <w:pPr>
              <w:rPr>
                <w:rFonts w:cs="Arial"/>
                <w:b/>
              </w:rPr>
            </w:pPr>
            <w:r w:rsidRPr="009D0C9A">
              <w:rPr>
                <w:rFonts w:cs="Arial"/>
                <w:b/>
              </w:rPr>
              <w:t xml:space="preserve">5.504.4.4.2 </w:t>
            </w:r>
            <w:r w:rsidRPr="009D0C9A">
              <w:rPr>
                <w:rFonts w:cs="Arial"/>
              </w:rPr>
              <w:t>All carpet adhesive shall meet the requirements of Table 5.504.4.1.</w:t>
            </w:r>
          </w:p>
        </w:tc>
        <w:tc>
          <w:tcPr>
            <w:tcW w:w="898" w:type="pct"/>
            <w:vAlign w:val="center"/>
          </w:tcPr>
          <w:p w14:paraId="07089408" w14:textId="77777777" w:rsidR="00AA1DD5" w:rsidRPr="00C9129E" w:rsidRDefault="00AA1DD5" w:rsidP="009D0C9A">
            <w:pPr>
              <w:rPr>
                <w:rFonts w:cs="Arial"/>
                <w:bCs/>
                <w:caps/>
                <w:spacing w:val="20"/>
                <w:sz w:val="20"/>
                <w:szCs w:val="20"/>
              </w:rPr>
            </w:pPr>
            <w:sdt>
              <w:sdtPr>
                <w:rPr>
                  <w:rFonts w:cs="Arial"/>
                  <w:bCs/>
                  <w:caps/>
                  <w:spacing w:val="20"/>
                  <w:sz w:val="20"/>
                  <w:szCs w:val="20"/>
                </w:rPr>
                <w:id w:val="-173407209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0587DF5D" w14:textId="6F23989F" w:rsidR="00AA1DD5" w:rsidRPr="009D0C9A" w:rsidRDefault="00AA1DD5" w:rsidP="009D0C9A">
            <w:pPr>
              <w:rPr>
                <w:rFonts w:cs="Arial"/>
                <w:spacing w:val="20"/>
              </w:rPr>
            </w:pPr>
            <w:sdt>
              <w:sdtPr>
                <w:rPr>
                  <w:rFonts w:cs="Arial"/>
                  <w:bCs/>
                  <w:caps/>
                  <w:spacing w:val="20"/>
                  <w:sz w:val="20"/>
                  <w:szCs w:val="20"/>
                </w:rPr>
                <w:id w:val="-427586121"/>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47D0D1A9" w14:textId="77777777" w:rsidTr="0092604A">
        <w:trPr>
          <w:cantSplit/>
          <w:trHeight w:val="1134"/>
        </w:trPr>
        <w:tc>
          <w:tcPr>
            <w:tcW w:w="4102" w:type="pct"/>
            <w:vAlign w:val="center"/>
          </w:tcPr>
          <w:p w14:paraId="723E3360" w14:textId="77777777" w:rsidR="00AA1DD5" w:rsidRPr="009D0C9A" w:rsidRDefault="00AA1DD5" w:rsidP="009D0C9A">
            <w:pPr>
              <w:rPr>
                <w:rFonts w:cs="Arial"/>
                <w:b/>
              </w:rPr>
            </w:pPr>
            <w:r w:rsidRPr="009D0C9A">
              <w:rPr>
                <w:rFonts w:cs="Arial"/>
                <w:b/>
              </w:rPr>
              <w:t xml:space="preserve">5.504.4.5 </w:t>
            </w:r>
            <w:r w:rsidRPr="009D0C9A">
              <w:rPr>
                <w:rFonts w:cs="Arial"/>
              </w:rPr>
              <w:t>Hardwood plywood, particleboard, and medium density fiberboard composite wood products used on the interior or exterior of the building shall meet the requirements for formaldehyde as specified in ARB’s Air Toxics Control Measure (ATCM) for Composite Wood (17 CCR 93120 et seq.). Those materials not exempted under the ATCM must meet the specified emission limits, as shown in Table 5.504.4.5.</w:t>
            </w:r>
          </w:p>
        </w:tc>
        <w:tc>
          <w:tcPr>
            <w:tcW w:w="898" w:type="pct"/>
            <w:vAlign w:val="center"/>
          </w:tcPr>
          <w:p w14:paraId="32133E94" w14:textId="77777777" w:rsidR="00AA1DD5" w:rsidRPr="00C9129E" w:rsidRDefault="00AA1DD5" w:rsidP="009D0C9A">
            <w:pPr>
              <w:rPr>
                <w:rFonts w:cs="Arial"/>
                <w:bCs/>
                <w:caps/>
                <w:spacing w:val="20"/>
                <w:sz w:val="20"/>
                <w:szCs w:val="20"/>
              </w:rPr>
            </w:pPr>
            <w:sdt>
              <w:sdtPr>
                <w:rPr>
                  <w:rFonts w:cs="Arial"/>
                  <w:bCs/>
                  <w:caps/>
                  <w:spacing w:val="20"/>
                  <w:sz w:val="20"/>
                  <w:szCs w:val="20"/>
                </w:rPr>
                <w:id w:val="-1088769988"/>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4B2439F9" w14:textId="27549194" w:rsidR="00AA1DD5" w:rsidRPr="009D0C9A" w:rsidRDefault="00AA1DD5" w:rsidP="009D0C9A">
            <w:pPr>
              <w:rPr>
                <w:rFonts w:cs="Arial"/>
                <w:spacing w:val="20"/>
              </w:rPr>
            </w:pPr>
            <w:sdt>
              <w:sdtPr>
                <w:rPr>
                  <w:rFonts w:cs="Arial"/>
                  <w:bCs/>
                  <w:caps/>
                  <w:spacing w:val="20"/>
                  <w:sz w:val="20"/>
                  <w:szCs w:val="20"/>
                </w:rPr>
                <w:id w:val="156429503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7C6F91AB" w14:textId="77777777" w:rsidTr="0092604A">
        <w:trPr>
          <w:cantSplit/>
          <w:trHeight w:val="1134"/>
        </w:trPr>
        <w:tc>
          <w:tcPr>
            <w:tcW w:w="4102" w:type="pct"/>
            <w:vAlign w:val="center"/>
          </w:tcPr>
          <w:p w14:paraId="31080FD2" w14:textId="77777777" w:rsidR="00AA1DD5" w:rsidRPr="009D0C9A" w:rsidRDefault="00AA1DD5" w:rsidP="009D0C9A">
            <w:pPr>
              <w:rPr>
                <w:rFonts w:cs="Arial"/>
              </w:rPr>
            </w:pPr>
            <w:r w:rsidRPr="009D0C9A">
              <w:rPr>
                <w:rFonts w:cs="Arial"/>
                <w:b/>
              </w:rPr>
              <w:t xml:space="preserve">5.504.4.5.3 </w:t>
            </w:r>
            <w:r w:rsidRPr="009D0C9A">
              <w:rPr>
                <w:rFonts w:cs="Arial"/>
              </w:rPr>
              <w:t xml:space="preserve">Verification of compliance with this section shall be provided as requested by the enforcing agency. Documentation shall include at least one of the following: </w:t>
            </w:r>
          </w:p>
          <w:p w14:paraId="1D53B373" w14:textId="77777777" w:rsidR="00AA1DD5" w:rsidRPr="009D0C9A" w:rsidRDefault="00AA1DD5" w:rsidP="009D0C9A">
            <w:pPr>
              <w:pStyle w:val="ListParagraph"/>
              <w:numPr>
                <w:ilvl w:val="0"/>
                <w:numId w:val="33"/>
              </w:numPr>
              <w:rPr>
                <w:rFonts w:cs="Arial"/>
                <w:b/>
              </w:rPr>
            </w:pPr>
            <w:r w:rsidRPr="009D0C9A">
              <w:rPr>
                <w:rFonts w:cs="Arial"/>
              </w:rPr>
              <w:t xml:space="preserve">Product certifications and specifications. </w:t>
            </w:r>
          </w:p>
          <w:p w14:paraId="2F17F32F" w14:textId="77777777" w:rsidR="00AA1DD5" w:rsidRPr="009D0C9A" w:rsidRDefault="00AA1DD5" w:rsidP="009D0C9A">
            <w:pPr>
              <w:pStyle w:val="ListParagraph"/>
              <w:numPr>
                <w:ilvl w:val="0"/>
                <w:numId w:val="33"/>
              </w:numPr>
              <w:rPr>
                <w:rFonts w:cs="Arial"/>
                <w:b/>
              </w:rPr>
            </w:pPr>
            <w:r w:rsidRPr="009D0C9A">
              <w:rPr>
                <w:rFonts w:cs="Arial"/>
              </w:rPr>
              <w:t xml:space="preserve">Chain of custody certifications. </w:t>
            </w:r>
          </w:p>
          <w:p w14:paraId="44D91296" w14:textId="77777777" w:rsidR="00AA1DD5" w:rsidRPr="009D0C9A" w:rsidRDefault="00AA1DD5" w:rsidP="009D0C9A">
            <w:pPr>
              <w:pStyle w:val="ListParagraph"/>
              <w:numPr>
                <w:ilvl w:val="0"/>
                <w:numId w:val="33"/>
              </w:numPr>
              <w:rPr>
                <w:rFonts w:cs="Arial"/>
                <w:b/>
              </w:rPr>
            </w:pPr>
            <w:r w:rsidRPr="009D0C9A">
              <w:rPr>
                <w:rFonts w:cs="Arial"/>
              </w:rPr>
              <w:t xml:space="preserve">Product labeled and invoiced as meeting the Composite Wood Products regulation (see CCR, Title 17, Section 93120, et seq.). </w:t>
            </w:r>
          </w:p>
          <w:p w14:paraId="56AAED64" w14:textId="77777777" w:rsidR="00AA1DD5" w:rsidRPr="009D0C9A" w:rsidRDefault="00AA1DD5" w:rsidP="009D0C9A">
            <w:pPr>
              <w:pStyle w:val="ListParagraph"/>
              <w:numPr>
                <w:ilvl w:val="0"/>
                <w:numId w:val="33"/>
              </w:numPr>
              <w:rPr>
                <w:rFonts w:cs="Arial"/>
                <w:b/>
              </w:rPr>
            </w:pPr>
            <w:r w:rsidRPr="009D0C9A">
              <w:rPr>
                <w:rFonts w:cs="Arial"/>
              </w:rPr>
              <w:t xml:space="preserve">Exterior grade products marked as meeting the PS-1 or PS-2 standards of the Engineered Wood Association, the Australian AS/NZS 2269 or European 636 3S standards. </w:t>
            </w:r>
          </w:p>
          <w:p w14:paraId="7661FA8E" w14:textId="77777777" w:rsidR="00AA1DD5" w:rsidRPr="009D0C9A" w:rsidRDefault="00AA1DD5" w:rsidP="009D0C9A">
            <w:pPr>
              <w:pStyle w:val="ListParagraph"/>
              <w:numPr>
                <w:ilvl w:val="0"/>
                <w:numId w:val="33"/>
              </w:numPr>
              <w:rPr>
                <w:rFonts w:cs="Arial"/>
                <w:b/>
              </w:rPr>
            </w:pPr>
            <w:r w:rsidRPr="009D0C9A">
              <w:rPr>
                <w:rFonts w:cs="Arial"/>
              </w:rPr>
              <w:t>Other methods acceptable to the enforcing agency</w:t>
            </w:r>
          </w:p>
        </w:tc>
        <w:tc>
          <w:tcPr>
            <w:tcW w:w="898" w:type="pct"/>
            <w:vAlign w:val="center"/>
          </w:tcPr>
          <w:p w14:paraId="4D8E34F9" w14:textId="77777777" w:rsidR="00AA1DD5" w:rsidRPr="00C9129E" w:rsidRDefault="00AA1DD5" w:rsidP="009D0C9A">
            <w:pPr>
              <w:rPr>
                <w:rFonts w:cs="Arial"/>
                <w:bCs/>
                <w:caps/>
                <w:spacing w:val="20"/>
                <w:sz w:val="20"/>
                <w:szCs w:val="20"/>
              </w:rPr>
            </w:pPr>
            <w:sdt>
              <w:sdtPr>
                <w:rPr>
                  <w:rFonts w:cs="Arial"/>
                  <w:bCs/>
                  <w:caps/>
                  <w:spacing w:val="20"/>
                  <w:sz w:val="20"/>
                  <w:szCs w:val="20"/>
                </w:rPr>
                <w:id w:val="1274521092"/>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42B6DE01" w14:textId="63931BC8" w:rsidR="00AA1DD5" w:rsidRPr="009D0C9A" w:rsidRDefault="00AA1DD5" w:rsidP="009D0C9A">
            <w:pPr>
              <w:rPr>
                <w:rFonts w:cs="Arial"/>
                <w:spacing w:val="20"/>
              </w:rPr>
            </w:pPr>
            <w:sdt>
              <w:sdtPr>
                <w:rPr>
                  <w:rFonts w:cs="Arial"/>
                  <w:bCs/>
                  <w:caps/>
                  <w:spacing w:val="20"/>
                  <w:sz w:val="20"/>
                  <w:szCs w:val="20"/>
                </w:rPr>
                <w:id w:val="1393468774"/>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4A19079E" w14:textId="77777777" w:rsidTr="0092604A">
        <w:trPr>
          <w:cantSplit/>
          <w:trHeight w:val="1134"/>
        </w:trPr>
        <w:tc>
          <w:tcPr>
            <w:tcW w:w="4102" w:type="pct"/>
            <w:vAlign w:val="center"/>
          </w:tcPr>
          <w:p w14:paraId="5F344DFF" w14:textId="77777777" w:rsidR="00AA1DD5" w:rsidRPr="009D0C9A" w:rsidRDefault="00AA1DD5" w:rsidP="009D0C9A">
            <w:pPr>
              <w:rPr>
                <w:rFonts w:cs="Arial"/>
              </w:rPr>
            </w:pPr>
            <w:r w:rsidRPr="009D0C9A">
              <w:rPr>
                <w:rFonts w:cs="Arial"/>
                <w:b/>
              </w:rPr>
              <w:lastRenderedPageBreak/>
              <w:t xml:space="preserve">5.504.4.6 </w:t>
            </w:r>
            <w:r w:rsidRPr="009D0C9A">
              <w:rPr>
                <w:rFonts w:cs="Arial"/>
              </w:rPr>
              <w:t xml:space="preserve">For 80 percent of floor area receiving resilient flooring, installed resilient flooring shall meet at least one of the following: </w:t>
            </w:r>
          </w:p>
          <w:p w14:paraId="74A119A8" w14:textId="77777777" w:rsidR="00AA1DD5" w:rsidRPr="009D0C9A" w:rsidRDefault="00AA1DD5" w:rsidP="009D0C9A">
            <w:pPr>
              <w:pStyle w:val="ListParagraph"/>
              <w:numPr>
                <w:ilvl w:val="0"/>
                <w:numId w:val="28"/>
              </w:numPr>
              <w:ind w:left="360"/>
              <w:rPr>
                <w:rFonts w:cs="Arial"/>
              </w:rPr>
            </w:pPr>
            <w:r w:rsidRPr="009D0C9A">
              <w:rPr>
                <w:rFonts w:cs="Arial"/>
              </w:rPr>
              <w:t xml:space="preserve">Certified under the Resilient Floor Covering Institute (RFCI) </w:t>
            </w:r>
            <w:proofErr w:type="spellStart"/>
            <w:r w:rsidRPr="009D0C9A">
              <w:rPr>
                <w:rFonts w:cs="Arial"/>
              </w:rPr>
              <w:t>FloorScore</w:t>
            </w:r>
            <w:proofErr w:type="spellEnd"/>
            <w:r w:rsidRPr="009D0C9A">
              <w:rPr>
                <w:rFonts w:cs="Arial"/>
              </w:rPr>
              <w:t xml:space="preserve"> program; </w:t>
            </w:r>
          </w:p>
          <w:p w14:paraId="6362430E" w14:textId="77777777" w:rsidR="00AA1DD5" w:rsidRPr="009D0C9A" w:rsidRDefault="00AA1DD5" w:rsidP="009D0C9A">
            <w:pPr>
              <w:pStyle w:val="ListParagraph"/>
              <w:numPr>
                <w:ilvl w:val="0"/>
                <w:numId w:val="28"/>
              </w:numPr>
              <w:ind w:left="360"/>
              <w:rPr>
                <w:rFonts w:cs="Arial"/>
              </w:rPr>
            </w:pPr>
            <w:r w:rsidRPr="009D0C9A">
              <w:rPr>
                <w:rFonts w:cs="Arial"/>
              </w:rPr>
              <w:t xml:space="preserve">Compliant with the VOC-emission limits and testing requirements specified in the California Department of Public Health’s 2010 Standard Method for the Testing and Evaluation Chambers, Version 1.1, February 2010; </w:t>
            </w:r>
          </w:p>
          <w:p w14:paraId="4BB36832" w14:textId="77777777" w:rsidR="00AA1DD5" w:rsidRPr="009D0C9A" w:rsidRDefault="00AA1DD5" w:rsidP="009D0C9A">
            <w:pPr>
              <w:pStyle w:val="ListParagraph"/>
              <w:numPr>
                <w:ilvl w:val="0"/>
                <w:numId w:val="28"/>
              </w:numPr>
              <w:ind w:left="360"/>
              <w:rPr>
                <w:rFonts w:cs="Arial"/>
              </w:rPr>
            </w:pPr>
            <w:r w:rsidRPr="009D0C9A">
              <w:rPr>
                <w:rFonts w:cs="Arial"/>
              </w:rPr>
              <w:t xml:space="preserve">Compliant with the Collaborative for High Performance Schools California (CA-CHPS) Criteria Interpretation for EQ 7.0 and EQ 7.1 (formerly EQ 2.2) dated July 2012 and listed in the CHPS High Performance Product Database; or </w:t>
            </w:r>
          </w:p>
          <w:p w14:paraId="3CB12686" w14:textId="77777777" w:rsidR="00AA1DD5" w:rsidRPr="009D0C9A" w:rsidRDefault="00AA1DD5" w:rsidP="009D0C9A">
            <w:pPr>
              <w:pStyle w:val="ListParagraph"/>
              <w:numPr>
                <w:ilvl w:val="0"/>
                <w:numId w:val="28"/>
              </w:numPr>
              <w:ind w:left="360"/>
              <w:rPr>
                <w:rFonts w:cs="Arial"/>
              </w:rPr>
            </w:pPr>
            <w:r w:rsidRPr="009D0C9A">
              <w:rPr>
                <w:rFonts w:cs="Arial"/>
              </w:rPr>
              <w:t xml:space="preserve">Products certified under UL GREENGUARD Gold (formerly the </w:t>
            </w:r>
            <w:proofErr w:type="spellStart"/>
            <w:r w:rsidRPr="009D0C9A">
              <w:rPr>
                <w:rFonts w:cs="Arial"/>
              </w:rPr>
              <w:t>Greenguard</w:t>
            </w:r>
            <w:proofErr w:type="spellEnd"/>
            <w:r w:rsidRPr="009D0C9A">
              <w:rPr>
                <w:rFonts w:cs="Arial"/>
              </w:rPr>
              <w:t xml:space="preserve"> Children’s &amp; Schools Program).</w:t>
            </w:r>
          </w:p>
        </w:tc>
        <w:tc>
          <w:tcPr>
            <w:tcW w:w="898" w:type="pct"/>
            <w:vAlign w:val="center"/>
          </w:tcPr>
          <w:p w14:paraId="68E04978" w14:textId="77777777" w:rsidR="00AA1DD5" w:rsidRPr="00C9129E" w:rsidRDefault="00AA1DD5" w:rsidP="009D0C9A">
            <w:pPr>
              <w:rPr>
                <w:rFonts w:cs="Arial"/>
                <w:bCs/>
                <w:caps/>
                <w:spacing w:val="20"/>
                <w:sz w:val="20"/>
                <w:szCs w:val="20"/>
              </w:rPr>
            </w:pPr>
            <w:sdt>
              <w:sdtPr>
                <w:rPr>
                  <w:rFonts w:cs="Arial"/>
                  <w:bCs/>
                  <w:caps/>
                  <w:spacing w:val="20"/>
                  <w:sz w:val="20"/>
                  <w:szCs w:val="20"/>
                </w:rPr>
                <w:id w:val="-194414719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7265E542" w14:textId="7F6F63DF" w:rsidR="00AA1DD5" w:rsidRPr="009D0C9A" w:rsidRDefault="00AA1DD5" w:rsidP="009D0C9A">
            <w:pPr>
              <w:rPr>
                <w:rFonts w:cs="Arial"/>
                <w:spacing w:val="20"/>
              </w:rPr>
            </w:pPr>
            <w:sdt>
              <w:sdtPr>
                <w:rPr>
                  <w:rFonts w:cs="Arial"/>
                  <w:bCs/>
                  <w:caps/>
                  <w:spacing w:val="20"/>
                  <w:sz w:val="20"/>
                  <w:szCs w:val="20"/>
                </w:rPr>
                <w:id w:val="-1653215971"/>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525AB943" w14:textId="77777777" w:rsidTr="0092604A">
        <w:trPr>
          <w:cantSplit/>
          <w:trHeight w:val="100"/>
        </w:trPr>
        <w:tc>
          <w:tcPr>
            <w:tcW w:w="4102" w:type="pct"/>
            <w:vAlign w:val="center"/>
          </w:tcPr>
          <w:p w14:paraId="3D460EF1" w14:textId="77777777" w:rsidR="00AA1DD5" w:rsidRPr="009D0C9A" w:rsidRDefault="00AA1DD5" w:rsidP="009D0C9A">
            <w:pPr>
              <w:rPr>
                <w:rFonts w:cs="Arial"/>
                <w:b/>
              </w:rPr>
            </w:pPr>
            <w:r w:rsidRPr="009D0C9A">
              <w:rPr>
                <w:rFonts w:cs="Arial"/>
                <w:b/>
              </w:rPr>
              <w:t xml:space="preserve">5.504.4.6.1 </w:t>
            </w:r>
            <w:r w:rsidRPr="009D0C9A">
              <w:rPr>
                <w:rFonts w:cs="Arial"/>
              </w:rPr>
              <w:t>Documentation shall be provided verifying that resilient flooring materials meet the pollutant emission limits.</w:t>
            </w:r>
          </w:p>
        </w:tc>
        <w:tc>
          <w:tcPr>
            <w:tcW w:w="898" w:type="pct"/>
            <w:vAlign w:val="center"/>
          </w:tcPr>
          <w:p w14:paraId="1E5AF0C1" w14:textId="77777777" w:rsidR="00AA1DD5" w:rsidRPr="00C9129E" w:rsidRDefault="00AA1DD5" w:rsidP="009D0C9A">
            <w:pPr>
              <w:rPr>
                <w:rFonts w:cs="Arial"/>
                <w:bCs/>
                <w:caps/>
                <w:spacing w:val="20"/>
                <w:sz w:val="20"/>
                <w:szCs w:val="20"/>
              </w:rPr>
            </w:pPr>
            <w:sdt>
              <w:sdtPr>
                <w:rPr>
                  <w:rFonts w:cs="Arial"/>
                  <w:bCs/>
                  <w:caps/>
                  <w:spacing w:val="20"/>
                  <w:sz w:val="20"/>
                  <w:szCs w:val="20"/>
                </w:rPr>
                <w:id w:val="150953498"/>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19F475DF" w14:textId="21D2CD32" w:rsidR="00AA1DD5" w:rsidRPr="009D0C9A" w:rsidRDefault="00AA1DD5" w:rsidP="009D0C9A">
            <w:pPr>
              <w:rPr>
                <w:rFonts w:cs="Arial"/>
                <w:spacing w:val="20"/>
              </w:rPr>
            </w:pPr>
            <w:sdt>
              <w:sdtPr>
                <w:rPr>
                  <w:rFonts w:cs="Arial"/>
                  <w:bCs/>
                  <w:caps/>
                  <w:spacing w:val="20"/>
                  <w:sz w:val="20"/>
                  <w:szCs w:val="20"/>
                </w:rPr>
                <w:id w:val="1348053458"/>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2A9EF069" w14:textId="77777777" w:rsidTr="0092604A">
        <w:trPr>
          <w:cantSplit/>
          <w:trHeight w:val="1134"/>
        </w:trPr>
        <w:tc>
          <w:tcPr>
            <w:tcW w:w="4102" w:type="pct"/>
            <w:vAlign w:val="center"/>
          </w:tcPr>
          <w:p w14:paraId="7D822397" w14:textId="77777777" w:rsidR="00AA1DD5" w:rsidRPr="009D0C9A" w:rsidRDefault="00AA1DD5" w:rsidP="009D0C9A">
            <w:pPr>
              <w:rPr>
                <w:rFonts w:cs="Arial"/>
              </w:rPr>
            </w:pPr>
            <w:r w:rsidRPr="009D0C9A">
              <w:rPr>
                <w:rFonts w:cs="Arial"/>
                <w:b/>
              </w:rPr>
              <w:t xml:space="preserve">A5.504.4.7 </w:t>
            </w:r>
            <w:r w:rsidRPr="009D0C9A">
              <w:rPr>
                <w:rFonts w:cs="Arial"/>
              </w:rPr>
              <w:t>For 90 percent of floor area receiving resilient flooring, install resilient flooring that is:</w:t>
            </w:r>
          </w:p>
          <w:p w14:paraId="049C5969" w14:textId="77777777" w:rsidR="00AA1DD5" w:rsidRPr="009D0C9A" w:rsidRDefault="00AA1DD5" w:rsidP="009D0C9A">
            <w:pPr>
              <w:pStyle w:val="ListParagraph"/>
              <w:numPr>
                <w:ilvl w:val="0"/>
                <w:numId w:val="26"/>
              </w:numPr>
              <w:rPr>
                <w:rFonts w:cs="Arial"/>
              </w:rPr>
            </w:pPr>
            <w:r w:rsidRPr="009D0C9A">
              <w:rPr>
                <w:rFonts w:cs="Arial"/>
              </w:rPr>
              <w:t xml:space="preserve">Certified under the Resilient Floor Covering Institute (RFCI) </w:t>
            </w:r>
            <w:proofErr w:type="spellStart"/>
            <w:r w:rsidRPr="009D0C9A">
              <w:rPr>
                <w:rFonts w:cs="Arial"/>
              </w:rPr>
              <w:t>FloorScore</w:t>
            </w:r>
            <w:proofErr w:type="spellEnd"/>
            <w:r w:rsidRPr="009D0C9A">
              <w:rPr>
                <w:rFonts w:cs="Arial"/>
              </w:rPr>
              <w:t xml:space="preserve"> program; </w:t>
            </w:r>
          </w:p>
          <w:p w14:paraId="7D1EC6DD" w14:textId="77777777" w:rsidR="00AA1DD5" w:rsidRPr="009D0C9A" w:rsidRDefault="00AA1DD5" w:rsidP="009D0C9A">
            <w:pPr>
              <w:pStyle w:val="ListParagraph"/>
              <w:numPr>
                <w:ilvl w:val="0"/>
                <w:numId w:val="26"/>
              </w:numPr>
              <w:rPr>
                <w:rFonts w:cs="Arial"/>
              </w:rPr>
            </w:pPr>
            <w:r w:rsidRPr="009D0C9A">
              <w:rPr>
                <w:rFonts w:cs="Arial"/>
              </w:rPr>
              <w:t xml:space="preserve">Compliant with the VOC-emission limits and testing requirements specified in the California Department of Public Health’s 2010 Standard Method for the Testing and Evaluation Chambers, Version 1.1, February 2010; </w:t>
            </w:r>
          </w:p>
          <w:p w14:paraId="20C0158E" w14:textId="77777777" w:rsidR="00AA1DD5" w:rsidRPr="009D0C9A" w:rsidRDefault="00AA1DD5" w:rsidP="009D0C9A">
            <w:pPr>
              <w:pStyle w:val="ListParagraph"/>
              <w:numPr>
                <w:ilvl w:val="0"/>
                <w:numId w:val="26"/>
              </w:numPr>
              <w:rPr>
                <w:rFonts w:cs="Arial"/>
              </w:rPr>
            </w:pPr>
            <w:r w:rsidRPr="009D0C9A">
              <w:rPr>
                <w:rFonts w:cs="Arial"/>
              </w:rPr>
              <w:t xml:space="preserve">Compliant with the Collaborative for High Performance Schools California (CA-CHPS) Criteria Interpretation for EQ 7.0 and EQ 7.1 (formerly EQ 2.2) dated July 2012 and listed in the CHPS High Performance Product Database; or </w:t>
            </w:r>
          </w:p>
          <w:p w14:paraId="0407B970" w14:textId="77777777" w:rsidR="00AA1DD5" w:rsidRPr="009D0C9A" w:rsidRDefault="00AA1DD5" w:rsidP="009D0C9A">
            <w:pPr>
              <w:pStyle w:val="ListParagraph"/>
              <w:numPr>
                <w:ilvl w:val="0"/>
                <w:numId w:val="26"/>
              </w:numPr>
              <w:rPr>
                <w:rFonts w:cs="Arial"/>
              </w:rPr>
            </w:pPr>
            <w:r w:rsidRPr="009D0C9A">
              <w:rPr>
                <w:rFonts w:cs="Arial"/>
              </w:rPr>
              <w:t xml:space="preserve">Products certified under UL GREENGUARD Gold (formerly the </w:t>
            </w:r>
            <w:proofErr w:type="spellStart"/>
            <w:r w:rsidRPr="009D0C9A">
              <w:rPr>
                <w:rFonts w:cs="Arial"/>
              </w:rPr>
              <w:t>Greenguard</w:t>
            </w:r>
            <w:proofErr w:type="spellEnd"/>
            <w:r w:rsidRPr="009D0C9A">
              <w:rPr>
                <w:rFonts w:cs="Arial"/>
              </w:rPr>
              <w:t xml:space="preserve"> Children’s &amp; Schools Program).</w:t>
            </w:r>
          </w:p>
        </w:tc>
        <w:tc>
          <w:tcPr>
            <w:tcW w:w="898" w:type="pct"/>
            <w:vAlign w:val="center"/>
          </w:tcPr>
          <w:p w14:paraId="0CF1D8EC" w14:textId="77777777" w:rsidR="00AA1DD5" w:rsidRPr="00C9129E" w:rsidRDefault="00AA1DD5" w:rsidP="009D0C9A">
            <w:pPr>
              <w:rPr>
                <w:rFonts w:cs="Arial"/>
                <w:bCs/>
                <w:caps/>
                <w:spacing w:val="20"/>
                <w:sz w:val="20"/>
                <w:szCs w:val="20"/>
              </w:rPr>
            </w:pPr>
            <w:sdt>
              <w:sdtPr>
                <w:rPr>
                  <w:rFonts w:cs="Arial"/>
                  <w:bCs/>
                  <w:caps/>
                  <w:spacing w:val="20"/>
                  <w:sz w:val="20"/>
                  <w:szCs w:val="20"/>
                </w:rPr>
                <w:id w:val="653257415"/>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4A4A9766" w14:textId="351B9A25" w:rsidR="00AA1DD5" w:rsidRPr="009D0C9A" w:rsidRDefault="00AA1DD5" w:rsidP="009D0C9A">
            <w:pPr>
              <w:rPr>
                <w:rFonts w:cs="Arial"/>
                <w:spacing w:val="20"/>
              </w:rPr>
            </w:pPr>
            <w:sdt>
              <w:sdtPr>
                <w:rPr>
                  <w:rFonts w:cs="Arial"/>
                  <w:bCs/>
                  <w:caps/>
                  <w:spacing w:val="20"/>
                  <w:sz w:val="20"/>
                  <w:szCs w:val="20"/>
                </w:rPr>
                <w:id w:val="1114948004"/>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63C022D9" w14:textId="77777777" w:rsidTr="0092604A">
        <w:trPr>
          <w:cantSplit/>
          <w:trHeight w:val="190"/>
        </w:trPr>
        <w:tc>
          <w:tcPr>
            <w:tcW w:w="4102" w:type="pct"/>
            <w:vAlign w:val="center"/>
          </w:tcPr>
          <w:p w14:paraId="2E79A325" w14:textId="77777777" w:rsidR="00AA1DD5" w:rsidRPr="009D0C9A" w:rsidRDefault="00AA1DD5" w:rsidP="009D0C9A">
            <w:pPr>
              <w:rPr>
                <w:rFonts w:cs="Arial"/>
                <w:b/>
              </w:rPr>
            </w:pPr>
            <w:r w:rsidRPr="009D0C9A">
              <w:rPr>
                <w:rFonts w:cs="Arial"/>
                <w:b/>
              </w:rPr>
              <w:t xml:space="preserve">A5.504.4.7.2 </w:t>
            </w:r>
            <w:r w:rsidRPr="009D0C9A">
              <w:rPr>
                <w:rFonts w:cs="Arial"/>
              </w:rPr>
              <w:t>Documentation shall be provided verifying that resilient flooring materials meet the pollutant emission limits.</w:t>
            </w:r>
          </w:p>
        </w:tc>
        <w:tc>
          <w:tcPr>
            <w:tcW w:w="898" w:type="pct"/>
            <w:vAlign w:val="center"/>
          </w:tcPr>
          <w:p w14:paraId="37B1015F" w14:textId="77777777" w:rsidR="00AA1DD5" w:rsidRPr="00C9129E" w:rsidRDefault="00AA1DD5" w:rsidP="009D0C9A">
            <w:pPr>
              <w:rPr>
                <w:rFonts w:cs="Arial"/>
                <w:bCs/>
                <w:caps/>
                <w:spacing w:val="20"/>
                <w:sz w:val="20"/>
                <w:szCs w:val="20"/>
              </w:rPr>
            </w:pPr>
            <w:sdt>
              <w:sdtPr>
                <w:rPr>
                  <w:rFonts w:cs="Arial"/>
                  <w:bCs/>
                  <w:caps/>
                  <w:spacing w:val="20"/>
                  <w:sz w:val="20"/>
                  <w:szCs w:val="20"/>
                </w:rPr>
                <w:id w:val="1214699410"/>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62514B3C" w14:textId="1C8E6C9C" w:rsidR="00AA1DD5" w:rsidRPr="009D0C9A" w:rsidRDefault="00AA1DD5" w:rsidP="009D0C9A">
            <w:pPr>
              <w:rPr>
                <w:rFonts w:cs="Arial"/>
                <w:spacing w:val="20"/>
              </w:rPr>
            </w:pPr>
            <w:sdt>
              <w:sdtPr>
                <w:rPr>
                  <w:rFonts w:cs="Arial"/>
                  <w:bCs/>
                  <w:caps/>
                  <w:spacing w:val="20"/>
                  <w:sz w:val="20"/>
                  <w:szCs w:val="20"/>
                </w:rPr>
                <w:id w:val="2005476286"/>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4A0A43E0" w14:textId="77777777" w:rsidTr="0092604A">
        <w:trPr>
          <w:cantSplit/>
          <w:trHeight w:val="1134"/>
        </w:trPr>
        <w:tc>
          <w:tcPr>
            <w:tcW w:w="4102" w:type="pct"/>
            <w:vAlign w:val="center"/>
          </w:tcPr>
          <w:p w14:paraId="5D05C7CE" w14:textId="77777777" w:rsidR="00AA1DD5" w:rsidRPr="009D0C9A" w:rsidRDefault="00AA1DD5" w:rsidP="009D0C9A">
            <w:pPr>
              <w:rPr>
                <w:rFonts w:cs="Arial"/>
              </w:rPr>
            </w:pPr>
            <w:r w:rsidRPr="009D0C9A">
              <w:rPr>
                <w:rFonts w:cs="Arial"/>
                <w:b/>
              </w:rPr>
              <w:t xml:space="preserve">A5.504.4.8 </w:t>
            </w:r>
            <w:r w:rsidRPr="009D0C9A">
              <w:rPr>
                <w:rFonts w:cs="Arial"/>
              </w:rPr>
              <w:t>Comply with the following standards:</w:t>
            </w:r>
          </w:p>
          <w:p w14:paraId="41CF1608" w14:textId="30EDB30F" w:rsidR="00AA1DD5" w:rsidRPr="009D0C9A" w:rsidRDefault="00AA1DD5" w:rsidP="009D0C9A">
            <w:pPr>
              <w:pStyle w:val="ListParagraph"/>
              <w:numPr>
                <w:ilvl w:val="0"/>
                <w:numId w:val="25"/>
              </w:numPr>
              <w:rPr>
                <w:rFonts w:cs="Arial"/>
              </w:rPr>
            </w:pPr>
            <w:r w:rsidRPr="009D0C9A">
              <w:rPr>
                <w:rFonts w:cs="Arial"/>
              </w:rPr>
              <w:t xml:space="preserve">Chapters 12-13 (Standards for Insulating Material) in Title 24, Part 12, the </w:t>
            </w:r>
            <w:r w:rsidRPr="009D0C9A">
              <w:rPr>
                <w:rFonts w:cs="Arial"/>
                <w:i/>
              </w:rPr>
              <w:t>California Referenced Standards Code,</w:t>
            </w:r>
          </w:p>
          <w:p w14:paraId="408D15D6" w14:textId="77777777" w:rsidR="00AA1DD5" w:rsidRPr="009D0C9A" w:rsidRDefault="00AA1DD5" w:rsidP="009D0C9A">
            <w:pPr>
              <w:pStyle w:val="ListParagraph"/>
              <w:numPr>
                <w:ilvl w:val="0"/>
                <w:numId w:val="25"/>
              </w:numPr>
              <w:rPr>
                <w:rFonts w:cs="Arial"/>
              </w:rPr>
            </w:pPr>
            <w:r w:rsidRPr="009D0C9A">
              <w:rPr>
                <w:rFonts w:cs="Arial"/>
              </w:rPr>
              <w:t xml:space="preserve">The VOC-emission limits defined in 2009 CHPS criteria and listed on its </w:t>
            </w:r>
            <w:proofErr w:type="gramStart"/>
            <w:r w:rsidRPr="009D0C9A">
              <w:rPr>
                <w:rFonts w:cs="Arial"/>
              </w:rPr>
              <w:t>High Performance</w:t>
            </w:r>
            <w:proofErr w:type="gramEnd"/>
            <w:r w:rsidRPr="009D0C9A">
              <w:rPr>
                <w:rFonts w:cs="Arial"/>
              </w:rPr>
              <w:t xml:space="preserve"> Products Database.</w:t>
            </w:r>
          </w:p>
          <w:p w14:paraId="7F8B7FEA" w14:textId="77777777" w:rsidR="00AA1DD5" w:rsidRPr="009D0C9A" w:rsidRDefault="00AA1DD5" w:rsidP="009D0C9A">
            <w:pPr>
              <w:pStyle w:val="ListParagraph"/>
              <w:numPr>
                <w:ilvl w:val="0"/>
                <w:numId w:val="25"/>
              </w:numPr>
              <w:rPr>
                <w:rFonts w:cs="Arial"/>
                <w:b/>
              </w:rPr>
            </w:pPr>
            <w:r w:rsidRPr="009D0C9A">
              <w:rPr>
                <w:rFonts w:cs="Arial"/>
              </w:rPr>
              <w:t>California Department of Public Health 2010 Standard Method for the Testing and Evaluation of Volatile Organic Chemical Emissions from Indoor Sources Using Environmental Champers, Version 1.1, February 2010</w:t>
            </w:r>
          </w:p>
        </w:tc>
        <w:tc>
          <w:tcPr>
            <w:tcW w:w="898" w:type="pct"/>
            <w:vAlign w:val="center"/>
          </w:tcPr>
          <w:p w14:paraId="7078B210" w14:textId="77777777" w:rsidR="00AA1DD5" w:rsidRPr="00C9129E" w:rsidRDefault="00AA1DD5" w:rsidP="009D0C9A">
            <w:pPr>
              <w:rPr>
                <w:rFonts w:cs="Arial"/>
                <w:bCs/>
                <w:caps/>
                <w:spacing w:val="20"/>
                <w:sz w:val="20"/>
                <w:szCs w:val="20"/>
              </w:rPr>
            </w:pPr>
            <w:sdt>
              <w:sdtPr>
                <w:rPr>
                  <w:rFonts w:cs="Arial"/>
                  <w:bCs/>
                  <w:caps/>
                  <w:spacing w:val="20"/>
                  <w:sz w:val="20"/>
                  <w:szCs w:val="20"/>
                </w:rPr>
                <w:id w:val="-193617190"/>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072C501E" w14:textId="6153FEDB" w:rsidR="00AA1DD5" w:rsidRPr="009D0C9A" w:rsidRDefault="00AA1DD5" w:rsidP="009D0C9A">
            <w:pPr>
              <w:rPr>
                <w:rFonts w:cs="Arial"/>
                <w:spacing w:val="20"/>
              </w:rPr>
            </w:pPr>
            <w:sdt>
              <w:sdtPr>
                <w:rPr>
                  <w:rFonts w:cs="Arial"/>
                  <w:bCs/>
                  <w:caps/>
                  <w:spacing w:val="20"/>
                  <w:sz w:val="20"/>
                  <w:szCs w:val="20"/>
                </w:rPr>
                <w:id w:val="-37778678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09F17A3C" w14:textId="77777777" w:rsidTr="0092604A">
        <w:trPr>
          <w:cantSplit/>
          <w:trHeight w:val="20"/>
        </w:trPr>
        <w:tc>
          <w:tcPr>
            <w:tcW w:w="4102" w:type="pct"/>
            <w:vAlign w:val="center"/>
          </w:tcPr>
          <w:p w14:paraId="48C92C0B" w14:textId="269ED830" w:rsidR="00AA1DD5" w:rsidRPr="0054650E" w:rsidRDefault="00AA1DD5" w:rsidP="0054650E">
            <w:pPr>
              <w:rPr>
                <w:rFonts w:cs="Arial"/>
                <w:bCs/>
              </w:rPr>
            </w:pPr>
            <w:r w:rsidRPr="009D0C9A">
              <w:rPr>
                <w:rFonts w:cs="Arial"/>
                <w:b/>
              </w:rPr>
              <w:t>A5.504.4.8</w:t>
            </w:r>
            <w:r>
              <w:rPr>
                <w:rFonts w:cs="Arial"/>
                <w:b/>
              </w:rPr>
              <w:t xml:space="preserve">.2 </w:t>
            </w:r>
            <w:r>
              <w:rPr>
                <w:rFonts w:cs="Arial"/>
                <w:bCs/>
              </w:rPr>
              <w:t>Documentation shall be provided verifying that thermal insulation materials meet the pollutant emission limits.</w:t>
            </w:r>
          </w:p>
        </w:tc>
        <w:tc>
          <w:tcPr>
            <w:tcW w:w="898" w:type="pct"/>
            <w:vAlign w:val="center"/>
          </w:tcPr>
          <w:p w14:paraId="15FBE8CD" w14:textId="77777777" w:rsidR="00AA1DD5" w:rsidRPr="00C9129E" w:rsidRDefault="00AA1DD5" w:rsidP="0054650E">
            <w:pPr>
              <w:rPr>
                <w:rFonts w:cs="Arial"/>
                <w:bCs/>
                <w:caps/>
                <w:spacing w:val="20"/>
                <w:sz w:val="20"/>
                <w:szCs w:val="20"/>
              </w:rPr>
            </w:pPr>
            <w:sdt>
              <w:sdtPr>
                <w:rPr>
                  <w:rFonts w:cs="Arial"/>
                  <w:bCs/>
                  <w:caps/>
                  <w:spacing w:val="20"/>
                  <w:sz w:val="20"/>
                  <w:szCs w:val="20"/>
                </w:rPr>
                <w:id w:val="582723889"/>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1721E240" w14:textId="7C1ECEC5" w:rsidR="00AA1DD5" w:rsidRDefault="00AA1DD5" w:rsidP="0054650E">
            <w:pPr>
              <w:rPr>
                <w:rFonts w:cs="Arial"/>
                <w:bCs/>
                <w:caps/>
                <w:spacing w:val="20"/>
                <w:sz w:val="20"/>
                <w:szCs w:val="20"/>
              </w:rPr>
            </w:pPr>
            <w:sdt>
              <w:sdtPr>
                <w:rPr>
                  <w:rFonts w:cs="Arial"/>
                  <w:bCs/>
                  <w:caps/>
                  <w:spacing w:val="20"/>
                  <w:sz w:val="20"/>
                  <w:szCs w:val="20"/>
                </w:rPr>
                <w:id w:val="641006230"/>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457D4660" w14:textId="77777777" w:rsidTr="0092604A">
        <w:trPr>
          <w:cantSplit/>
          <w:trHeight w:val="1134"/>
        </w:trPr>
        <w:tc>
          <w:tcPr>
            <w:tcW w:w="4102" w:type="pct"/>
            <w:vAlign w:val="center"/>
          </w:tcPr>
          <w:p w14:paraId="06DAB777" w14:textId="77777777" w:rsidR="00AA1DD5" w:rsidRPr="009D0C9A" w:rsidRDefault="00AA1DD5" w:rsidP="009D0C9A">
            <w:pPr>
              <w:rPr>
                <w:rFonts w:cs="Arial"/>
              </w:rPr>
            </w:pPr>
            <w:r w:rsidRPr="009D0C9A">
              <w:rPr>
                <w:rFonts w:cs="Arial"/>
                <w:b/>
              </w:rPr>
              <w:lastRenderedPageBreak/>
              <w:t xml:space="preserve">5.504.5.3 </w:t>
            </w:r>
            <w:r w:rsidRPr="009D0C9A">
              <w:rPr>
                <w:rFonts w:cs="Arial"/>
              </w:rPr>
              <w:t xml:space="preserve">In mechanically ventilated buildings, provide regularly occupied areas of the building with air filtration media for outside and return air that provides at least a Minimum Efficiency Reporting Value (MERV) of 8. Specified filters shall be installed prior to occupancy, and recommendations for maintenance with filters of the same value shall be included in the operation and maintenance manual. </w:t>
            </w:r>
          </w:p>
          <w:p w14:paraId="0FBD0C2D" w14:textId="77777777" w:rsidR="00AA1DD5" w:rsidRPr="009D0C9A" w:rsidRDefault="00AA1DD5" w:rsidP="009D0C9A">
            <w:pPr>
              <w:rPr>
                <w:rFonts w:cs="Arial"/>
              </w:rPr>
            </w:pPr>
            <w:r w:rsidRPr="009D0C9A">
              <w:rPr>
                <w:rFonts w:cs="Arial"/>
              </w:rPr>
              <w:t xml:space="preserve">Exceptions: </w:t>
            </w:r>
          </w:p>
          <w:p w14:paraId="6288D9CF" w14:textId="77777777" w:rsidR="00AA1DD5" w:rsidRPr="009D0C9A" w:rsidRDefault="00AA1DD5" w:rsidP="009D0C9A">
            <w:pPr>
              <w:pStyle w:val="ListParagraph"/>
              <w:numPr>
                <w:ilvl w:val="0"/>
                <w:numId w:val="32"/>
              </w:numPr>
              <w:rPr>
                <w:rFonts w:cs="Arial"/>
                <w:b/>
              </w:rPr>
            </w:pPr>
            <w:r w:rsidRPr="009D0C9A">
              <w:rPr>
                <w:rFonts w:cs="Arial"/>
              </w:rPr>
              <w:t xml:space="preserve">An ASHRAE 10-percent to 15-percent efficiency filter shall be permitted for an HVAC unit meeting the 2016 California Energy Code having 60,000 Btu/h or less capacity per fan coil, if the energy use of the air delivery system is 0.4 W/cfm or less at design air flow. </w:t>
            </w:r>
          </w:p>
          <w:p w14:paraId="3718D4A2" w14:textId="77777777" w:rsidR="00AA1DD5" w:rsidRPr="009D0C9A" w:rsidRDefault="00AA1DD5" w:rsidP="009D0C9A">
            <w:pPr>
              <w:pStyle w:val="ListParagraph"/>
              <w:numPr>
                <w:ilvl w:val="0"/>
                <w:numId w:val="32"/>
              </w:numPr>
              <w:rPr>
                <w:rFonts w:cs="Arial"/>
                <w:b/>
              </w:rPr>
            </w:pPr>
            <w:r w:rsidRPr="009D0C9A">
              <w:rPr>
                <w:rFonts w:cs="Arial"/>
              </w:rPr>
              <w:t>Existing mechanical equipment</w:t>
            </w:r>
          </w:p>
        </w:tc>
        <w:tc>
          <w:tcPr>
            <w:tcW w:w="898" w:type="pct"/>
            <w:vAlign w:val="center"/>
          </w:tcPr>
          <w:p w14:paraId="79F51B7B" w14:textId="77777777" w:rsidR="00AA1DD5" w:rsidRPr="00C9129E" w:rsidRDefault="00AA1DD5" w:rsidP="009D0C9A">
            <w:pPr>
              <w:rPr>
                <w:rFonts w:cs="Arial"/>
                <w:bCs/>
                <w:caps/>
                <w:spacing w:val="20"/>
                <w:sz w:val="20"/>
                <w:szCs w:val="20"/>
              </w:rPr>
            </w:pPr>
            <w:sdt>
              <w:sdtPr>
                <w:rPr>
                  <w:rFonts w:cs="Arial"/>
                  <w:bCs/>
                  <w:caps/>
                  <w:spacing w:val="20"/>
                  <w:sz w:val="20"/>
                  <w:szCs w:val="20"/>
                </w:rPr>
                <w:id w:val="170035912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2D3AD800" w14:textId="4B2C3964" w:rsidR="00AA1DD5" w:rsidRPr="009D0C9A" w:rsidRDefault="00AA1DD5" w:rsidP="009D0C9A">
            <w:pPr>
              <w:rPr>
                <w:rFonts w:cs="Arial"/>
                <w:spacing w:val="20"/>
              </w:rPr>
            </w:pPr>
            <w:sdt>
              <w:sdtPr>
                <w:rPr>
                  <w:rFonts w:cs="Arial"/>
                  <w:bCs/>
                  <w:caps/>
                  <w:spacing w:val="20"/>
                  <w:sz w:val="20"/>
                  <w:szCs w:val="20"/>
                </w:rPr>
                <w:id w:val="-951549444"/>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2C7EA05D" w14:textId="77777777" w:rsidTr="0092604A">
        <w:trPr>
          <w:cantSplit/>
          <w:trHeight w:val="460"/>
        </w:trPr>
        <w:tc>
          <w:tcPr>
            <w:tcW w:w="4102" w:type="pct"/>
            <w:vAlign w:val="center"/>
          </w:tcPr>
          <w:p w14:paraId="7201AA90" w14:textId="77777777" w:rsidR="00AA1DD5" w:rsidRPr="009D0C9A" w:rsidRDefault="00AA1DD5" w:rsidP="009D0C9A">
            <w:pPr>
              <w:rPr>
                <w:rFonts w:cs="Arial"/>
                <w:b/>
              </w:rPr>
            </w:pPr>
            <w:r w:rsidRPr="009D0C9A">
              <w:rPr>
                <w:rFonts w:cs="Arial"/>
                <w:b/>
              </w:rPr>
              <w:t xml:space="preserve">5.504.5.3.1 </w:t>
            </w:r>
            <w:r w:rsidRPr="009D0C9A">
              <w:rPr>
                <w:rFonts w:cs="Arial"/>
              </w:rPr>
              <w:t>Installed filters shall be clearly labeled by the manufacturer indicating the MERV rating.</w:t>
            </w:r>
          </w:p>
        </w:tc>
        <w:tc>
          <w:tcPr>
            <w:tcW w:w="898" w:type="pct"/>
            <w:vAlign w:val="center"/>
          </w:tcPr>
          <w:p w14:paraId="767E5D75" w14:textId="77777777" w:rsidR="00AA1DD5" w:rsidRPr="00C9129E" w:rsidRDefault="00AA1DD5" w:rsidP="009D0C9A">
            <w:pPr>
              <w:rPr>
                <w:rFonts w:cs="Arial"/>
                <w:bCs/>
                <w:caps/>
                <w:spacing w:val="20"/>
                <w:sz w:val="20"/>
                <w:szCs w:val="20"/>
              </w:rPr>
            </w:pPr>
            <w:sdt>
              <w:sdtPr>
                <w:rPr>
                  <w:rFonts w:cs="Arial"/>
                  <w:bCs/>
                  <w:caps/>
                  <w:spacing w:val="20"/>
                  <w:sz w:val="20"/>
                  <w:szCs w:val="20"/>
                </w:rPr>
                <w:id w:val="-1874765376"/>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1FD0E8C5" w14:textId="68D43588" w:rsidR="00AA1DD5" w:rsidRPr="009D0C9A" w:rsidRDefault="00AA1DD5" w:rsidP="009D0C9A">
            <w:pPr>
              <w:rPr>
                <w:rFonts w:cs="Arial"/>
                <w:spacing w:val="20"/>
              </w:rPr>
            </w:pPr>
            <w:sdt>
              <w:sdtPr>
                <w:rPr>
                  <w:rFonts w:cs="Arial"/>
                  <w:bCs/>
                  <w:caps/>
                  <w:spacing w:val="20"/>
                  <w:sz w:val="20"/>
                  <w:szCs w:val="20"/>
                </w:rPr>
                <w:id w:val="1873879687"/>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2CB0BF15" w14:textId="77777777" w:rsidTr="0092604A">
        <w:trPr>
          <w:cantSplit/>
          <w:trHeight w:val="1134"/>
        </w:trPr>
        <w:tc>
          <w:tcPr>
            <w:tcW w:w="4102" w:type="pct"/>
            <w:vAlign w:val="center"/>
          </w:tcPr>
          <w:p w14:paraId="10DADE9D" w14:textId="77777777" w:rsidR="00AA1DD5" w:rsidRPr="009D0C9A" w:rsidRDefault="00AA1DD5" w:rsidP="009D0C9A">
            <w:pPr>
              <w:rPr>
                <w:rFonts w:cs="Arial"/>
                <w:b/>
              </w:rPr>
            </w:pPr>
            <w:r w:rsidRPr="009D0C9A">
              <w:rPr>
                <w:rFonts w:cs="Arial"/>
                <w:b/>
              </w:rPr>
              <w:t xml:space="preserve">5.504.7 </w:t>
            </w:r>
            <w:r w:rsidRPr="009D0C9A">
              <w:rPr>
                <w:rFonts w:cs="Arial"/>
              </w:rPr>
              <w:t>Where outdoor areas are provided for smoking, prohibit smoking within 25 feet of building entries, outdoor air intakes and operable windows and within the building as already prohibited by other laws or regulations; or as enforced by ordinances, regulations or policies of any city, county, city and county, California Community College, campus of the California State University, or campus of the University of California, whichever are more stringent. When ordinances, regulations or policies are not in place, post signage to inform building occupants of the prohibitions</w:t>
            </w:r>
          </w:p>
        </w:tc>
        <w:tc>
          <w:tcPr>
            <w:tcW w:w="898" w:type="pct"/>
            <w:vAlign w:val="center"/>
          </w:tcPr>
          <w:p w14:paraId="0A2D85A5" w14:textId="77777777" w:rsidR="00AA1DD5" w:rsidRPr="00C9129E" w:rsidRDefault="00AA1DD5" w:rsidP="009D0C9A">
            <w:pPr>
              <w:rPr>
                <w:rFonts w:cs="Arial"/>
                <w:bCs/>
                <w:caps/>
                <w:spacing w:val="20"/>
                <w:sz w:val="20"/>
                <w:szCs w:val="20"/>
              </w:rPr>
            </w:pPr>
            <w:sdt>
              <w:sdtPr>
                <w:rPr>
                  <w:rFonts w:cs="Arial"/>
                  <w:bCs/>
                  <w:caps/>
                  <w:spacing w:val="20"/>
                  <w:sz w:val="20"/>
                  <w:szCs w:val="20"/>
                </w:rPr>
                <w:id w:val="-654681841"/>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5B06BDEB" w14:textId="0F6CD187" w:rsidR="00AA1DD5" w:rsidRPr="009D0C9A" w:rsidRDefault="00AA1DD5" w:rsidP="009D0C9A">
            <w:pPr>
              <w:rPr>
                <w:rFonts w:cs="Arial"/>
                <w:spacing w:val="20"/>
              </w:rPr>
            </w:pPr>
            <w:sdt>
              <w:sdtPr>
                <w:rPr>
                  <w:rFonts w:cs="Arial"/>
                  <w:bCs/>
                  <w:caps/>
                  <w:spacing w:val="20"/>
                  <w:sz w:val="20"/>
                  <w:szCs w:val="20"/>
                </w:rPr>
                <w:id w:val="-445380409"/>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2E62FDEB" w14:textId="77777777" w:rsidTr="0092604A">
        <w:trPr>
          <w:cantSplit/>
          <w:trHeight w:val="1134"/>
        </w:trPr>
        <w:tc>
          <w:tcPr>
            <w:tcW w:w="4102" w:type="pct"/>
            <w:vAlign w:val="center"/>
          </w:tcPr>
          <w:p w14:paraId="139F52E3" w14:textId="77777777" w:rsidR="00AA1DD5" w:rsidRPr="009D0C9A" w:rsidRDefault="00AA1DD5" w:rsidP="009D0C9A">
            <w:pPr>
              <w:rPr>
                <w:rFonts w:cs="Arial"/>
                <w:b/>
              </w:rPr>
            </w:pPr>
            <w:r w:rsidRPr="009D0C9A">
              <w:rPr>
                <w:rFonts w:cs="Arial"/>
                <w:b/>
              </w:rPr>
              <w:t xml:space="preserve">5.505.1 </w:t>
            </w:r>
            <w:r w:rsidRPr="009D0C9A">
              <w:rPr>
                <w:rFonts w:cs="Arial"/>
              </w:rPr>
              <w:t>Indoor moisture control. Buildings shall meet or exceed the provisions of the California Building Code, CCR, Title 24, Part 2, Section 1203 (Ventilation) and Chapter 14 (Exterior Walls). For additional measures not applicable to low-rise residential occupancies, see Section 5.407.2 of this code.</w:t>
            </w:r>
          </w:p>
        </w:tc>
        <w:tc>
          <w:tcPr>
            <w:tcW w:w="898" w:type="pct"/>
            <w:vAlign w:val="center"/>
          </w:tcPr>
          <w:p w14:paraId="536AF815" w14:textId="77777777" w:rsidR="00AA1DD5" w:rsidRPr="00C9129E" w:rsidRDefault="00AA1DD5" w:rsidP="009D0C9A">
            <w:pPr>
              <w:rPr>
                <w:rFonts w:cs="Arial"/>
                <w:bCs/>
                <w:caps/>
                <w:spacing w:val="20"/>
                <w:sz w:val="20"/>
                <w:szCs w:val="20"/>
              </w:rPr>
            </w:pPr>
            <w:sdt>
              <w:sdtPr>
                <w:rPr>
                  <w:rFonts w:cs="Arial"/>
                  <w:bCs/>
                  <w:caps/>
                  <w:spacing w:val="20"/>
                  <w:sz w:val="20"/>
                  <w:szCs w:val="20"/>
                </w:rPr>
                <w:id w:val="2005315210"/>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581EBDC4" w14:textId="49BC1093" w:rsidR="00AA1DD5" w:rsidRPr="009D0C9A" w:rsidRDefault="00AA1DD5" w:rsidP="009D0C9A">
            <w:pPr>
              <w:rPr>
                <w:rFonts w:cs="Arial"/>
                <w:spacing w:val="20"/>
              </w:rPr>
            </w:pPr>
            <w:sdt>
              <w:sdtPr>
                <w:rPr>
                  <w:rFonts w:cs="Arial"/>
                  <w:bCs/>
                  <w:caps/>
                  <w:spacing w:val="20"/>
                  <w:sz w:val="20"/>
                  <w:szCs w:val="20"/>
                </w:rPr>
                <w:id w:val="1000238314"/>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0FFA8663" w14:textId="77777777" w:rsidTr="0092604A">
        <w:trPr>
          <w:cantSplit/>
          <w:trHeight w:val="1134"/>
        </w:trPr>
        <w:tc>
          <w:tcPr>
            <w:tcW w:w="4102" w:type="pct"/>
            <w:vAlign w:val="center"/>
          </w:tcPr>
          <w:p w14:paraId="26B3E190" w14:textId="77777777" w:rsidR="00AA1DD5" w:rsidRPr="009D0C9A" w:rsidRDefault="00AA1DD5" w:rsidP="009D0C9A">
            <w:pPr>
              <w:rPr>
                <w:rFonts w:cs="Arial"/>
                <w:b/>
              </w:rPr>
            </w:pPr>
            <w:r w:rsidRPr="009D0C9A">
              <w:rPr>
                <w:rFonts w:cs="Arial"/>
                <w:b/>
              </w:rPr>
              <w:t xml:space="preserve">5.506.1 </w:t>
            </w:r>
            <w:r w:rsidRPr="009D0C9A">
              <w:rPr>
                <w:rFonts w:cs="Arial"/>
              </w:rPr>
              <w:t>Outside air delivery. For mechanically or naturally ventilated spaces in buildings, meet the minimum requirements of Section 120.1 (Requirements for Ventilation) of the 2016 California Energy Code or the applicable local code, whichever is more stringent, and Division 1, Chapter 4 of CCR, Title 8.</w:t>
            </w:r>
          </w:p>
        </w:tc>
        <w:tc>
          <w:tcPr>
            <w:tcW w:w="898" w:type="pct"/>
            <w:vAlign w:val="center"/>
          </w:tcPr>
          <w:p w14:paraId="4825DBBF" w14:textId="77777777" w:rsidR="00AA1DD5" w:rsidRPr="00C9129E" w:rsidRDefault="00AA1DD5" w:rsidP="009D0C9A">
            <w:pPr>
              <w:rPr>
                <w:rFonts w:cs="Arial"/>
                <w:bCs/>
                <w:caps/>
                <w:spacing w:val="20"/>
                <w:sz w:val="20"/>
                <w:szCs w:val="20"/>
              </w:rPr>
            </w:pPr>
            <w:sdt>
              <w:sdtPr>
                <w:rPr>
                  <w:rFonts w:cs="Arial"/>
                  <w:bCs/>
                  <w:caps/>
                  <w:spacing w:val="20"/>
                  <w:sz w:val="20"/>
                  <w:szCs w:val="20"/>
                </w:rPr>
                <w:id w:val="-1574960299"/>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389A3BF2" w14:textId="6F6C19A5" w:rsidR="00AA1DD5" w:rsidRPr="009D0C9A" w:rsidRDefault="00AA1DD5" w:rsidP="009D0C9A">
            <w:pPr>
              <w:rPr>
                <w:rFonts w:cs="Arial"/>
                <w:spacing w:val="20"/>
              </w:rPr>
            </w:pPr>
            <w:sdt>
              <w:sdtPr>
                <w:rPr>
                  <w:rFonts w:cs="Arial"/>
                  <w:bCs/>
                  <w:caps/>
                  <w:spacing w:val="20"/>
                  <w:sz w:val="20"/>
                  <w:szCs w:val="20"/>
                </w:rPr>
                <w:id w:val="31970536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49E7C8A2" w14:textId="77777777" w:rsidTr="0092604A">
        <w:trPr>
          <w:cantSplit/>
          <w:trHeight w:val="1134"/>
        </w:trPr>
        <w:tc>
          <w:tcPr>
            <w:tcW w:w="4102" w:type="pct"/>
            <w:vAlign w:val="center"/>
          </w:tcPr>
          <w:p w14:paraId="190244C8" w14:textId="77777777" w:rsidR="00AA1DD5" w:rsidRPr="009D0C9A" w:rsidRDefault="00AA1DD5" w:rsidP="009D0C9A">
            <w:pPr>
              <w:rPr>
                <w:rFonts w:cs="Arial"/>
                <w:b/>
              </w:rPr>
            </w:pPr>
            <w:r w:rsidRPr="009D0C9A">
              <w:rPr>
                <w:rFonts w:cs="Arial"/>
                <w:b/>
              </w:rPr>
              <w:t xml:space="preserve">5.506.2 </w:t>
            </w:r>
            <w:r w:rsidRPr="009D0C9A">
              <w:rPr>
                <w:rFonts w:cs="Arial"/>
              </w:rPr>
              <w:t>For buildings or additions equipped with demand control ventilation, CO2 sensors and ventilation controls shall be specified and installed in accordance with the requirements of the 2016 California Energy Code, Section 120.1(c)4.</w:t>
            </w:r>
          </w:p>
        </w:tc>
        <w:tc>
          <w:tcPr>
            <w:tcW w:w="898" w:type="pct"/>
            <w:vAlign w:val="center"/>
          </w:tcPr>
          <w:p w14:paraId="52E60C05" w14:textId="77777777" w:rsidR="00AA1DD5" w:rsidRPr="00C9129E" w:rsidRDefault="00AA1DD5" w:rsidP="009D0C9A">
            <w:pPr>
              <w:rPr>
                <w:rFonts w:cs="Arial"/>
                <w:bCs/>
                <w:caps/>
                <w:spacing w:val="20"/>
                <w:sz w:val="20"/>
                <w:szCs w:val="20"/>
              </w:rPr>
            </w:pPr>
            <w:sdt>
              <w:sdtPr>
                <w:rPr>
                  <w:rFonts w:cs="Arial"/>
                  <w:bCs/>
                  <w:caps/>
                  <w:spacing w:val="20"/>
                  <w:sz w:val="20"/>
                  <w:szCs w:val="20"/>
                </w:rPr>
                <w:id w:val="-1908129"/>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57BB5CE6" w14:textId="5E67F701" w:rsidR="00AA1DD5" w:rsidRPr="009D0C9A" w:rsidRDefault="00AA1DD5" w:rsidP="009D0C9A">
            <w:pPr>
              <w:rPr>
                <w:rFonts w:cs="Arial"/>
                <w:spacing w:val="20"/>
              </w:rPr>
            </w:pPr>
            <w:sdt>
              <w:sdtPr>
                <w:rPr>
                  <w:rFonts w:cs="Arial"/>
                  <w:bCs/>
                  <w:caps/>
                  <w:spacing w:val="20"/>
                  <w:sz w:val="20"/>
                  <w:szCs w:val="20"/>
                </w:rPr>
                <w:id w:val="-855190827"/>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2CF82E47" w14:textId="77777777" w:rsidTr="0092604A">
        <w:trPr>
          <w:cantSplit/>
          <w:trHeight w:val="1134"/>
        </w:trPr>
        <w:tc>
          <w:tcPr>
            <w:tcW w:w="4102" w:type="pct"/>
            <w:vAlign w:val="center"/>
          </w:tcPr>
          <w:p w14:paraId="5C08C9F7" w14:textId="77777777" w:rsidR="00AA1DD5" w:rsidRPr="009D0C9A" w:rsidRDefault="00AA1DD5" w:rsidP="009D0C9A">
            <w:pPr>
              <w:rPr>
                <w:rFonts w:cs="Arial"/>
              </w:rPr>
            </w:pPr>
            <w:r w:rsidRPr="009D0C9A">
              <w:rPr>
                <w:rFonts w:cs="Arial"/>
                <w:b/>
              </w:rPr>
              <w:lastRenderedPageBreak/>
              <w:t xml:space="preserve">5.507.4 </w:t>
            </w:r>
            <w:r w:rsidRPr="009D0C9A">
              <w:rPr>
                <w:rFonts w:cs="Arial"/>
              </w:rPr>
              <w:t xml:space="preserve">Acoustical control. Employ building assemblies and components with Sound Transmission Class (STC) values determined in accordance with ASTM E90 and ASTM E413 or Outdoor-Indoor Sound Transmission Class (OITC) determined in accordance with ASTM E1332, using either the prescriptive or performance method in Section 5.507.4.1 or 5.507.4.2. </w:t>
            </w:r>
          </w:p>
          <w:p w14:paraId="5838DDC6" w14:textId="77777777" w:rsidR="00AA1DD5" w:rsidRPr="009D0C9A" w:rsidRDefault="00AA1DD5" w:rsidP="009D0C9A">
            <w:pPr>
              <w:rPr>
                <w:rFonts w:cs="Arial"/>
                <w:b/>
              </w:rPr>
            </w:pPr>
            <w:r w:rsidRPr="009D0C9A">
              <w:rPr>
                <w:rFonts w:cs="Arial"/>
              </w:rPr>
              <w:t>Exception: Buildings with few or no occupants or where occupants are not likely to be affected by exterior noise, as determined by the enforcement authority, such as factories, stadiums, storage, enclosed parking structures and utility buildings.</w:t>
            </w:r>
          </w:p>
        </w:tc>
        <w:tc>
          <w:tcPr>
            <w:tcW w:w="898" w:type="pct"/>
            <w:vAlign w:val="center"/>
          </w:tcPr>
          <w:p w14:paraId="0352E84F" w14:textId="77777777" w:rsidR="00AA1DD5" w:rsidRPr="00C9129E" w:rsidRDefault="00AA1DD5" w:rsidP="009D0C9A">
            <w:pPr>
              <w:rPr>
                <w:rFonts w:cs="Arial"/>
                <w:bCs/>
                <w:caps/>
                <w:spacing w:val="20"/>
                <w:sz w:val="20"/>
                <w:szCs w:val="20"/>
              </w:rPr>
            </w:pPr>
            <w:sdt>
              <w:sdtPr>
                <w:rPr>
                  <w:rFonts w:cs="Arial"/>
                  <w:bCs/>
                  <w:caps/>
                  <w:spacing w:val="20"/>
                  <w:sz w:val="20"/>
                  <w:szCs w:val="20"/>
                </w:rPr>
                <w:id w:val="238679530"/>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438DAB7A" w14:textId="1EA6BEB2" w:rsidR="00AA1DD5" w:rsidRPr="009D0C9A" w:rsidRDefault="00AA1DD5" w:rsidP="009D0C9A">
            <w:pPr>
              <w:rPr>
                <w:rFonts w:cs="Arial"/>
                <w:spacing w:val="20"/>
              </w:rPr>
            </w:pPr>
            <w:sdt>
              <w:sdtPr>
                <w:rPr>
                  <w:rFonts w:cs="Arial"/>
                  <w:bCs/>
                  <w:caps/>
                  <w:spacing w:val="20"/>
                  <w:sz w:val="20"/>
                  <w:szCs w:val="20"/>
                </w:rPr>
                <w:id w:val="-1900894524"/>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5D1C521B" w14:textId="77777777" w:rsidTr="0092604A">
        <w:trPr>
          <w:cantSplit/>
          <w:trHeight w:val="1134"/>
        </w:trPr>
        <w:tc>
          <w:tcPr>
            <w:tcW w:w="4102" w:type="pct"/>
            <w:vAlign w:val="center"/>
          </w:tcPr>
          <w:p w14:paraId="48143428" w14:textId="77777777" w:rsidR="00AA1DD5" w:rsidRPr="009D0C9A" w:rsidRDefault="00AA1DD5" w:rsidP="009D0C9A">
            <w:pPr>
              <w:rPr>
                <w:rFonts w:cs="Arial"/>
              </w:rPr>
            </w:pPr>
            <w:r w:rsidRPr="009D0C9A">
              <w:rPr>
                <w:rFonts w:cs="Arial"/>
                <w:b/>
              </w:rPr>
              <w:t xml:space="preserve">5.507.4.1 </w:t>
            </w:r>
            <w:r w:rsidRPr="009D0C9A">
              <w:rPr>
                <w:rFonts w:cs="Arial"/>
              </w:rPr>
              <w:t xml:space="preserve">Wall and roof-ceiling assemblies exposed to the noise source making up the building or addition envelope or altered envelope shall meet a composite STC rating of at least 50 or a composite OITC rating of no less than 40, with exterior windows of a minimum STC of 40 or OITC of 30 in the following locations: </w:t>
            </w:r>
          </w:p>
          <w:p w14:paraId="22E28E54" w14:textId="47895610" w:rsidR="00AA1DD5" w:rsidRPr="00F36CCC" w:rsidRDefault="00AA1DD5" w:rsidP="00F36CCC">
            <w:pPr>
              <w:pStyle w:val="ListParagraph"/>
              <w:numPr>
                <w:ilvl w:val="0"/>
                <w:numId w:val="30"/>
              </w:numPr>
              <w:rPr>
                <w:rFonts w:cs="Arial"/>
              </w:rPr>
            </w:pPr>
            <w:r w:rsidRPr="009D0C9A">
              <w:rPr>
                <w:rFonts w:cs="Arial"/>
              </w:rPr>
              <w:t xml:space="preserve">Within the 65 CNEL noise contour of an airport </w:t>
            </w:r>
          </w:p>
        </w:tc>
        <w:tc>
          <w:tcPr>
            <w:tcW w:w="898" w:type="pct"/>
            <w:vAlign w:val="center"/>
          </w:tcPr>
          <w:p w14:paraId="34123CC4" w14:textId="77777777" w:rsidR="00AA1DD5" w:rsidRPr="00C9129E" w:rsidRDefault="00AA1DD5" w:rsidP="009D0C9A">
            <w:pPr>
              <w:rPr>
                <w:rFonts w:cs="Arial"/>
                <w:bCs/>
                <w:caps/>
                <w:spacing w:val="20"/>
                <w:sz w:val="20"/>
                <w:szCs w:val="20"/>
              </w:rPr>
            </w:pPr>
            <w:sdt>
              <w:sdtPr>
                <w:rPr>
                  <w:rFonts w:cs="Arial"/>
                  <w:bCs/>
                  <w:caps/>
                  <w:spacing w:val="20"/>
                  <w:sz w:val="20"/>
                  <w:szCs w:val="20"/>
                </w:rPr>
                <w:id w:val="-2112583340"/>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0A2C35E5" w14:textId="3AB1EA5E" w:rsidR="00AA1DD5" w:rsidRPr="009D0C9A" w:rsidRDefault="00AA1DD5" w:rsidP="009D0C9A">
            <w:pPr>
              <w:rPr>
                <w:rFonts w:cs="Arial"/>
                <w:spacing w:val="20"/>
              </w:rPr>
            </w:pPr>
            <w:sdt>
              <w:sdtPr>
                <w:rPr>
                  <w:rFonts w:cs="Arial"/>
                  <w:bCs/>
                  <w:caps/>
                  <w:spacing w:val="20"/>
                  <w:sz w:val="20"/>
                  <w:szCs w:val="20"/>
                </w:rPr>
                <w:id w:val="-1198004026"/>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0B3B6AC9" w14:textId="77777777" w:rsidTr="0092604A">
        <w:trPr>
          <w:cantSplit/>
          <w:trHeight w:val="1134"/>
        </w:trPr>
        <w:tc>
          <w:tcPr>
            <w:tcW w:w="4102" w:type="pct"/>
            <w:vAlign w:val="center"/>
          </w:tcPr>
          <w:p w14:paraId="2286AD54" w14:textId="77777777" w:rsidR="00AA1DD5" w:rsidRPr="009D0C9A" w:rsidRDefault="00AA1DD5" w:rsidP="009D0C9A">
            <w:pPr>
              <w:rPr>
                <w:rFonts w:cs="Arial"/>
                <w:b/>
              </w:rPr>
            </w:pPr>
            <w:r w:rsidRPr="009D0C9A">
              <w:rPr>
                <w:rFonts w:cs="Arial"/>
                <w:b/>
              </w:rPr>
              <w:t xml:space="preserve">5.507.4.1.1 </w:t>
            </w:r>
            <w:r w:rsidRPr="009D0C9A">
              <w:rPr>
                <w:rFonts w:cs="Arial"/>
              </w:rPr>
              <w:t>Buildings exposed to a noise level of 65 dB Leq-1-hr during any hour of operation shall have building, addition or alteration exterior wall and roof-ceiling assemblies exposed to the noise source meeting a composite STC rating of at least 45 (or OITC 35), with exterior windows of a minimum STC of 40 (or OITC 30).</w:t>
            </w:r>
          </w:p>
        </w:tc>
        <w:tc>
          <w:tcPr>
            <w:tcW w:w="898" w:type="pct"/>
            <w:vAlign w:val="center"/>
          </w:tcPr>
          <w:p w14:paraId="452A3F55" w14:textId="77777777" w:rsidR="00AA1DD5" w:rsidRPr="00C9129E" w:rsidRDefault="00AA1DD5" w:rsidP="009D0C9A">
            <w:pPr>
              <w:rPr>
                <w:rFonts w:cs="Arial"/>
                <w:bCs/>
                <w:caps/>
                <w:spacing w:val="20"/>
                <w:sz w:val="20"/>
                <w:szCs w:val="20"/>
              </w:rPr>
            </w:pPr>
            <w:sdt>
              <w:sdtPr>
                <w:rPr>
                  <w:rFonts w:cs="Arial"/>
                  <w:bCs/>
                  <w:caps/>
                  <w:spacing w:val="20"/>
                  <w:sz w:val="20"/>
                  <w:szCs w:val="20"/>
                </w:rPr>
                <w:id w:val="-214349038"/>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639CA38E" w14:textId="00CC83C3" w:rsidR="00AA1DD5" w:rsidRPr="009D0C9A" w:rsidRDefault="00AA1DD5" w:rsidP="009D0C9A">
            <w:pPr>
              <w:rPr>
                <w:rFonts w:cs="Arial"/>
                <w:spacing w:val="20"/>
              </w:rPr>
            </w:pPr>
            <w:sdt>
              <w:sdtPr>
                <w:rPr>
                  <w:rFonts w:cs="Arial"/>
                  <w:bCs/>
                  <w:caps/>
                  <w:spacing w:val="20"/>
                  <w:sz w:val="20"/>
                  <w:szCs w:val="20"/>
                </w:rPr>
                <w:id w:val="1171059782"/>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6AEA2224" w14:textId="77777777" w:rsidTr="0092604A">
        <w:trPr>
          <w:cantSplit/>
          <w:trHeight w:val="1134"/>
        </w:trPr>
        <w:tc>
          <w:tcPr>
            <w:tcW w:w="4102" w:type="pct"/>
            <w:vAlign w:val="center"/>
          </w:tcPr>
          <w:p w14:paraId="017C5F97" w14:textId="77777777" w:rsidR="00AA1DD5" w:rsidRPr="009D0C9A" w:rsidRDefault="00AA1DD5" w:rsidP="009D0C9A">
            <w:pPr>
              <w:rPr>
                <w:rFonts w:cs="Arial"/>
                <w:b/>
              </w:rPr>
            </w:pPr>
            <w:r w:rsidRPr="009D0C9A">
              <w:rPr>
                <w:rFonts w:cs="Arial"/>
                <w:b/>
              </w:rPr>
              <w:t xml:space="preserve">5.507.4.2 </w:t>
            </w:r>
            <w:r w:rsidRPr="009D0C9A">
              <w:rPr>
                <w:rFonts w:cs="Arial"/>
              </w:rPr>
              <w:t>For buildings located as defined in Section 5.507.4.1 or 5.507.4.1.1, wall and roof-ceiling assemblies exposed to the noise source making up the building or addition envelope or altered envelope shall be constructed to provide an interior noise environment attributable to exterior sources that does not exceed an hourly equivalent noise level (</w:t>
            </w:r>
            <w:proofErr w:type="spellStart"/>
            <w:r w:rsidRPr="009D0C9A">
              <w:rPr>
                <w:rFonts w:cs="Arial"/>
              </w:rPr>
              <w:t>Leq</w:t>
            </w:r>
            <w:proofErr w:type="spellEnd"/>
            <w:r w:rsidRPr="009D0C9A">
              <w:rPr>
                <w:rFonts w:cs="Arial"/>
              </w:rPr>
              <w:t xml:space="preserve"> -1Hr) of 50 dBA in occupied areas during any hours of operations</w:t>
            </w:r>
          </w:p>
        </w:tc>
        <w:tc>
          <w:tcPr>
            <w:tcW w:w="898" w:type="pct"/>
            <w:vAlign w:val="center"/>
          </w:tcPr>
          <w:p w14:paraId="24C0EEF0" w14:textId="77777777" w:rsidR="00AA1DD5" w:rsidRPr="00C9129E" w:rsidRDefault="00AA1DD5" w:rsidP="009D0C9A">
            <w:pPr>
              <w:rPr>
                <w:rFonts w:cs="Arial"/>
                <w:bCs/>
                <w:caps/>
                <w:spacing w:val="20"/>
                <w:sz w:val="20"/>
                <w:szCs w:val="20"/>
              </w:rPr>
            </w:pPr>
            <w:sdt>
              <w:sdtPr>
                <w:rPr>
                  <w:rFonts w:cs="Arial"/>
                  <w:bCs/>
                  <w:caps/>
                  <w:spacing w:val="20"/>
                  <w:sz w:val="20"/>
                  <w:szCs w:val="20"/>
                </w:rPr>
                <w:id w:val="448826298"/>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00698399" w14:textId="189B2CA8" w:rsidR="00AA1DD5" w:rsidRPr="009D0C9A" w:rsidRDefault="00AA1DD5" w:rsidP="009D0C9A">
            <w:pPr>
              <w:rPr>
                <w:rFonts w:cs="Arial"/>
                <w:spacing w:val="20"/>
              </w:rPr>
            </w:pPr>
            <w:sdt>
              <w:sdtPr>
                <w:rPr>
                  <w:rFonts w:cs="Arial"/>
                  <w:bCs/>
                  <w:caps/>
                  <w:spacing w:val="20"/>
                  <w:sz w:val="20"/>
                  <w:szCs w:val="20"/>
                </w:rPr>
                <w:id w:val="-1303836304"/>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4499BBCA" w14:textId="77777777" w:rsidTr="0092604A">
        <w:trPr>
          <w:cantSplit/>
          <w:trHeight w:val="532"/>
        </w:trPr>
        <w:tc>
          <w:tcPr>
            <w:tcW w:w="4102" w:type="pct"/>
            <w:vAlign w:val="center"/>
          </w:tcPr>
          <w:p w14:paraId="332C9EF4" w14:textId="77777777" w:rsidR="00AA1DD5" w:rsidRPr="009D0C9A" w:rsidRDefault="00AA1DD5" w:rsidP="009D0C9A">
            <w:pPr>
              <w:rPr>
                <w:rFonts w:cs="Arial"/>
                <w:b/>
              </w:rPr>
            </w:pPr>
            <w:r w:rsidRPr="009D0C9A">
              <w:rPr>
                <w:rFonts w:cs="Arial"/>
                <w:b/>
              </w:rPr>
              <w:t xml:space="preserve">5.507.4.2.1 </w:t>
            </w:r>
            <w:r w:rsidRPr="009D0C9A">
              <w:rPr>
                <w:rFonts w:cs="Arial"/>
              </w:rPr>
              <w:t>Exterior features such as sound walls or earth berms may be utilized as appropriate to the building, addition or alteration project to mitigate sound migration to the interior.</w:t>
            </w:r>
          </w:p>
        </w:tc>
        <w:tc>
          <w:tcPr>
            <w:tcW w:w="898" w:type="pct"/>
            <w:vAlign w:val="center"/>
          </w:tcPr>
          <w:p w14:paraId="7AD0516D" w14:textId="77777777" w:rsidR="00AA1DD5" w:rsidRPr="00C9129E" w:rsidRDefault="00AA1DD5" w:rsidP="009D0C9A">
            <w:pPr>
              <w:rPr>
                <w:rFonts w:cs="Arial"/>
                <w:bCs/>
                <w:caps/>
                <w:spacing w:val="20"/>
                <w:sz w:val="20"/>
                <w:szCs w:val="20"/>
              </w:rPr>
            </w:pPr>
            <w:sdt>
              <w:sdtPr>
                <w:rPr>
                  <w:rFonts w:cs="Arial"/>
                  <w:bCs/>
                  <w:caps/>
                  <w:spacing w:val="20"/>
                  <w:sz w:val="20"/>
                  <w:szCs w:val="20"/>
                </w:rPr>
                <w:id w:val="-1758597870"/>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70A6A876" w14:textId="24D0CEF1" w:rsidR="00AA1DD5" w:rsidRPr="009D0C9A" w:rsidRDefault="00AA1DD5" w:rsidP="009D0C9A">
            <w:pPr>
              <w:rPr>
                <w:rFonts w:cs="Arial"/>
                <w:spacing w:val="20"/>
              </w:rPr>
            </w:pPr>
            <w:sdt>
              <w:sdtPr>
                <w:rPr>
                  <w:rFonts w:cs="Arial"/>
                  <w:bCs/>
                  <w:caps/>
                  <w:spacing w:val="20"/>
                  <w:sz w:val="20"/>
                  <w:szCs w:val="20"/>
                </w:rPr>
                <w:id w:val="1070161111"/>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20C3CE84" w14:textId="77777777" w:rsidTr="0092604A">
        <w:trPr>
          <w:cantSplit/>
          <w:trHeight w:val="442"/>
        </w:trPr>
        <w:tc>
          <w:tcPr>
            <w:tcW w:w="4102" w:type="pct"/>
            <w:vAlign w:val="center"/>
          </w:tcPr>
          <w:p w14:paraId="58C61736" w14:textId="77777777" w:rsidR="00AA1DD5" w:rsidRPr="009D0C9A" w:rsidRDefault="00AA1DD5" w:rsidP="009D0C9A">
            <w:pPr>
              <w:rPr>
                <w:rFonts w:cs="Arial"/>
                <w:b/>
              </w:rPr>
            </w:pPr>
            <w:r w:rsidRPr="009D0C9A">
              <w:rPr>
                <w:rFonts w:cs="Arial"/>
                <w:b/>
              </w:rPr>
              <w:t xml:space="preserve">5.507.4.2.2 </w:t>
            </w:r>
            <w:r w:rsidRPr="009D0C9A">
              <w:rPr>
                <w:rFonts w:cs="Arial"/>
              </w:rPr>
              <w:t>An acoustical analysis documenting complying interior sound levels shall be prepared by personnel approved by the architect or engineer of record.</w:t>
            </w:r>
          </w:p>
        </w:tc>
        <w:tc>
          <w:tcPr>
            <w:tcW w:w="898" w:type="pct"/>
            <w:vAlign w:val="center"/>
          </w:tcPr>
          <w:p w14:paraId="0CCBE416" w14:textId="77777777" w:rsidR="00AA1DD5" w:rsidRPr="00C9129E" w:rsidRDefault="00AA1DD5" w:rsidP="009D0C9A">
            <w:pPr>
              <w:rPr>
                <w:rFonts w:cs="Arial"/>
                <w:bCs/>
                <w:caps/>
                <w:spacing w:val="20"/>
                <w:sz w:val="20"/>
                <w:szCs w:val="20"/>
              </w:rPr>
            </w:pPr>
            <w:sdt>
              <w:sdtPr>
                <w:rPr>
                  <w:rFonts w:cs="Arial"/>
                  <w:bCs/>
                  <w:caps/>
                  <w:spacing w:val="20"/>
                  <w:sz w:val="20"/>
                  <w:szCs w:val="20"/>
                </w:rPr>
                <w:id w:val="-64574478"/>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3DE8A30C" w14:textId="04F9E920" w:rsidR="00AA1DD5" w:rsidRPr="009D0C9A" w:rsidRDefault="00AA1DD5" w:rsidP="009D0C9A">
            <w:pPr>
              <w:rPr>
                <w:rFonts w:cs="Arial"/>
                <w:spacing w:val="20"/>
              </w:rPr>
            </w:pPr>
            <w:sdt>
              <w:sdtPr>
                <w:rPr>
                  <w:rFonts w:cs="Arial"/>
                  <w:bCs/>
                  <w:caps/>
                  <w:spacing w:val="20"/>
                  <w:sz w:val="20"/>
                  <w:szCs w:val="20"/>
                </w:rPr>
                <w:id w:val="-1263527235"/>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667FF78E" w14:textId="77777777" w:rsidTr="0092604A">
        <w:trPr>
          <w:cantSplit/>
          <w:trHeight w:val="15"/>
        </w:trPr>
        <w:tc>
          <w:tcPr>
            <w:tcW w:w="4102" w:type="pct"/>
            <w:vAlign w:val="center"/>
          </w:tcPr>
          <w:p w14:paraId="12D6588D" w14:textId="77777777" w:rsidR="00AA1DD5" w:rsidRPr="009D0C9A" w:rsidRDefault="00AA1DD5" w:rsidP="009D0C9A">
            <w:pPr>
              <w:rPr>
                <w:rFonts w:cs="Arial"/>
                <w:b/>
              </w:rPr>
            </w:pPr>
            <w:r w:rsidRPr="009D0C9A">
              <w:rPr>
                <w:rFonts w:cs="Arial"/>
                <w:b/>
              </w:rPr>
              <w:t xml:space="preserve">5.507.4.3 </w:t>
            </w:r>
            <w:r w:rsidRPr="009D0C9A">
              <w:rPr>
                <w:rFonts w:cs="Arial"/>
              </w:rPr>
              <w:t>Wall and floor-ceiling assemblies separating tenant spaces and tenant spaces and public places shall have an STC of at least 40.</w:t>
            </w:r>
          </w:p>
        </w:tc>
        <w:tc>
          <w:tcPr>
            <w:tcW w:w="898" w:type="pct"/>
            <w:vAlign w:val="center"/>
          </w:tcPr>
          <w:p w14:paraId="52401809" w14:textId="77777777" w:rsidR="00AA1DD5" w:rsidRPr="00C9129E" w:rsidRDefault="00AA1DD5" w:rsidP="009D0C9A">
            <w:pPr>
              <w:rPr>
                <w:rFonts w:cs="Arial"/>
                <w:bCs/>
                <w:caps/>
                <w:spacing w:val="20"/>
                <w:sz w:val="20"/>
                <w:szCs w:val="20"/>
              </w:rPr>
            </w:pPr>
            <w:sdt>
              <w:sdtPr>
                <w:rPr>
                  <w:rFonts w:cs="Arial"/>
                  <w:bCs/>
                  <w:caps/>
                  <w:spacing w:val="20"/>
                  <w:sz w:val="20"/>
                  <w:szCs w:val="20"/>
                </w:rPr>
                <w:id w:val="-1774157148"/>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22F68603" w14:textId="7FE6F346" w:rsidR="00AA1DD5" w:rsidRPr="009D0C9A" w:rsidRDefault="00AA1DD5" w:rsidP="009D0C9A">
            <w:pPr>
              <w:rPr>
                <w:rFonts w:cs="Arial"/>
                <w:spacing w:val="20"/>
              </w:rPr>
            </w:pPr>
            <w:sdt>
              <w:sdtPr>
                <w:rPr>
                  <w:rFonts w:cs="Arial"/>
                  <w:bCs/>
                  <w:caps/>
                  <w:spacing w:val="20"/>
                  <w:sz w:val="20"/>
                  <w:szCs w:val="20"/>
                </w:rPr>
                <w:id w:val="904185032"/>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7FE8488C" w14:textId="77777777" w:rsidTr="0092604A">
        <w:trPr>
          <w:cantSplit/>
          <w:trHeight w:val="433"/>
        </w:trPr>
        <w:tc>
          <w:tcPr>
            <w:tcW w:w="4102" w:type="pct"/>
            <w:vAlign w:val="center"/>
          </w:tcPr>
          <w:p w14:paraId="5648F3F4" w14:textId="77777777" w:rsidR="00AA1DD5" w:rsidRPr="009D0C9A" w:rsidRDefault="00AA1DD5" w:rsidP="009D0C9A">
            <w:pPr>
              <w:rPr>
                <w:rFonts w:cs="Arial"/>
                <w:b/>
              </w:rPr>
            </w:pPr>
            <w:r w:rsidRPr="009D0C9A">
              <w:rPr>
                <w:rFonts w:cs="Arial"/>
                <w:b/>
              </w:rPr>
              <w:t xml:space="preserve">5.508.1 </w:t>
            </w:r>
            <w:r w:rsidRPr="009D0C9A">
              <w:rPr>
                <w:rFonts w:cs="Arial"/>
              </w:rPr>
              <w:t>Ozone depletion and greenhouse gas reductions. Installations of HVAC, refrigeration and fire suppression equipment shall comply with Sections 5.508.1.1 and 5.508.1.2.</w:t>
            </w:r>
          </w:p>
        </w:tc>
        <w:tc>
          <w:tcPr>
            <w:tcW w:w="898" w:type="pct"/>
            <w:vAlign w:val="center"/>
          </w:tcPr>
          <w:p w14:paraId="2C696630" w14:textId="77777777" w:rsidR="00AA1DD5" w:rsidRPr="00C9129E" w:rsidRDefault="00AA1DD5" w:rsidP="009D0C9A">
            <w:pPr>
              <w:rPr>
                <w:rFonts w:cs="Arial"/>
                <w:bCs/>
                <w:caps/>
                <w:spacing w:val="20"/>
                <w:sz w:val="20"/>
                <w:szCs w:val="20"/>
              </w:rPr>
            </w:pPr>
            <w:sdt>
              <w:sdtPr>
                <w:rPr>
                  <w:rFonts w:cs="Arial"/>
                  <w:bCs/>
                  <w:caps/>
                  <w:spacing w:val="20"/>
                  <w:sz w:val="20"/>
                  <w:szCs w:val="20"/>
                </w:rPr>
                <w:id w:val="1328249316"/>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47401166" w14:textId="6281FE3A" w:rsidR="00AA1DD5" w:rsidRPr="009D0C9A" w:rsidRDefault="00AA1DD5" w:rsidP="009D0C9A">
            <w:pPr>
              <w:rPr>
                <w:rFonts w:cs="Arial"/>
                <w:spacing w:val="20"/>
              </w:rPr>
            </w:pPr>
            <w:sdt>
              <w:sdtPr>
                <w:rPr>
                  <w:rFonts w:cs="Arial"/>
                  <w:bCs/>
                  <w:caps/>
                  <w:spacing w:val="20"/>
                  <w:sz w:val="20"/>
                  <w:szCs w:val="20"/>
                </w:rPr>
                <w:id w:val="-192255044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1D9A7B2E" w14:textId="77777777" w:rsidTr="0092604A">
        <w:trPr>
          <w:cantSplit/>
          <w:trHeight w:val="235"/>
        </w:trPr>
        <w:tc>
          <w:tcPr>
            <w:tcW w:w="4102" w:type="pct"/>
            <w:vAlign w:val="center"/>
          </w:tcPr>
          <w:p w14:paraId="0D34228A" w14:textId="77777777" w:rsidR="00AA1DD5" w:rsidRPr="009D0C9A" w:rsidRDefault="00AA1DD5" w:rsidP="009D0C9A">
            <w:pPr>
              <w:rPr>
                <w:rFonts w:cs="Arial"/>
                <w:b/>
              </w:rPr>
            </w:pPr>
            <w:r w:rsidRPr="009D0C9A">
              <w:rPr>
                <w:rFonts w:cs="Arial"/>
                <w:b/>
              </w:rPr>
              <w:t xml:space="preserve">5.508.1.1 </w:t>
            </w:r>
            <w:r w:rsidRPr="009D0C9A">
              <w:rPr>
                <w:rFonts w:cs="Arial"/>
              </w:rPr>
              <w:t>Install HVAC, refrigeration and fire suppression equipment that do not contain Chlorofluorocarbons (CFCs.)</w:t>
            </w:r>
          </w:p>
        </w:tc>
        <w:tc>
          <w:tcPr>
            <w:tcW w:w="898" w:type="pct"/>
            <w:vAlign w:val="center"/>
          </w:tcPr>
          <w:p w14:paraId="12F7A251" w14:textId="77777777" w:rsidR="00AA1DD5" w:rsidRPr="00C9129E" w:rsidRDefault="00AA1DD5" w:rsidP="009D0C9A">
            <w:pPr>
              <w:rPr>
                <w:rFonts w:cs="Arial"/>
                <w:bCs/>
                <w:caps/>
                <w:spacing w:val="20"/>
                <w:sz w:val="20"/>
                <w:szCs w:val="20"/>
              </w:rPr>
            </w:pPr>
            <w:sdt>
              <w:sdtPr>
                <w:rPr>
                  <w:rFonts w:cs="Arial"/>
                  <w:bCs/>
                  <w:caps/>
                  <w:spacing w:val="20"/>
                  <w:sz w:val="20"/>
                  <w:szCs w:val="20"/>
                </w:rPr>
                <w:id w:val="-257764675"/>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62B0397E" w14:textId="411AAE94" w:rsidR="00AA1DD5" w:rsidRPr="009D0C9A" w:rsidRDefault="00AA1DD5" w:rsidP="009D0C9A">
            <w:pPr>
              <w:rPr>
                <w:rFonts w:cs="Arial"/>
                <w:spacing w:val="20"/>
              </w:rPr>
            </w:pPr>
            <w:sdt>
              <w:sdtPr>
                <w:rPr>
                  <w:rFonts w:cs="Arial"/>
                  <w:bCs/>
                  <w:caps/>
                  <w:spacing w:val="20"/>
                  <w:sz w:val="20"/>
                  <w:szCs w:val="20"/>
                </w:rPr>
                <w:id w:val="9268955"/>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78153C07" w14:textId="77777777" w:rsidTr="0092604A">
        <w:trPr>
          <w:cantSplit/>
          <w:trHeight w:val="388"/>
        </w:trPr>
        <w:tc>
          <w:tcPr>
            <w:tcW w:w="4102" w:type="pct"/>
            <w:vAlign w:val="center"/>
          </w:tcPr>
          <w:p w14:paraId="4A745679" w14:textId="77777777" w:rsidR="00AA1DD5" w:rsidRPr="009D0C9A" w:rsidRDefault="00AA1DD5" w:rsidP="009D0C9A">
            <w:pPr>
              <w:rPr>
                <w:rFonts w:cs="Arial"/>
                <w:b/>
              </w:rPr>
            </w:pPr>
            <w:r w:rsidRPr="009D0C9A">
              <w:rPr>
                <w:rFonts w:cs="Arial"/>
                <w:b/>
              </w:rPr>
              <w:t>5.508.1.2</w:t>
            </w:r>
            <w:r w:rsidRPr="009D0C9A">
              <w:rPr>
                <w:rFonts w:cs="Arial"/>
              </w:rPr>
              <w:t xml:space="preserve"> Install HVAC, refrigeration and fire suppression equipment that do not contain Halons.</w:t>
            </w:r>
          </w:p>
        </w:tc>
        <w:tc>
          <w:tcPr>
            <w:tcW w:w="898" w:type="pct"/>
            <w:vAlign w:val="center"/>
          </w:tcPr>
          <w:p w14:paraId="4BA9BA17" w14:textId="77777777" w:rsidR="00AA1DD5" w:rsidRPr="00C9129E" w:rsidRDefault="00AA1DD5" w:rsidP="009D0C9A">
            <w:pPr>
              <w:rPr>
                <w:rFonts w:cs="Arial"/>
                <w:bCs/>
                <w:caps/>
                <w:spacing w:val="20"/>
                <w:sz w:val="20"/>
                <w:szCs w:val="20"/>
              </w:rPr>
            </w:pPr>
            <w:sdt>
              <w:sdtPr>
                <w:rPr>
                  <w:rFonts w:cs="Arial"/>
                  <w:bCs/>
                  <w:caps/>
                  <w:spacing w:val="20"/>
                  <w:sz w:val="20"/>
                  <w:szCs w:val="20"/>
                </w:rPr>
                <w:id w:val="-1704238052"/>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2F7008FA" w14:textId="4954E89C" w:rsidR="00AA1DD5" w:rsidRPr="009D0C9A" w:rsidRDefault="00AA1DD5" w:rsidP="009D0C9A">
            <w:pPr>
              <w:rPr>
                <w:rFonts w:cs="Arial"/>
                <w:spacing w:val="20"/>
              </w:rPr>
            </w:pPr>
            <w:sdt>
              <w:sdtPr>
                <w:rPr>
                  <w:rFonts w:cs="Arial"/>
                  <w:bCs/>
                  <w:caps/>
                  <w:spacing w:val="20"/>
                  <w:sz w:val="20"/>
                  <w:szCs w:val="20"/>
                </w:rPr>
                <w:id w:val="-56395540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AA1DD5" w:rsidRPr="009D0C9A" w14:paraId="47C19887" w14:textId="77777777" w:rsidTr="0092604A">
        <w:trPr>
          <w:cantSplit/>
          <w:trHeight w:val="1134"/>
        </w:trPr>
        <w:tc>
          <w:tcPr>
            <w:tcW w:w="4102" w:type="pct"/>
            <w:vAlign w:val="center"/>
          </w:tcPr>
          <w:p w14:paraId="61ACD73F" w14:textId="6173EF34" w:rsidR="00AA1DD5" w:rsidRPr="009D0C9A" w:rsidRDefault="00AA1DD5" w:rsidP="009D0C9A">
            <w:pPr>
              <w:rPr>
                <w:rFonts w:cs="Arial"/>
                <w:b/>
              </w:rPr>
            </w:pPr>
            <w:r w:rsidRPr="009D0C9A">
              <w:rPr>
                <w:rFonts w:cs="Arial"/>
                <w:b/>
              </w:rPr>
              <w:lastRenderedPageBreak/>
              <w:t xml:space="preserve">5.508.2 </w:t>
            </w:r>
            <w:r>
              <w:rPr>
                <w:rFonts w:cs="Arial"/>
                <w:b/>
              </w:rPr>
              <w:t xml:space="preserve">through 5.508.2.6.3 </w:t>
            </w:r>
            <w:r w:rsidRPr="009D46FC">
              <w:rPr>
                <w:rFonts w:cs="Arial"/>
                <w:bCs/>
              </w:rPr>
              <w:t>New commercial refrigeration systems shall comply with the provisions of this section when installed in retail food stores 8,000 square feet or more conditioned area, and that utilize either refrigerated display cases, or walk-in coolers or freezers connected to remote compressor units or condensing units. The leak reduction measures apply to refrigeration systems containing high-global-warming potential (high-GWP) refrigerants with a GWP of 150 or greater. New refrigeration systems include both new facilities and replacement of existing refrigeration systems in existing facilities.</w:t>
            </w:r>
          </w:p>
        </w:tc>
        <w:tc>
          <w:tcPr>
            <w:tcW w:w="898" w:type="pct"/>
            <w:vAlign w:val="center"/>
          </w:tcPr>
          <w:p w14:paraId="65E3B099" w14:textId="77777777" w:rsidR="00AA1DD5" w:rsidRPr="00C9129E" w:rsidRDefault="00AA1DD5" w:rsidP="009D0C9A">
            <w:pPr>
              <w:rPr>
                <w:rFonts w:cs="Arial"/>
                <w:bCs/>
                <w:caps/>
                <w:spacing w:val="20"/>
                <w:sz w:val="20"/>
                <w:szCs w:val="20"/>
              </w:rPr>
            </w:pPr>
            <w:sdt>
              <w:sdtPr>
                <w:rPr>
                  <w:rFonts w:cs="Arial"/>
                  <w:bCs/>
                  <w:caps/>
                  <w:spacing w:val="20"/>
                  <w:sz w:val="20"/>
                  <w:szCs w:val="20"/>
                </w:rPr>
                <w:id w:val="1712762915"/>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0D9FD52B" w14:textId="6AFAB9D1" w:rsidR="00AA1DD5" w:rsidRPr="009D0C9A" w:rsidRDefault="00AA1DD5" w:rsidP="009D0C9A">
            <w:pPr>
              <w:rPr>
                <w:rFonts w:cs="Arial"/>
                <w:spacing w:val="20"/>
              </w:rPr>
            </w:pPr>
            <w:sdt>
              <w:sdtPr>
                <w:rPr>
                  <w:rFonts w:cs="Arial"/>
                  <w:bCs/>
                  <w:caps/>
                  <w:spacing w:val="20"/>
                  <w:sz w:val="20"/>
                  <w:szCs w:val="20"/>
                </w:rPr>
                <w:id w:val="-172489338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2D66AD" w:rsidRPr="009D0C9A" w14:paraId="4D6D4F80" w14:textId="77777777" w:rsidTr="0092604A">
        <w:trPr>
          <w:cantSplit/>
          <w:trHeight w:val="15"/>
        </w:trPr>
        <w:tc>
          <w:tcPr>
            <w:tcW w:w="4102" w:type="pct"/>
            <w:vAlign w:val="center"/>
          </w:tcPr>
          <w:p w14:paraId="1A4ACD6E" w14:textId="09EDC7E7" w:rsidR="002D66AD" w:rsidRPr="009D0C9A" w:rsidRDefault="002D66AD" w:rsidP="002D66AD">
            <w:pPr>
              <w:rPr>
                <w:rFonts w:cs="Arial"/>
                <w:b/>
              </w:rPr>
            </w:pPr>
            <w:r w:rsidRPr="009D0C9A">
              <w:rPr>
                <w:rFonts w:cs="Arial"/>
                <w:b/>
              </w:rPr>
              <w:t>A5.5 Elective</w:t>
            </w:r>
            <w:r>
              <w:rPr>
                <w:rFonts w:cs="Arial"/>
                <w:b/>
              </w:rPr>
              <w:t xml:space="preserve"> – SELECTED FROM CALGREEN APPENDIX A5.5</w:t>
            </w:r>
            <w:r w:rsidRPr="00C9129E">
              <w:rPr>
                <w:rFonts w:cs="Arial"/>
                <w:b/>
              </w:rPr>
              <w:t>:</w:t>
            </w:r>
            <w:r w:rsidRPr="009D0C9A">
              <w:rPr>
                <w:rFonts w:cs="Arial"/>
                <w:b/>
              </w:rPr>
              <w:t xml:space="preserve"> </w:t>
            </w:r>
            <w:sdt>
              <w:sdtPr>
                <w:rPr>
                  <w:rFonts w:cs="Arial"/>
                  <w:b/>
                </w:rPr>
                <w:id w:val="771371313"/>
                <w:placeholder>
                  <w:docPart w:val="6BD8980510188A4F97DA13D2247A3868"/>
                </w:placeholder>
              </w:sdtPr>
              <w:sdtContent>
                <w:r w:rsidRPr="009D0C9A">
                  <w:rPr>
                    <w:rFonts w:cs="Arial"/>
                    <w:b/>
                  </w:rPr>
                  <w:fldChar w:fldCharType="begin">
                    <w:ffData>
                      <w:name w:val=""/>
                      <w:enabled/>
                      <w:calcOnExit w:val="0"/>
                      <w:textInput>
                        <w:maxLength w:val="50"/>
                      </w:textInput>
                    </w:ffData>
                  </w:fldChar>
                </w:r>
                <w:r w:rsidRPr="009D0C9A">
                  <w:rPr>
                    <w:rFonts w:cs="Arial"/>
                    <w:b/>
                  </w:rPr>
                  <w:instrText xml:space="preserve"> FORMTEXT </w:instrText>
                </w:r>
                <w:r w:rsidRPr="009D0C9A">
                  <w:rPr>
                    <w:rFonts w:cs="Arial"/>
                    <w:b/>
                  </w:rPr>
                </w:r>
                <w:r w:rsidRPr="009D0C9A">
                  <w:rPr>
                    <w:rFonts w:cs="Arial"/>
                    <w:b/>
                  </w:rPr>
                  <w:fldChar w:fldCharType="separate"/>
                </w:r>
                <w:r w:rsidRPr="009D0C9A">
                  <w:rPr>
                    <w:rFonts w:cs="Arial"/>
                    <w:b/>
                    <w:noProof/>
                  </w:rPr>
                  <w:t> </w:t>
                </w:r>
                <w:r w:rsidRPr="009D0C9A">
                  <w:rPr>
                    <w:rFonts w:cs="Arial"/>
                    <w:b/>
                    <w:noProof/>
                  </w:rPr>
                  <w:t> </w:t>
                </w:r>
                <w:r w:rsidRPr="009D0C9A">
                  <w:rPr>
                    <w:rFonts w:cs="Arial"/>
                    <w:b/>
                    <w:noProof/>
                  </w:rPr>
                  <w:t> </w:t>
                </w:r>
                <w:r w:rsidRPr="009D0C9A">
                  <w:rPr>
                    <w:rFonts w:cs="Arial"/>
                    <w:b/>
                    <w:noProof/>
                  </w:rPr>
                  <w:t> </w:t>
                </w:r>
                <w:r w:rsidRPr="009D0C9A">
                  <w:rPr>
                    <w:rFonts w:cs="Arial"/>
                    <w:b/>
                    <w:noProof/>
                  </w:rPr>
                  <w:t> </w:t>
                </w:r>
                <w:r w:rsidRPr="009D0C9A">
                  <w:rPr>
                    <w:rFonts w:cs="Arial"/>
                    <w:b/>
                  </w:rPr>
                  <w:fldChar w:fldCharType="end"/>
                </w:r>
              </w:sdtContent>
            </w:sdt>
          </w:p>
        </w:tc>
        <w:tc>
          <w:tcPr>
            <w:tcW w:w="898" w:type="pct"/>
            <w:vAlign w:val="center"/>
          </w:tcPr>
          <w:p w14:paraId="4FA93BEB" w14:textId="77777777" w:rsidR="002D66AD" w:rsidRPr="00C9129E" w:rsidRDefault="002D66AD" w:rsidP="002D66AD">
            <w:pPr>
              <w:rPr>
                <w:rFonts w:cs="Arial"/>
                <w:bCs/>
                <w:caps/>
                <w:spacing w:val="20"/>
                <w:sz w:val="20"/>
                <w:szCs w:val="20"/>
              </w:rPr>
            </w:pPr>
            <w:sdt>
              <w:sdtPr>
                <w:rPr>
                  <w:rFonts w:cs="Arial"/>
                  <w:bCs/>
                  <w:caps/>
                  <w:spacing w:val="20"/>
                  <w:sz w:val="20"/>
                  <w:szCs w:val="20"/>
                </w:rPr>
                <w:id w:val="2059432199"/>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506BAA33" w14:textId="2A6C81C9" w:rsidR="002D66AD" w:rsidRPr="009D0C9A" w:rsidRDefault="002D66AD" w:rsidP="002D66AD">
            <w:pPr>
              <w:rPr>
                <w:rFonts w:cs="Arial"/>
              </w:rPr>
            </w:pPr>
            <w:sdt>
              <w:sdtPr>
                <w:rPr>
                  <w:rFonts w:cs="Arial"/>
                  <w:bCs/>
                  <w:caps/>
                  <w:spacing w:val="20"/>
                  <w:sz w:val="20"/>
                  <w:szCs w:val="20"/>
                </w:rPr>
                <w:id w:val="2129119850"/>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bl>
    <w:p w14:paraId="10C0EDF9" w14:textId="54763429" w:rsidR="009D0C9A" w:rsidRDefault="009D0C9A">
      <w:pPr>
        <w:rPr>
          <w:rStyle w:val="Hyperlink"/>
        </w:rPr>
      </w:pPr>
    </w:p>
    <w:p w14:paraId="4E7CA320" w14:textId="77777777" w:rsidR="009D0C9A" w:rsidRDefault="009D0C9A">
      <w:pPr>
        <w:rPr>
          <w:rStyle w:val="Hyperlink"/>
          <w:sz w:val="24"/>
          <w:szCs w:val="24"/>
        </w:rPr>
      </w:pPr>
    </w:p>
    <w:p w14:paraId="08B69EB7" w14:textId="70391B3F" w:rsidR="00E23844" w:rsidRPr="008935A8" w:rsidRDefault="00E23844" w:rsidP="008935A8">
      <w:pPr>
        <w:autoSpaceDE w:val="0"/>
        <w:autoSpaceDN w:val="0"/>
        <w:adjustRightInd w:val="0"/>
        <w:ind w:right="360"/>
        <w:rPr>
          <w:rFonts w:ascii="Futura" w:hAnsi="Futura"/>
          <w:sz w:val="10"/>
        </w:rPr>
      </w:pPr>
    </w:p>
    <w:sectPr w:rsidR="00E23844" w:rsidRPr="008935A8" w:rsidSect="0078187D">
      <w:headerReference w:type="default" r:id="rId14"/>
      <w:footerReference w:type="defaul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E00C8" w14:textId="77777777" w:rsidR="00055512" w:rsidRDefault="00055512" w:rsidP="00E23844">
      <w:pPr>
        <w:spacing w:after="0" w:line="240" w:lineRule="auto"/>
      </w:pPr>
      <w:r>
        <w:separator/>
      </w:r>
    </w:p>
  </w:endnote>
  <w:endnote w:type="continuationSeparator" w:id="0">
    <w:p w14:paraId="7AC8D7FF" w14:textId="77777777" w:rsidR="00055512" w:rsidRDefault="00055512" w:rsidP="00E2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10022FF" w:usb1="C000E47F" w:usb2="00000029" w:usb3="00000000" w:csb0="000001DF" w:csb1="00000000"/>
  </w:font>
  <w:font w:name="Futura">
    <w:panose1 w:val="020B0602020204020303"/>
    <w:charset w:val="B1"/>
    <w:family w:val="swiss"/>
    <w:pitch w:val="variable"/>
    <w:sig w:usb0="80000867" w:usb1="00000000" w:usb2="00000000" w:usb3="00000000" w:csb0="000001FB" w:csb1="00000000"/>
  </w:font>
  <w:font w:name="Segoe UI Symbol">
    <w:panose1 w:val="020B0502040204020203"/>
    <w:charset w:val="00"/>
    <w:family w:val="swiss"/>
    <w:pitch w:val="variable"/>
    <w:sig w:usb0="800001EF"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B7FC0" w14:textId="1727E017" w:rsidR="001C516A" w:rsidRDefault="001C516A" w:rsidP="001F346D">
    <w:pPr>
      <w:pStyle w:val="Footer"/>
      <w:tabs>
        <w:tab w:val="clear" w:pos="9360"/>
        <w:tab w:val="right" w:pos="10080"/>
      </w:tabs>
      <w:rPr>
        <w:noProof/>
      </w:rPr>
    </w:pPr>
    <w:r>
      <w:t xml:space="preserve">Last Updated: </w:t>
    </w:r>
    <w:r w:rsidR="00AA1DD5">
      <w:t>March</w:t>
    </w:r>
    <w:r>
      <w:t xml:space="preserve"> </w:t>
    </w:r>
    <w:r w:rsidR="00AA1DD5">
      <w:t>10</w:t>
    </w:r>
    <w:r>
      <w:t xml:space="preserve">, 2020 </w:t>
    </w:r>
    <w:r>
      <w:tab/>
    </w:r>
    <w:r>
      <w:tab/>
      <w:t xml:space="preserve">     </w:t>
    </w:r>
    <w:sdt>
      <w:sdtPr>
        <w:id w:val="591512816"/>
        <w:docPartObj>
          <w:docPartGallery w:val="Page Numbers (Bottom of Page)"/>
          <w:docPartUnique/>
        </w:docPartObj>
      </w:sdtPr>
      <w:sdtEndPr>
        <w:rPr>
          <w:b/>
          <w:bCs/>
          <w:noProof/>
        </w:rPr>
      </w:sdtEndPr>
      <w:sdtContent>
        <w:r>
          <w:t xml:space="preserve">Page </w:t>
        </w:r>
        <w:r w:rsidRPr="001F346D">
          <w:rPr>
            <w:b/>
            <w:bCs/>
          </w:rPr>
          <w:fldChar w:fldCharType="begin"/>
        </w:r>
        <w:r w:rsidRPr="001F346D">
          <w:rPr>
            <w:b/>
            <w:bCs/>
          </w:rPr>
          <w:instrText xml:space="preserve"> PAGE   \* MERGEFORMAT </w:instrText>
        </w:r>
        <w:r w:rsidRPr="001F346D">
          <w:rPr>
            <w:b/>
            <w:bCs/>
          </w:rPr>
          <w:fldChar w:fldCharType="separate"/>
        </w:r>
        <w:r w:rsidRPr="001F346D">
          <w:rPr>
            <w:b/>
            <w:bCs/>
            <w:noProof/>
          </w:rPr>
          <w:t>2</w:t>
        </w:r>
        <w:r w:rsidRPr="001F346D">
          <w:rPr>
            <w:b/>
            <w:b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507C6" w14:textId="77777777" w:rsidR="00055512" w:rsidRDefault="00055512" w:rsidP="00E23844">
      <w:pPr>
        <w:spacing w:after="0" w:line="240" w:lineRule="auto"/>
      </w:pPr>
      <w:r>
        <w:separator/>
      </w:r>
    </w:p>
  </w:footnote>
  <w:footnote w:type="continuationSeparator" w:id="0">
    <w:p w14:paraId="7DC5A2A3" w14:textId="77777777" w:rsidR="00055512" w:rsidRDefault="00055512" w:rsidP="00E23844">
      <w:pPr>
        <w:spacing w:after="0" w:line="240" w:lineRule="auto"/>
      </w:pPr>
      <w:r>
        <w:continuationSeparator/>
      </w:r>
    </w:p>
  </w:footnote>
  <w:footnote w:id="1">
    <w:p w14:paraId="23779CD9" w14:textId="1DEB85FA" w:rsidR="001C516A" w:rsidRDefault="001C516A">
      <w:pPr>
        <w:pStyle w:val="FootnoteText"/>
      </w:pPr>
      <w:r>
        <w:rPr>
          <w:rStyle w:val="FootnoteReference"/>
        </w:rPr>
        <w:footnoteRef/>
      </w:r>
      <w:r>
        <w:t xml:space="preserve"> </w:t>
      </w:r>
      <w:proofErr w:type="spellStart"/>
      <w:r>
        <w:rPr>
          <w:rFonts w:cs="Arial"/>
          <w:sz w:val="24"/>
          <w:szCs w:val="24"/>
        </w:rPr>
        <w:t>CalGREEN</w:t>
      </w:r>
      <w:proofErr w:type="spellEnd"/>
      <w:r>
        <w:rPr>
          <w:rFonts w:cs="Arial"/>
          <w:sz w:val="24"/>
          <w:szCs w:val="24"/>
        </w:rPr>
        <w:t xml:space="preserve"> Special Inspector, LEED AP, or Green Point Rater are acceptable certifications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C9FC7" w14:textId="77777777" w:rsidR="001C516A" w:rsidRPr="00764F84" w:rsidRDefault="001C516A" w:rsidP="00CB5DED">
    <w:pPr>
      <w:pStyle w:val="Heading1"/>
      <w:spacing w:before="0" w:line="240" w:lineRule="auto"/>
      <w:jc w:val="right"/>
      <w:rPr>
        <w:rFonts w:ascii="Arial" w:hAnsi="Arial" w:cs="Arial"/>
        <w:color w:val="auto"/>
        <w:spacing w:val="5"/>
        <w:sz w:val="36"/>
        <w:szCs w:val="36"/>
      </w:rPr>
    </w:pPr>
    <w:r>
      <w:rPr>
        <w:rFonts w:ascii="Arial" w:hAnsi="Arial" w:cs="Arial"/>
        <w:color w:val="auto"/>
        <w:spacing w:val="5"/>
        <w:sz w:val="36"/>
        <w:szCs w:val="36"/>
      </w:rPr>
      <w:t xml:space="preserve">MARIN COUNTY </w:t>
    </w:r>
    <w:r w:rsidRPr="00764F84">
      <w:rPr>
        <w:rFonts w:ascii="Arial" w:hAnsi="Arial" w:cs="Arial"/>
        <w:color w:val="auto"/>
        <w:spacing w:val="5"/>
        <w:sz w:val="36"/>
        <w:szCs w:val="36"/>
      </w:rPr>
      <w:t>2019 CALGREEN CHECKLIST</w:t>
    </w:r>
  </w:p>
  <w:p w14:paraId="4BDFB7A5" w14:textId="08A9808F" w:rsidR="001C516A" w:rsidRDefault="001C516A" w:rsidP="00CB5DED">
    <w:pPr>
      <w:pStyle w:val="Header"/>
      <w:jc w:val="right"/>
      <w:rPr>
        <w:rFonts w:cs="Arial"/>
        <w:i/>
        <w:iCs/>
        <w:sz w:val="36"/>
        <w:szCs w:val="36"/>
        <w:u w:val="single"/>
      </w:rPr>
    </w:pPr>
    <w:r w:rsidRPr="004676DE">
      <w:rPr>
        <w:rFonts w:cs="Arial"/>
        <w:i/>
        <w:iCs/>
        <w:sz w:val="36"/>
        <w:szCs w:val="36"/>
      </w:rPr>
      <w:t xml:space="preserve">Tier 1 Standards for </w:t>
    </w:r>
    <w:r>
      <w:rPr>
        <w:rFonts w:cs="Arial"/>
        <w:i/>
        <w:iCs/>
        <w:sz w:val="36"/>
        <w:szCs w:val="36"/>
        <w:u w:val="single"/>
      </w:rPr>
      <w:t>Nonr</w:t>
    </w:r>
    <w:r w:rsidRPr="004676DE">
      <w:rPr>
        <w:rFonts w:cs="Arial"/>
        <w:i/>
        <w:iCs/>
        <w:sz w:val="36"/>
        <w:szCs w:val="36"/>
        <w:u w:val="single"/>
      </w:rPr>
      <w:t>esidential New Construction</w:t>
    </w:r>
  </w:p>
  <w:p w14:paraId="17771996" w14:textId="77777777" w:rsidR="001C516A" w:rsidRDefault="001C516A" w:rsidP="00CB5DE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1041"/>
    <w:multiLevelType w:val="hybridMultilevel"/>
    <w:tmpl w:val="A740D74A"/>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941DB"/>
    <w:multiLevelType w:val="hybridMultilevel"/>
    <w:tmpl w:val="78720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C1E58"/>
    <w:multiLevelType w:val="hybridMultilevel"/>
    <w:tmpl w:val="A87626F4"/>
    <w:lvl w:ilvl="0" w:tplc="A64431F4">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FE2C37"/>
    <w:multiLevelType w:val="hybridMultilevel"/>
    <w:tmpl w:val="C1CC28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932019"/>
    <w:multiLevelType w:val="hybridMultilevel"/>
    <w:tmpl w:val="2570A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A3952"/>
    <w:multiLevelType w:val="hybridMultilevel"/>
    <w:tmpl w:val="867607D6"/>
    <w:lvl w:ilvl="0" w:tplc="A64431F4">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3230A"/>
    <w:multiLevelType w:val="hybridMultilevel"/>
    <w:tmpl w:val="EAA0A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66B98"/>
    <w:multiLevelType w:val="hybridMultilevel"/>
    <w:tmpl w:val="D124D9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DA4E5A"/>
    <w:multiLevelType w:val="hybridMultilevel"/>
    <w:tmpl w:val="9426F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F74C3"/>
    <w:multiLevelType w:val="hybridMultilevel"/>
    <w:tmpl w:val="27740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E1DFA"/>
    <w:multiLevelType w:val="hybridMultilevel"/>
    <w:tmpl w:val="6F36E7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354607"/>
    <w:multiLevelType w:val="hybridMultilevel"/>
    <w:tmpl w:val="1BB67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E1490"/>
    <w:multiLevelType w:val="hybridMultilevel"/>
    <w:tmpl w:val="1AB270FA"/>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54110D"/>
    <w:multiLevelType w:val="hybridMultilevel"/>
    <w:tmpl w:val="A01C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D2FD3"/>
    <w:multiLevelType w:val="hybridMultilevel"/>
    <w:tmpl w:val="F4C83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E31A27"/>
    <w:multiLevelType w:val="hybridMultilevel"/>
    <w:tmpl w:val="FF70FD48"/>
    <w:lvl w:ilvl="0" w:tplc="6B02A03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576A40"/>
    <w:multiLevelType w:val="hybridMultilevel"/>
    <w:tmpl w:val="E82ED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160FF3"/>
    <w:multiLevelType w:val="hybridMultilevel"/>
    <w:tmpl w:val="1EF28096"/>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F7DCB"/>
    <w:multiLevelType w:val="hybridMultilevel"/>
    <w:tmpl w:val="630E7F1A"/>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05469"/>
    <w:multiLevelType w:val="hybridMultilevel"/>
    <w:tmpl w:val="AD90F7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442ADA"/>
    <w:multiLevelType w:val="hybridMultilevel"/>
    <w:tmpl w:val="566E4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031EBB"/>
    <w:multiLevelType w:val="hybridMultilevel"/>
    <w:tmpl w:val="18028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5C34BE"/>
    <w:multiLevelType w:val="hybridMultilevel"/>
    <w:tmpl w:val="A8AE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BF691B"/>
    <w:multiLevelType w:val="hybridMultilevel"/>
    <w:tmpl w:val="E73C739C"/>
    <w:lvl w:ilvl="0" w:tplc="522A81F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E67356"/>
    <w:multiLevelType w:val="hybridMultilevel"/>
    <w:tmpl w:val="0A8CD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607AD6"/>
    <w:multiLevelType w:val="hybridMultilevel"/>
    <w:tmpl w:val="92565824"/>
    <w:lvl w:ilvl="0" w:tplc="BA8039D0">
      <w:start w:val="1"/>
      <w:numFmt w:val="decimal"/>
      <w:lvlText w:val="%1."/>
      <w:lvlJc w:val="left"/>
      <w:pPr>
        <w:ind w:left="360" w:hanging="360"/>
      </w:pPr>
      <w:rPr>
        <w:rFonts w:hint="default"/>
        <w:b w:val="0"/>
      </w:rPr>
    </w:lvl>
    <w:lvl w:ilvl="1" w:tplc="E3A4C8F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7A3BF7"/>
    <w:multiLevelType w:val="hybridMultilevel"/>
    <w:tmpl w:val="7FA0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64274"/>
    <w:multiLevelType w:val="hybridMultilevel"/>
    <w:tmpl w:val="1C3218A8"/>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8275B"/>
    <w:multiLevelType w:val="hybridMultilevel"/>
    <w:tmpl w:val="EAF2E1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00B7435"/>
    <w:multiLevelType w:val="hybridMultilevel"/>
    <w:tmpl w:val="88862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4F378F"/>
    <w:multiLevelType w:val="hybridMultilevel"/>
    <w:tmpl w:val="29F2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660D73"/>
    <w:multiLevelType w:val="hybridMultilevel"/>
    <w:tmpl w:val="527CC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44A6DA1"/>
    <w:multiLevelType w:val="hybridMultilevel"/>
    <w:tmpl w:val="77EAC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C4149B"/>
    <w:multiLevelType w:val="hybridMultilevel"/>
    <w:tmpl w:val="46B02882"/>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DE2D06"/>
    <w:multiLevelType w:val="hybridMultilevel"/>
    <w:tmpl w:val="1518C19E"/>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BD77D7"/>
    <w:multiLevelType w:val="hybridMultilevel"/>
    <w:tmpl w:val="A6244306"/>
    <w:lvl w:ilvl="0" w:tplc="A79201D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C8F29C2"/>
    <w:multiLevelType w:val="hybridMultilevel"/>
    <w:tmpl w:val="414A0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D4A3239"/>
    <w:multiLevelType w:val="hybridMultilevel"/>
    <w:tmpl w:val="FABC904E"/>
    <w:lvl w:ilvl="0" w:tplc="A79201D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494C38"/>
    <w:multiLevelType w:val="hybridMultilevel"/>
    <w:tmpl w:val="E44CE100"/>
    <w:lvl w:ilvl="0" w:tplc="522A81F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F8C3F10"/>
    <w:multiLevelType w:val="hybridMultilevel"/>
    <w:tmpl w:val="0DF2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AD2DCB"/>
    <w:multiLevelType w:val="hybridMultilevel"/>
    <w:tmpl w:val="0436F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B26F88"/>
    <w:multiLevelType w:val="hybridMultilevel"/>
    <w:tmpl w:val="11B25B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21B6DF3"/>
    <w:multiLevelType w:val="hybridMultilevel"/>
    <w:tmpl w:val="64520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5A11392"/>
    <w:multiLevelType w:val="hybridMultilevel"/>
    <w:tmpl w:val="DB9EC7AE"/>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214EB7"/>
    <w:multiLevelType w:val="hybridMultilevel"/>
    <w:tmpl w:val="F5A8D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6F102C1"/>
    <w:multiLevelType w:val="hybridMultilevel"/>
    <w:tmpl w:val="87C07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200DA0"/>
    <w:multiLevelType w:val="hybridMultilevel"/>
    <w:tmpl w:val="D6A4009E"/>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C608D8"/>
    <w:multiLevelType w:val="hybridMultilevel"/>
    <w:tmpl w:val="03A8AD48"/>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333FCC"/>
    <w:multiLevelType w:val="hybridMultilevel"/>
    <w:tmpl w:val="76E49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9"/>
  </w:num>
  <w:num w:numId="3">
    <w:abstractNumId w:val="36"/>
  </w:num>
  <w:num w:numId="4">
    <w:abstractNumId w:val="20"/>
  </w:num>
  <w:num w:numId="5">
    <w:abstractNumId w:val="38"/>
  </w:num>
  <w:num w:numId="6">
    <w:abstractNumId w:val="23"/>
  </w:num>
  <w:num w:numId="7">
    <w:abstractNumId w:val="21"/>
  </w:num>
  <w:num w:numId="8">
    <w:abstractNumId w:val="24"/>
  </w:num>
  <w:num w:numId="9">
    <w:abstractNumId w:val="47"/>
  </w:num>
  <w:num w:numId="10">
    <w:abstractNumId w:val="45"/>
  </w:num>
  <w:num w:numId="11">
    <w:abstractNumId w:val="22"/>
  </w:num>
  <w:num w:numId="12">
    <w:abstractNumId w:val="4"/>
  </w:num>
  <w:num w:numId="13">
    <w:abstractNumId w:val="11"/>
  </w:num>
  <w:num w:numId="14">
    <w:abstractNumId w:val="40"/>
  </w:num>
  <w:num w:numId="15">
    <w:abstractNumId w:val="32"/>
  </w:num>
  <w:num w:numId="16">
    <w:abstractNumId w:val="35"/>
  </w:num>
  <w:num w:numId="17">
    <w:abstractNumId w:val="37"/>
  </w:num>
  <w:num w:numId="18">
    <w:abstractNumId w:val="19"/>
  </w:num>
  <w:num w:numId="19">
    <w:abstractNumId w:val="30"/>
  </w:num>
  <w:num w:numId="20">
    <w:abstractNumId w:val="28"/>
  </w:num>
  <w:num w:numId="21">
    <w:abstractNumId w:val="6"/>
  </w:num>
  <w:num w:numId="22">
    <w:abstractNumId w:val="8"/>
  </w:num>
  <w:num w:numId="23">
    <w:abstractNumId w:val="1"/>
  </w:num>
  <w:num w:numId="24">
    <w:abstractNumId w:val="10"/>
  </w:num>
  <w:num w:numId="25">
    <w:abstractNumId w:val="15"/>
  </w:num>
  <w:num w:numId="26">
    <w:abstractNumId w:val="7"/>
  </w:num>
  <w:num w:numId="27">
    <w:abstractNumId w:val="48"/>
  </w:num>
  <w:num w:numId="28">
    <w:abstractNumId w:val="9"/>
  </w:num>
  <w:num w:numId="29">
    <w:abstractNumId w:val="26"/>
  </w:num>
  <w:num w:numId="30">
    <w:abstractNumId w:val="3"/>
  </w:num>
  <w:num w:numId="31">
    <w:abstractNumId w:val="12"/>
  </w:num>
  <w:num w:numId="32">
    <w:abstractNumId w:val="27"/>
  </w:num>
  <w:num w:numId="33">
    <w:abstractNumId w:val="34"/>
  </w:num>
  <w:num w:numId="34">
    <w:abstractNumId w:val="46"/>
  </w:num>
  <w:num w:numId="35">
    <w:abstractNumId w:val="0"/>
  </w:num>
  <w:num w:numId="36">
    <w:abstractNumId w:val="43"/>
  </w:num>
  <w:num w:numId="37">
    <w:abstractNumId w:val="33"/>
  </w:num>
  <w:num w:numId="38">
    <w:abstractNumId w:val="18"/>
  </w:num>
  <w:num w:numId="39">
    <w:abstractNumId w:val="17"/>
  </w:num>
  <w:num w:numId="40">
    <w:abstractNumId w:val="25"/>
  </w:num>
  <w:num w:numId="41">
    <w:abstractNumId w:val="41"/>
  </w:num>
  <w:num w:numId="42">
    <w:abstractNumId w:val="44"/>
  </w:num>
  <w:num w:numId="43">
    <w:abstractNumId w:val="31"/>
  </w:num>
  <w:num w:numId="44">
    <w:abstractNumId w:val="39"/>
  </w:num>
  <w:num w:numId="45">
    <w:abstractNumId w:val="14"/>
  </w:num>
  <w:num w:numId="46">
    <w:abstractNumId w:val="42"/>
  </w:num>
  <w:num w:numId="47">
    <w:abstractNumId w:val="16"/>
  </w:num>
  <w:num w:numId="48">
    <w:abstractNumId w:val="2"/>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D3A"/>
    <w:rsid w:val="00030E21"/>
    <w:rsid w:val="00032099"/>
    <w:rsid w:val="00052EC7"/>
    <w:rsid w:val="00055512"/>
    <w:rsid w:val="00063C97"/>
    <w:rsid w:val="00081EB6"/>
    <w:rsid w:val="00086D8A"/>
    <w:rsid w:val="000A7299"/>
    <w:rsid w:val="000F2137"/>
    <w:rsid w:val="000F2BFA"/>
    <w:rsid w:val="00126D12"/>
    <w:rsid w:val="00142725"/>
    <w:rsid w:val="0014766D"/>
    <w:rsid w:val="00192DDF"/>
    <w:rsid w:val="0019792D"/>
    <w:rsid w:val="001C0D1E"/>
    <w:rsid w:val="001C516A"/>
    <w:rsid w:val="001D5011"/>
    <w:rsid w:val="001E3922"/>
    <w:rsid w:val="001E3FAF"/>
    <w:rsid w:val="001F346D"/>
    <w:rsid w:val="00220557"/>
    <w:rsid w:val="00237F45"/>
    <w:rsid w:val="002537AB"/>
    <w:rsid w:val="00255F15"/>
    <w:rsid w:val="00265C44"/>
    <w:rsid w:val="002660EA"/>
    <w:rsid w:val="0026771B"/>
    <w:rsid w:val="00274F55"/>
    <w:rsid w:val="002860A3"/>
    <w:rsid w:val="002C33DF"/>
    <w:rsid w:val="002C34D1"/>
    <w:rsid w:val="002D66AD"/>
    <w:rsid w:val="002E0D2F"/>
    <w:rsid w:val="003013F4"/>
    <w:rsid w:val="00327B36"/>
    <w:rsid w:val="00331FBF"/>
    <w:rsid w:val="0033673B"/>
    <w:rsid w:val="003766FE"/>
    <w:rsid w:val="0037751D"/>
    <w:rsid w:val="00395846"/>
    <w:rsid w:val="003A1909"/>
    <w:rsid w:val="003A4579"/>
    <w:rsid w:val="003C0430"/>
    <w:rsid w:val="003D2B44"/>
    <w:rsid w:val="003D7B61"/>
    <w:rsid w:val="00415681"/>
    <w:rsid w:val="00453164"/>
    <w:rsid w:val="0045588F"/>
    <w:rsid w:val="0045690F"/>
    <w:rsid w:val="00460E6F"/>
    <w:rsid w:val="004676DE"/>
    <w:rsid w:val="00473438"/>
    <w:rsid w:val="00474AC9"/>
    <w:rsid w:val="00483E0C"/>
    <w:rsid w:val="004849D4"/>
    <w:rsid w:val="00486D97"/>
    <w:rsid w:val="00491382"/>
    <w:rsid w:val="004A5824"/>
    <w:rsid w:val="004E09C2"/>
    <w:rsid w:val="00510A4B"/>
    <w:rsid w:val="00516F55"/>
    <w:rsid w:val="00517275"/>
    <w:rsid w:val="00522FE3"/>
    <w:rsid w:val="00545EB3"/>
    <w:rsid w:val="0054650E"/>
    <w:rsid w:val="0056327B"/>
    <w:rsid w:val="005B3A4C"/>
    <w:rsid w:val="005B568C"/>
    <w:rsid w:val="005C1915"/>
    <w:rsid w:val="005C4E89"/>
    <w:rsid w:val="005E16B6"/>
    <w:rsid w:val="006152C9"/>
    <w:rsid w:val="0062447B"/>
    <w:rsid w:val="0063399D"/>
    <w:rsid w:val="00661DE9"/>
    <w:rsid w:val="006B4285"/>
    <w:rsid w:val="006B529B"/>
    <w:rsid w:val="006C6976"/>
    <w:rsid w:val="006D0A21"/>
    <w:rsid w:val="006D64B6"/>
    <w:rsid w:val="006D728A"/>
    <w:rsid w:val="006E47A1"/>
    <w:rsid w:val="006E4D29"/>
    <w:rsid w:val="006F7E73"/>
    <w:rsid w:val="0070436F"/>
    <w:rsid w:val="00710187"/>
    <w:rsid w:val="007106E5"/>
    <w:rsid w:val="00731690"/>
    <w:rsid w:val="00764F84"/>
    <w:rsid w:val="0078187D"/>
    <w:rsid w:val="007878E7"/>
    <w:rsid w:val="00797071"/>
    <w:rsid w:val="007A31DE"/>
    <w:rsid w:val="007C0249"/>
    <w:rsid w:val="007C4C06"/>
    <w:rsid w:val="007C5AD9"/>
    <w:rsid w:val="007D5AAC"/>
    <w:rsid w:val="007E3B2B"/>
    <w:rsid w:val="00802744"/>
    <w:rsid w:val="0080536C"/>
    <w:rsid w:val="0080670D"/>
    <w:rsid w:val="00823781"/>
    <w:rsid w:val="00833FC2"/>
    <w:rsid w:val="0084053E"/>
    <w:rsid w:val="008418A4"/>
    <w:rsid w:val="00862CC9"/>
    <w:rsid w:val="00885947"/>
    <w:rsid w:val="008935A8"/>
    <w:rsid w:val="00897E15"/>
    <w:rsid w:val="008B19C3"/>
    <w:rsid w:val="008C4041"/>
    <w:rsid w:val="008D6CCC"/>
    <w:rsid w:val="008E20AF"/>
    <w:rsid w:val="008E3DB9"/>
    <w:rsid w:val="008F1E7F"/>
    <w:rsid w:val="009177DF"/>
    <w:rsid w:val="0092178E"/>
    <w:rsid w:val="0092604A"/>
    <w:rsid w:val="00926B4D"/>
    <w:rsid w:val="009361A7"/>
    <w:rsid w:val="00937852"/>
    <w:rsid w:val="00937FD8"/>
    <w:rsid w:val="009611B2"/>
    <w:rsid w:val="009933BB"/>
    <w:rsid w:val="009A266C"/>
    <w:rsid w:val="009A2772"/>
    <w:rsid w:val="009A40EF"/>
    <w:rsid w:val="009A6F40"/>
    <w:rsid w:val="009B71FA"/>
    <w:rsid w:val="009D0C9A"/>
    <w:rsid w:val="009D46FC"/>
    <w:rsid w:val="00A02898"/>
    <w:rsid w:val="00A068DF"/>
    <w:rsid w:val="00A11BFB"/>
    <w:rsid w:val="00A461FA"/>
    <w:rsid w:val="00A4621F"/>
    <w:rsid w:val="00A546C7"/>
    <w:rsid w:val="00A55450"/>
    <w:rsid w:val="00A63526"/>
    <w:rsid w:val="00A67B06"/>
    <w:rsid w:val="00A746C1"/>
    <w:rsid w:val="00A85F55"/>
    <w:rsid w:val="00A93455"/>
    <w:rsid w:val="00AA1DD5"/>
    <w:rsid w:val="00AB0ED0"/>
    <w:rsid w:val="00AD0B04"/>
    <w:rsid w:val="00AE67D0"/>
    <w:rsid w:val="00AF46D2"/>
    <w:rsid w:val="00B168DB"/>
    <w:rsid w:val="00B260C3"/>
    <w:rsid w:val="00B37CE3"/>
    <w:rsid w:val="00B564D3"/>
    <w:rsid w:val="00B571BD"/>
    <w:rsid w:val="00B61C53"/>
    <w:rsid w:val="00B633EC"/>
    <w:rsid w:val="00B83677"/>
    <w:rsid w:val="00B929B0"/>
    <w:rsid w:val="00BA5FC5"/>
    <w:rsid w:val="00BB087B"/>
    <w:rsid w:val="00BB5913"/>
    <w:rsid w:val="00BC53F6"/>
    <w:rsid w:val="00BD79DE"/>
    <w:rsid w:val="00BE4372"/>
    <w:rsid w:val="00C05F4E"/>
    <w:rsid w:val="00C273AC"/>
    <w:rsid w:val="00C56A01"/>
    <w:rsid w:val="00C773DA"/>
    <w:rsid w:val="00C816EB"/>
    <w:rsid w:val="00C9129E"/>
    <w:rsid w:val="00C91FB0"/>
    <w:rsid w:val="00C92C6B"/>
    <w:rsid w:val="00CB5DED"/>
    <w:rsid w:val="00CD3809"/>
    <w:rsid w:val="00D10618"/>
    <w:rsid w:val="00D111CC"/>
    <w:rsid w:val="00D431E5"/>
    <w:rsid w:val="00D43247"/>
    <w:rsid w:val="00D51D0D"/>
    <w:rsid w:val="00D8287A"/>
    <w:rsid w:val="00DA767A"/>
    <w:rsid w:val="00DD7B39"/>
    <w:rsid w:val="00DF3321"/>
    <w:rsid w:val="00E02702"/>
    <w:rsid w:val="00E06320"/>
    <w:rsid w:val="00E209B8"/>
    <w:rsid w:val="00E23844"/>
    <w:rsid w:val="00E65A3B"/>
    <w:rsid w:val="00E71808"/>
    <w:rsid w:val="00E82620"/>
    <w:rsid w:val="00E9663F"/>
    <w:rsid w:val="00EA62CD"/>
    <w:rsid w:val="00EB5F97"/>
    <w:rsid w:val="00ED5137"/>
    <w:rsid w:val="00EE4589"/>
    <w:rsid w:val="00EF0527"/>
    <w:rsid w:val="00F07D3A"/>
    <w:rsid w:val="00F10165"/>
    <w:rsid w:val="00F1242C"/>
    <w:rsid w:val="00F140B8"/>
    <w:rsid w:val="00F22688"/>
    <w:rsid w:val="00F31A9E"/>
    <w:rsid w:val="00F36CCC"/>
    <w:rsid w:val="00F438C7"/>
    <w:rsid w:val="00F44EA5"/>
    <w:rsid w:val="00F4557B"/>
    <w:rsid w:val="00F838BC"/>
    <w:rsid w:val="00F83BB0"/>
    <w:rsid w:val="00F927E7"/>
    <w:rsid w:val="00FB59AA"/>
    <w:rsid w:val="00FC366A"/>
    <w:rsid w:val="00FE0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10A18"/>
  <w15:chartTrackingRefBased/>
  <w15:docId w15:val="{DFE0E619-208E-4A4A-B685-577E330E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4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7D3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23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844"/>
  </w:style>
  <w:style w:type="paragraph" w:styleId="Footer">
    <w:name w:val="footer"/>
    <w:basedOn w:val="Normal"/>
    <w:link w:val="FooterChar"/>
    <w:uiPriority w:val="99"/>
    <w:unhideWhenUsed/>
    <w:rsid w:val="00E23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844"/>
  </w:style>
  <w:style w:type="character" w:styleId="PageNumber">
    <w:name w:val="page number"/>
    <w:basedOn w:val="DefaultParagraphFont"/>
    <w:rsid w:val="002860A3"/>
  </w:style>
  <w:style w:type="paragraph" w:styleId="BalloonText">
    <w:name w:val="Balloon Text"/>
    <w:basedOn w:val="Normal"/>
    <w:link w:val="BalloonTextChar"/>
    <w:uiPriority w:val="99"/>
    <w:semiHidden/>
    <w:unhideWhenUsed/>
    <w:rsid w:val="00A46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21F"/>
    <w:rPr>
      <w:rFonts w:ascii="Segoe UI" w:hAnsi="Segoe UI" w:cs="Segoe UI"/>
      <w:sz w:val="18"/>
      <w:szCs w:val="18"/>
    </w:rPr>
  </w:style>
  <w:style w:type="character" w:styleId="Hyperlink">
    <w:name w:val="Hyperlink"/>
    <w:basedOn w:val="DefaultParagraphFont"/>
    <w:rsid w:val="00A4621F"/>
    <w:rPr>
      <w:color w:val="0000FF"/>
      <w:u w:val="single"/>
    </w:rPr>
  </w:style>
  <w:style w:type="character" w:styleId="UnresolvedMention">
    <w:name w:val="Unresolved Mention"/>
    <w:basedOn w:val="DefaultParagraphFont"/>
    <w:uiPriority w:val="99"/>
    <w:semiHidden/>
    <w:unhideWhenUsed/>
    <w:rsid w:val="00A546C7"/>
    <w:rPr>
      <w:color w:val="808080"/>
      <w:shd w:val="clear" w:color="auto" w:fill="E6E6E6"/>
    </w:rPr>
  </w:style>
  <w:style w:type="paragraph" w:styleId="ListParagraph">
    <w:name w:val="List Paragraph"/>
    <w:basedOn w:val="Normal"/>
    <w:uiPriority w:val="34"/>
    <w:qFormat/>
    <w:rsid w:val="008D6CCC"/>
    <w:pPr>
      <w:ind w:left="720"/>
      <w:contextualSpacing/>
    </w:pPr>
  </w:style>
  <w:style w:type="paragraph" w:styleId="FootnoteText">
    <w:name w:val="footnote text"/>
    <w:basedOn w:val="Normal"/>
    <w:link w:val="FootnoteTextChar"/>
    <w:uiPriority w:val="99"/>
    <w:semiHidden/>
    <w:unhideWhenUsed/>
    <w:rsid w:val="00A11B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BFB"/>
    <w:rPr>
      <w:sz w:val="20"/>
      <w:szCs w:val="20"/>
    </w:rPr>
  </w:style>
  <w:style w:type="character" w:styleId="FootnoteReference">
    <w:name w:val="footnote reference"/>
    <w:basedOn w:val="DefaultParagraphFont"/>
    <w:uiPriority w:val="99"/>
    <w:semiHidden/>
    <w:unhideWhenUsed/>
    <w:rsid w:val="00A11BFB"/>
    <w:rPr>
      <w:vertAlign w:val="superscript"/>
    </w:rPr>
  </w:style>
  <w:style w:type="character" w:styleId="CommentReference">
    <w:name w:val="annotation reference"/>
    <w:basedOn w:val="DefaultParagraphFont"/>
    <w:uiPriority w:val="99"/>
    <w:semiHidden/>
    <w:unhideWhenUsed/>
    <w:rsid w:val="00897E15"/>
    <w:rPr>
      <w:sz w:val="16"/>
      <w:szCs w:val="16"/>
    </w:rPr>
  </w:style>
  <w:style w:type="paragraph" w:styleId="CommentText">
    <w:name w:val="annotation text"/>
    <w:basedOn w:val="Normal"/>
    <w:link w:val="CommentTextChar"/>
    <w:uiPriority w:val="99"/>
    <w:semiHidden/>
    <w:unhideWhenUsed/>
    <w:rsid w:val="00897E15"/>
    <w:pPr>
      <w:spacing w:line="240" w:lineRule="auto"/>
    </w:pPr>
    <w:rPr>
      <w:sz w:val="20"/>
      <w:szCs w:val="20"/>
    </w:rPr>
  </w:style>
  <w:style w:type="character" w:customStyle="1" w:styleId="CommentTextChar">
    <w:name w:val="Comment Text Char"/>
    <w:basedOn w:val="DefaultParagraphFont"/>
    <w:link w:val="CommentText"/>
    <w:uiPriority w:val="99"/>
    <w:semiHidden/>
    <w:rsid w:val="00897E15"/>
    <w:rPr>
      <w:sz w:val="20"/>
      <w:szCs w:val="20"/>
    </w:rPr>
  </w:style>
  <w:style w:type="paragraph" w:styleId="CommentSubject">
    <w:name w:val="annotation subject"/>
    <w:basedOn w:val="CommentText"/>
    <w:next w:val="CommentText"/>
    <w:link w:val="CommentSubjectChar"/>
    <w:uiPriority w:val="99"/>
    <w:semiHidden/>
    <w:unhideWhenUsed/>
    <w:rsid w:val="00897E15"/>
    <w:rPr>
      <w:b/>
      <w:bCs/>
    </w:rPr>
  </w:style>
  <w:style w:type="character" w:customStyle="1" w:styleId="CommentSubjectChar">
    <w:name w:val="Comment Subject Char"/>
    <w:basedOn w:val="CommentTextChar"/>
    <w:link w:val="CommentSubject"/>
    <w:uiPriority w:val="99"/>
    <w:semiHidden/>
    <w:rsid w:val="00897E15"/>
    <w:rPr>
      <w:b/>
      <w:bCs/>
      <w:sz w:val="20"/>
      <w:szCs w:val="20"/>
    </w:rPr>
  </w:style>
  <w:style w:type="character" w:customStyle="1" w:styleId="Heading1Char">
    <w:name w:val="Heading 1 Char"/>
    <w:basedOn w:val="DefaultParagraphFont"/>
    <w:link w:val="Heading1"/>
    <w:uiPriority w:val="9"/>
    <w:rsid w:val="00764F84"/>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BB5913"/>
    <w:rPr>
      <w:color w:val="800080" w:themeColor="followedHyperlink"/>
      <w:u w:val="single"/>
    </w:rPr>
  </w:style>
  <w:style w:type="paragraph" w:customStyle="1" w:styleId="TableParagraph">
    <w:name w:val="Table Paragraph"/>
    <w:basedOn w:val="Normal"/>
    <w:uiPriority w:val="1"/>
    <w:qFormat/>
    <w:rsid w:val="009D0C9A"/>
    <w:pPr>
      <w:widowControl w:val="0"/>
      <w:autoSpaceDE w:val="0"/>
      <w:autoSpaceDN w:val="0"/>
      <w:spacing w:before="18" w:after="0" w:line="240" w:lineRule="auto"/>
      <w:ind w:left="47"/>
    </w:pPr>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ngreenbuilding.org" TargetMode="External"/><Relationship Id="rId13" Type="http://schemas.openxmlformats.org/officeDocument/2006/relationships/hyperlink" Target="https://zerowastemarin.org/businesses/about-zero-waste-commercial-programs/certified-construction-and-demolition-facilit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ary.municode.com/ca/marin_county/ordinances/code_of_ordinances?nodeId=997788"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municode.com/ca/marin_county/codes/code_of_ordinances?nodeId=TIT19MACOBUCO_CH19.04BURE_SUBCHAPTER_2GRBU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arincounty.org/depts/pw/divisions/creeks-bay-and-flood/mcstoppp/development/during-construction" TargetMode="External"/><Relationship Id="rId4" Type="http://schemas.openxmlformats.org/officeDocument/2006/relationships/settings" Target="settings.xml"/><Relationship Id="rId9" Type="http://schemas.openxmlformats.org/officeDocument/2006/relationships/hyperlink" Target="https://codes.iccsafe.org/content/CAGBSC2019/table-of-contents"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566BA6932481408E62AF40DF15BCF2"/>
        <w:category>
          <w:name w:val="General"/>
          <w:gallery w:val="placeholder"/>
        </w:category>
        <w:types>
          <w:type w:val="bbPlcHdr"/>
        </w:types>
        <w:behaviors>
          <w:behavior w:val="content"/>
        </w:behaviors>
        <w:guid w:val="{E5E65895-6253-364D-84B1-268705F4C848}"/>
      </w:docPartPr>
      <w:docPartBody>
        <w:p w:rsidR="00000000" w:rsidRDefault="000C5F3A" w:rsidP="000C5F3A">
          <w:pPr>
            <w:pStyle w:val="EE566BA6932481408E62AF40DF15BCF2"/>
          </w:pPr>
          <w:r w:rsidRPr="00882823">
            <w:rPr>
              <w:rStyle w:val="PlaceholderText"/>
            </w:rPr>
            <w:t>Click or tap here to enter text.</w:t>
          </w:r>
        </w:p>
      </w:docPartBody>
    </w:docPart>
    <w:docPart>
      <w:docPartPr>
        <w:name w:val="A54EAACE8C96CE4F8942F75DCFD63601"/>
        <w:category>
          <w:name w:val="General"/>
          <w:gallery w:val="placeholder"/>
        </w:category>
        <w:types>
          <w:type w:val="bbPlcHdr"/>
        </w:types>
        <w:behaviors>
          <w:behavior w:val="content"/>
        </w:behaviors>
        <w:guid w:val="{3E08692A-FF7A-624B-835C-F2ED2DE2368F}"/>
      </w:docPartPr>
      <w:docPartBody>
        <w:p w:rsidR="00000000" w:rsidRDefault="000C5F3A" w:rsidP="000C5F3A">
          <w:pPr>
            <w:pStyle w:val="A54EAACE8C96CE4F8942F75DCFD63601"/>
          </w:pPr>
          <w:r w:rsidRPr="00882823">
            <w:rPr>
              <w:rStyle w:val="PlaceholderText"/>
            </w:rPr>
            <w:t>Click or tap here to enter text.</w:t>
          </w:r>
        </w:p>
      </w:docPartBody>
    </w:docPart>
    <w:docPart>
      <w:docPartPr>
        <w:name w:val="EB0F29810A63DB4EAD6DC847F649756C"/>
        <w:category>
          <w:name w:val="General"/>
          <w:gallery w:val="placeholder"/>
        </w:category>
        <w:types>
          <w:type w:val="bbPlcHdr"/>
        </w:types>
        <w:behaviors>
          <w:behavior w:val="content"/>
        </w:behaviors>
        <w:guid w:val="{FE1661FD-7E2E-DC45-98DF-A20D5A0BA4B6}"/>
      </w:docPartPr>
      <w:docPartBody>
        <w:p w:rsidR="00000000" w:rsidRDefault="000C5F3A" w:rsidP="000C5F3A">
          <w:pPr>
            <w:pStyle w:val="EB0F29810A63DB4EAD6DC847F649756C"/>
          </w:pPr>
          <w:r w:rsidRPr="00882823">
            <w:rPr>
              <w:rStyle w:val="PlaceholderText"/>
            </w:rPr>
            <w:t>Click or tap here to enter text.</w:t>
          </w:r>
        </w:p>
      </w:docPartBody>
    </w:docPart>
    <w:docPart>
      <w:docPartPr>
        <w:name w:val="6BD8980510188A4F97DA13D2247A3868"/>
        <w:category>
          <w:name w:val="General"/>
          <w:gallery w:val="placeholder"/>
        </w:category>
        <w:types>
          <w:type w:val="bbPlcHdr"/>
        </w:types>
        <w:behaviors>
          <w:behavior w:val="content"/>
        </w:behaviors>
        <w:guid w:val="{BC01D267-EBEF-E04D-A544-758CB69A23B5}"/>
      </w:docPartPr>
      <w:docPartBody>
        <w:p w:rsidR="00000000" w:rsidRDefault="000C5F3A" w:rsidP="000C5F3A">
          <w:pPr>
            <w:pStyle w:val="6BD8980510188A4F97DA13D2247A3868"/>
          </w:pPr>
          <w:r w:rsidRPr="008828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10022FF" w:usb1="C000E47F" w:usb2="00000029" w:usb3="00000000" w:csb0="000001DF" w:csb1="00000000"/>
  </w:font>
  <w:font w:name="Futura">
    <w:panose1 w:val="020B0602020204020303"/>
    <w:charset w:val="B1"/>
    <w:family w:val="swiss"/>
    <w:pitch w:val="variable"/>
    <w:sig w:usb0="80000867" w:usb1="00000000" w:usb2="00000000" w:usb3="00000000" w:csb0="000001FB" w:csb1="00000000"/>
  </w:font>
  <w:font w:name="Segoe UI Symbol">
    <w:panose1 w:val="020B0502040204020203"/>
    <w:charset w:val="00"/>
    <w:family w:val="swiss"/>
    <w:pitch w:val="variable"/>
    <w:sig w:usb0="800001EF" w:usb1="1200FFEF" w:usb2="0064C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7E"/>
    <w:rsid w:val="000B655A"/>
    <w:rsid w:val="000C5F3A"/>
    <w:rsid w:val="000D592C"/>
    <w:rsid w:val="00235DE8"/>
    <w:rsid w:val="002439A2"/>
    <w:rsid w:val="0033120B"/>
    <w:rsid w:val="005B6D7E"/>
    <w:rsid w:val="00B65F2C"/>
    <w:rsid w:val="00C31A5F"/>
    <w:rsid w:val="00C465D6"/>
    <w:rsid w:val="00D2159F"/>
    <w:rsid w:val="00DB4031"/>
    <w:rsid w:val="00E13AAC"/>
    <w:rsid w:val="00F50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F3A"/>
    <w:rPr>
      <w:color w:val="808080"/>
    </w:rPr>
  </w:style>
  <w:style w:type="paragraph" w:customStyle="1" w:styleId="8D588D0829334D59918B846ED5C8C1F9">
    <w:name w:val="8D588D0829334D59918B846ED5C8C1F9"/>
    <w:rsid w:val="005B6D7E"/>
  </w:style>
  <w:style w:type="paragraph" w:customStyle="1" w:styleId="220B3018ED7E43A5A512F47365CC23D5">
    <w:name w:val="220B3018ED7E43A5A512F47365CC23D5"/>
    <w:rsid w:val="005B6D7E"/>
  </w:style>
  <w:style w:type="paragraph" w:customStyle="1" w:styleId="8D6F4944DF9F4043BFEC10729F742627">
    <w:name w:val="8D6F4944DF9F4043BFEC10729F742627"/>
    <w:rsid w:val="005B6D7E"/>
  </w:style>
  <w:style w:type="paragraph" w:customStyle="1" w:styleId="7166E9D88B024971A679084832CF4111">
    <w:name w:val="7166E9D88B024971A679084832CF4111"/>
    <w:rsid w:val="005B6D7E"/>
  </w:style>
  <w:style w:type="paragraph" w:customStyle="1" w:styleId="51BB2DF46F1342F0BF7BBB569E0E73CC">
    <w:name w:val="51BB2DF46F1342F0BF7BBB569E0E73CC"/>
    <w:rsid w:val="005B6D7E"/>
  </w:style>
  <w:style w:type="paragraph" w:customStyle="1" w:styleId="BA3592400342414AA53465B6C8FA16E1">
    <w:name w:val="BA3592400342414AA53465B6C8FA16E1"/>
    <w:rsid w:val="005B6D7E"/>
  </w:style>
  <w:style w:type="paragraph" w:customStyle="1" w:styleId="EAAEA115E66A4C6592E001BC1C62FFB1">
    <w:name w:val="EAAEA115E66A4C6592E001BC1C62FFB1"/>
    <w:rsid w:val="005B6D7E"/>
  </w:style>
  <w:style w:type="paragraph" w:customStyle="1" w:styleId="7D9A3CB259024828918A9810F5F50ED7">
    <w:name w:val="7D9A3CB259024828918A9810F5F50ED7"/>
    <w:rsid w:val="005B6D7E"/>
  </w:style>
  <w:style w:type="paragraph" w:customStyle="1" w:styleId="8A4C642C941A40EF9B9ACBC61449613C">
    <w:name w:val="8A4C642C941A40EF9B9ACBC61449613C"/>
    <w:rsid w:val="005B6D7E"/>
  </w:style>
  <w:style w:type="paragraph" w:customStyle="1" w:styleId="35EABEFEE40E41C4B3A9D9D61915CAC5">
    <w:name w:val="35EABEFEE40E41C4B3A9D9D61915CAC5"/>
    <w:rsid w:val="005B6D7E"/>
  </w:style>
  <w:style w:type="paragraph" w:customStyle="1" w:styleId="9005DC5A33AC4B899E9F93ED0B9BA99C">
    <w:name w:val="9005DC5A33AC4B899E9F93ED0B9BA99C"/>
    <w:rsid w:val="005B6D7E"/>
  </w:style>
  <w:style w:type="paragraph" w:customStyle="1" w:styleId="F16471105A4B4E018A1EA2A9E38A8EFA">
    <w:name w:val="F16471105A4B4E018A1EA2A9E38A8EFA"/>
    <w:rsid w:val="005B6D7E"/>
  </w:style>
  <w:style w:type="paragraph" w:customStyle="1" w:styleId="13BF0492C5E04C90B7E7B528EA44390A">
    <w:name w:val="13BF0492C5E04C90B7E7B528EA44390A"/>
    <w:rsid w:val="005B6D7E"/>
  </w:style>
  <w:style w:type="paragraph" w:customStyle="1" w:styleId="6DF1E02CF3D340DBB7753D74078F327E">
    <w:name w:val="6DF1E02CF3D340DBB7753D74078F327E"/>
    <w:rsid w:val="005B6D7E"/>
  </w:style>
  <w:style w:type="paragraph" w:customStyle="1" w:styleId="CDE0C58221994449B4A4809E356ACBE3">
    <w:name w:val="CDE0C58221994449B4A4809E356ACBE3"/>
    <w:rsid w:val="005B6D7E"/>
  </w:style>
  <w:style w:type="paragraph" w:customStyle="1" w:styleId="A683BF9C533A43ACA31F470D9991D71F">
    <w:name w:val="A683BF9C533A43ACA31F470D9991D71F"/>
    <w:rsid w:val="005B6D7E"/>
  </w:style>
  <w:style w:type="paragraph" w:customStyle="1" w:styleId="8C14D29C0C4749D59F9D5CD5359B1D17">
    <w:name w:val="8C14D29C0C4749D59F9D5CD5359B1D17"/>
    <w:rsid w:val="005B6D7E"/>
  </w:style>
  <w:style w:type="paragraph" w:customStyle="1" w:styleId="5C208C01A26E440FAC32589CA1D0AEEB">
    <w:name w:val="5C208C01A26E440FAC32589CA1D0AEEB"/>
    <w:rsid w:val="005B6D7E"/>
  </w:style>
  <w:style w:type="paragraph" w:customStyle="1" w:styleId="8981DDB85CC34496A20E793D26135C6D">
    <w:name w:val="8981DDB85CC34496A20E793D26135C6D"/>
    <w:rsid w:val="005B6D7E"/>
  </w:style>
  <w:style w:type="paragraph" w:customStyle="1" w:styleId="B383B4727BFA430D8D7608FC96059176">
    <w:name w:val="B383B4727BFA430D8D7608FC96059176"/>
    <w:rsid w:val="005B6D7E"/>
  </w:style>
  <w:style w:type="paragraph" w:customStyle="1" w:styleId="CB34084A42094A4EA1864C930E2E44FC">
    <w:name w:val="CB34084A42094A4EA1864C930E2E44FC"/>
    <w:rsid w:val="005B6D7E"/>
  </w:style>
  <w:style w:type="paragraph" w:customStyle="1" w:styleId="E1A0CE3C63804933912D7C39AA8A9BF3">
    <w:name w:val="E1A0CE3C63804933912D7C39AA8A9BF3"/>
    <w:rsid w:val="005B6D7E"/>
  </w:style>
  <w:style w:type="paragraph" w:customStyle="1" w:styleId="0ED38FF2D0A74B0D81842A7E43E7BF14">
    <w:name w:val="0ED38FF2D0A74B0D81842A7E43E7BF14"/>
    <w:rsid w:val="005B6D7E"/>
  </w:style>
  <w:style w:type="paragraph" w:customStyle="1" w:styleId="4B163F8532AE49AA878A6B8D41FA990E">
    <w:name w:val="4B163F8532AE49AA878A6B8D41FA990E"/>
    <w:rsid w:val="005B6D7E"/>
  </w:style>
  <w:style w:type="paragraph" w:customStyle="1" w:styleId="20A269E86E6242F9B6AF29E760BA3040">
    <w:name w:val="20A269E86E6242F9B6AF29E760BA3040"/>
    <w:rsid w:val="005B6D7E"/>
  </w:style>
  <w:style w:type="paragraph" w:customStyle="1" w:styleId="EE8798A720AE4678A99524A579542E66">
    <w:name w:val="EE8798A720AE4678A99524A579542E66"/>
    <w:rsid w:val="005B6D7E"/>
  </w:style>
  <w:style w:type="paragraph" w:customStyle="1" w:styleId="91472017F928421F9B01C5E30BBF3DC6">
    <w:name w:val="91472017F928421F9B01C5E30BBF3DC6"/>
    <w:rsid w:val="005B6D7E"/>
  </w:style>
  <w:style w:type="paragraph" w:customStyle="1" w:styleId="1EF5656651CD4C688B34DA42AB256E70">
    <w:name w:val="1EF5656651CD4C688B34DA42AB256E70"/>
    <w:rsid w:val="005B6D7E"/>
  </w:style>
  <w:style w:type="paragraph" w:customStyle="1" w:styleId="B477A655EAB44072B4FB55D43E978B54">
    <w:name w:val="B477A655EAB44072B4FB55D43E978B54"/>
    <w:rsid w:val="005B6D7E"/>
  </w:style>
  <w:style w:type="paragraph" w:customStyle="1" w:styleId="E5A0EE8C8B3243C99E92B99C2291D166">
    <w:name w:val="E5A0EE8C8B3243C99E92B99C2291D166"/>
    <w:rsid w:val="005B6D7E"/>
  </w:style>
  <w:style w:type="paragraph" w:customStyle="1" w:styleId="8A173A56EB3A4F678F352193A0258BBC">
    <w:name w:val="8A173A56EB3A4F678F352193A0258BBC"/>
    <w:rsid w:val="005B6D7E"/>
  </w:style>
  <w:style w:type="paragraph" w:customStyle="1" w:styleId="252810C038714A82A831DA4A99BD7FDD">
    <w:name w:val="252810C038714A82A831DA4A99BD7FDD"/>
    <w:rsid w:val="005B6D7E"/>
  </w:style>
  <w:style w:type="paragraph" w:customStyle="1" w:styleId="E6B54E7D9837473590906007273C285E">
    <w:name w:val="E6B54E7D9837473590906007273C285E"/>
    <w:rsid w:val="005B6D7E"/>
  </w:style>
  <w:style w:type="paragraph" w:customStyle="1" w:styleId="FDB700EB091446819242970DDB7E06D1">
    <w:name w:val="FDB700EB091446819242970DDB7E06D1"/>
    <w:rsid w:val="005B6D7E"/>
  </w:style>
  <w:style w:type="paragraph" w:customStyle="1" w:styleId="1602B4D54E74496C989251E16206A526">
    <w:name w:val="1602B4D54E74496C989251E16206A526"/>
    <w:rsid w:val="005B6D7E"/>
  </w:style>
  <w:style w:type="paragraph" w:customStyle="1" w:styleId="B247211FB1D94662BB099F1AC30A28EC">
    <w:name w:val="B247211FB1D94662BB099F1AC30A28EC"/>
    <w:rsid w:val="005B6D7E"/>
  </w:style>
  <w:style w:type="paragraph" w:customStyle="1" w:styleId="6A703A46780E403B8624ED321FA95447">
    <w:name w:val="6A703A46780E403B8624ED321FA95447"/>
    <w:rsid w:val="005B6D7E"/>
  </w:style>
  <w:style w:type="paragraph" w:customStyle="1" w:styleId="C10241908D4A4C1C969B9DCA327A5F3F">
    <w:name w:val="C10241908D4A4C1C969B9DCA327A5F3F"/>
    <w:rsid w:val="005B6D7E"/>
  </w:style>
  <w:style w:type="paragraph" w:customStyle="1" w:styleId="A74FEF3A498248FFA5F6B3CDF43478F7">
    <w:name w:val="A74FEF3A498248FFA5F6B3CDF43478F7"/>
    <w:rsid w:val="005B6D7E"/>
  </w:style>
  <w:style w:type="paragraph" w:customStyle="1" w:styleId="1D1BEAD9D0CD4B609C23ADF23EBD6033">
    <w:name w:val="1D1BEAD9D0CD4B609C23ADF23EBD6033"/>
    <w:rsid w:val="005B6D7E"/>
  </w:style>
  <w:style w:type="paragraph" w:customStyle="1" w:styleId="F1640E72CC044E49BF4453BFC208DF2A">
    <w:name w:val="F1640E72CC044E49BF4453BFC208DF2A"/>
    <w:rsid w:val="005B6D7E"/>
  </w:style>
  <w:style w:type="paragraph" w:customStyle="1" w:styleId="42CC7A2AC2684AFDB922411F68725F5F">
    <w:name w:val="42CC7A2AC2684AFDB922411F68725F5F"/>
    <w:rsid w:val="005B6D7E"/>
  </w:style>
  <w:style w:type="paragraph" w:customStyle="1" w:styleId="22D0283C2F1240EDBB5D9EA2BD8E9319">
    <w:name w:val="22D0283C2F1240EDBB5D9EA2BD8E9319"/>
    <w:rsid w:val="005B6D7E"/>
  </w:style>
  <w:style w:type="paragraph" w:customStyle="1" w:styleId="D886AE2AEAFD47A0A8E78477AB95B016">
    <w:name w:val="D886AE2AEAFD47A0A8E78477AB95B016"/>
    <w:rsid w:val="005B6D7E"/>
  </w:style>
  <w:style w:type="paragraph" w:customStyle="1" w:styleId="ECC41A25053C441288414A8843A9D4B2">
    <w:name w:val="ECC41A25053C441288414A8843A9D4B2"/>
    <w:rsid w:val="005B6D7E"/>
  </w:style>
  <w:style w:type="paragraph" w:customStyle="1" w:styleId="273180E33788499998E5BF8E7EC288CF">
    <w:name w:val="273180E33788499998E5BF8E7EC288CF"/>
    <w:rsid w:val="005B6D7E"/>
  </w:style>
  <w:style w:type="paragraph" w:customStyle="1" w:styleId="224E8F73D3394BFC9CE6319390D97565">
    <w:name w:val="224E8F73D3394BFC9CE6319390D97565"/>
    <w:rsid w:val="005B6D7E"/>
  </w:style>
  <w:style w:type="paragraph" w:customStyle="1" w:styleId="D8E4B98A33014C5FB6B768A92F41A264">
    <w:name w:val="D8E4B98A33014C5FB6B768A92F41A264"/>
    <w:rsid w:val="005B6D7E"/>
  </w:style>
  <w:style w:type="paragraph" w:customStyle="1" w:styleId="49DACBF9BD00467E99C49C4DF077EE61">
    <w:name w:val="49DACBF9BD00467E99C49C4DF077EE61"/>
    <w:rsid w:val="005B6D7E"/>
  </w:style>
  <w:style w:type="paragraph" w:customStyle="1" w:styleId="6B82B748AF0047F58C73E3DC4B1205F9">
    <w:name w:val="6B82B748AF0047F58C73E3DC4B1205F9"/>
    <w:rsid w:val="005B6D7E"/>
  </w:style>
  <w:style w:type="paragraph" w:customStyle="1" w:styleId="E84D2AD4984A495B87A4418E70270621">
    <w:name w:val="E84D2AD4984A495B87A4418E70270621"/>
    <w:rsid w:val="005B6D7E"/>
  </w:style>
  <w:style w:type="paragraph" w:customStyle="1" w:styleId="6D0A0BA3C1784A49AD0FC9505916CD7F">
    <w:name w:val="6D0A0BA3C1784A49AD0FC9505916CD7F"/>
    <w:rsid w:val="005B6D7E"/>
  </w:style>
  <w:style w:type="paragraph" w:customStyle="1" w:styleId="42AB69B0A18041C8BC637D90D40C3325">
    <w:name w:val="42AB69B0A18041C8BC637D90D40C3325"/>
    <w:rsid w:val="005B6D7E"/>
  </w:style>
  <w:style w:type="paragraph" w:customStyle="1" w:styleId="5068585774A2401CB52A0C3A6CDF5990">
    <w:name w:val="5068585774A2401CB52A0C3A6CDF5990"/>
    <w:rsid w:val="005B6D7E"/>
  </w:style>
  <w:style w:type="paragraph" w:customStyle="1" w:styleId="9B18695E20034BEAA503979104944667">
    <w:name w:val="9B18695E20034BEAA503979104944667"/>
    <w:rsid w:val="005B6D7E"/>
  </w:style>
  <w:style w:type="paragraph" w:customStyle="1" w:styleId="07DC7A670CCA4974A001DABB47E3B3ED">
    <w:name w:val="07DC7A670CCA4974A001DABB47E3B3ED"/>
    <w:rsid w:val="005B6D7E"/>
  </w:style>
  <w:style w:type="paragraph" w:customStyle="1" w:styleId="BAB645B30AF24420BE440896321A655A">
    <w:name w:val="BAB645B30AF24420BE440896321A655A"/>
    <w:rsid w:val="005B6D7E"/>
  </w:style>
  <w:style w:type="paragraph" w:customStyle="1" w:styleId="D6659CC0B8554235B7B5B2D8EF155D5B">
    <w:name w:val="D6659CC0B8554235B7B5B2D8EF155D5B"/>
    <w:rsid w:val="005B6D7E"/>
  </w:style>
  <w:style w:type="paragraph" w:customStyle="1" w:styleId="17BB1EF8DF1A4F7189D89AC6A1BB6504">
    <w:name w:val="17BB1EF8DF1A4F7189D89AC6A1BB6504"/>
    <w:rsid w:val="005B6D7E"/>
  </w:style>
  <w:style w:type="paragraph" w:customStyle="1" w:styleId="3409EE9612804B02B5C9BCA008694536">
    <w:name w:val="3409EE9612804B02B5C9BCA008694536"/>
    <w:rsid w:val="005B6D7E"/>
  </w:style>
  <w:style w:type="paragraph" w:customStyle="1" w:styleId="CF97750482604949BFE0D74F91AA02A4">
    <w:name w:val="CF97750482604949BFE0D74F91AA02A4"/>
    <w:rsid w:val="005B6D7E"/>
  </w:style>
  <w:style w:type="paragraph" w:customStyle="1" w:styleId="F329BF59DA2B48AE929AF7377498CEEB">
    <w:name w:val="F329BF59DA2B48AE929AF7377498CEEB"/>
    <w:rsid w:val="005B6D7E"/>
  </w:style>
  <w:style w:type="paragraph" w:customStyle="1" w:styleId="B651CCA7C95F4BE2BF98C630E79F9F5A">
    <w:name w:val="B651CCA7C95F4BE2BF98C630E79F9F5A"/>
    <w:rsid w:val="005B6D7E"/>
  </w:style>
  <w:style w:type="paragraph" w:customStyle="1" w:styleId="6D5A48949D024BF3910E52A6CA381D89">
    <w:name w:val="6D5A48949D024BF3910E52A6CA381D89"/>
    <w:rsid w:val="005B6D7E"/>
  </w:style>
  <w:style w:type="paragraph" w:customStyle="1" w:styleId="BF46B6690FFF4C0A915A5A40DBC812FF">
    <w:name w:val="BF46B6690FFF4C0A915A5A40DBC812FF"/>
    <w:rsid w:val="005B6D7E"/>
  </w:style>
  <w:style w:type="paragraph" w:customStyle="1" w:styleId="1461575CAE1440C48B0E662F3D64DE7B">
    <w:name w:val="1461575CAE1440C48B0E662F3D64DE7B"/>
    <w:rsid w:val="005B6D7E"/>
  </w:style>
  <w:style w:type="paragraph" w:customStyle="1" w:styleId="81F4256C2BE94A658182F2909C05F751">
    <w:name w:val="81F4256C2BE94A658182F2909C05F751"/>
    <w:rsid w:val="005B6D7E"/>
  </w:style>
  <w:style w:type="paragraph" w:customStyle="1" w:styleId="E7B77B515095449495C962E248B203E0">
    <w:name w:val="E7B77B515095449495C962E248B203E0"/>
    <w:rsid w:val="005B6D7E"/>
  </w:style>
  <w:style w:type="paragraph" w:customStyle="1" w:styleId="E865189931F342B38EBEE8FB7F4E17F7">
    <w:name w:val="E865189931F342B38EBEE8FB7F4E17F7"/>
    <w:rsid w:val="005B6D7E"/>
  </w:style>
  <w:style w:type="paragraph" w:customStyle="1" w:styleId="289C0EEE820C4476BE2BAFF62828CF70">
    <w:name w:val="289C0EEE820C4476BE2BAFF62828CF70"/>
    <w:rsid w:val="005B6D7E"/>
  </w:style>
  <w:style w:type="paragraph" w:customStyle="1" w:styleId="A88228DC33974B10BEE92F111A17A4F0">
    <w:name w:val="A88228DC33974B10BEE92F111A17A4F0"/>
    <w:rsid w:val="005B6D7E"/>
  </w:style>
  <w:style w:type="paragraph" w:customStyle="1" w:styleId="4E15B7CF447446E3B3DBF66E5B5F4822">
    <w:name w:val="4E15B7CF447446E3B3DBF66E5B5F4822"/>
    <w:rsid w:val="005B6D7E"/>
  </w:style>
  <w:style w:type="paragraph" w:customStyle="1" w:styleId="CF4B9CBEE9374CCA8A2154389701C36D">
    <w:name w:val="CF4B9CBEE9374CCA8A2154389701C36D"/>
    <w:rsid w:val="005B6D7E"/>
  </w:style>
  <w:style w:type="paragraph" w:customStyle="1" w:styleId="86F783E47A9D4808A6B4782DC0ABB219">
    <w:name w:val="86F783E47A9D4808A6B4782DC0ABB219"/>
    <w:rsid w:val="005B6D7E"/>
  </w:style>
  <w:style w:type="paragraph" w:customStyle="1" w:styleId="0A4698629B584DF8A2FBA62221AF133E">
    <w:name w:val="0A4698629B584DF8A2FBA62221AF133E"/>
    <w:rsid w:val="005B6D7E"/>
  </w:style>
  <w:style w:type="paragraph" w:customStyle="1" w:styleId="E3E0166F0E14469693849B9334AD37EC">
    <w:name w:val="E3E0166F0E14469693849B9334AD37EC"/>
    <w:rsid w:val="005B6D7E"/>
  </w:style>
  <w:style w:type="paragraph" w:customStyle="1" w:styleId="103B0B86F1BB45809A0C913035AB0857">
    <w:name w:val="103B0B86F1BB45809A0C913035AB0857"/>
    <w:rsid w:val="005B6D7E"/>
  </w:style>
  <w:style w:type="paragraph" w:customStyle="1" w:styleId="6CCD77E26F0543F0B0E98E9F4EB0A477">
    <w:name w:val="6CCD77E26F0543F0B0E98E9F4EB0A477"/>
    <w:rsid w:val="005B6D7E"/>
  </w:style>
  <w:style w:type="paragraph" w:customStyle="1" w:styleId="276F2667543D4B49B9D4BE98984F46ED">
    <w:name w:val="276F2667543D4B49B9D4BE98984F46ED"/>
    <w:rsid w:val="005B6D7E"/>
  </w:style>
  <w:style w:type="paragraph" w:customStyle="1" w:styleId="69BB1982A45A45B0AA5E4DE9D88D79AE">
    <w:name w:val="69BB1982A45A45B0AA5E4DE9D88D79AE"/>
    <w:rsid w:val="005B6D7E"/>
  </w:style>
  <w:style w:type="paragraph" w:customStyle="1" w:styleId="1D5FFBC044C441DF91A3DD87EFEDC093">
    <w:name w:val="1D5FFBC044C441DF91A3DD87EFEDC093"/>
    <w:rsid w:val="005B6D7E"/>
  </w:style>
  <w:style w:type="paragraph" w:customStyle="1" w:styleId="39FDB82365D241A487B820807214338F">
    <w:name w:val="39FDB82365D241A487B820807214338F"/>
    <w:rsid w:val="005B6D7E"/>
  </w:style>
  <w:style w:type="paragraph" w:customStyle="1" w:styleId="1C3A2538C65A4D7A9914720609B7F96F">
    <w:name w:val="1C3A2538C65A4D7A9914720609B7F96F"/>
    <w:rsid w:val="005B6D7E"/>
  </w:style>
  <w:style w:type="paragraph" w:customStyle="1" w:styleId="35E7F4420C8842B6949F4F43E1A7E66F">
    <w:name w:val="35E7F4420C8842B6949F4F43E1A7E66F"/>
    <w:rsid w:val="005B6D7E"/>
  </w:style>
  <w:style w:type="paragraph" w:customStyle="1" w:styleId="7F9A5601538A4798A781B40DCB63BD05">
    <w:name w:val="7F9A5601538A4798A781B40DCB63BD05"/>
    <w:rsid w:val="005B6D7E"/>
  </w:style>
  <w:style w:type="paragraph" w:customStyle="1" w:styleId="D60FF93EDCD44325A9E07D75A077E326">
    <w:name w:val="D60FF93EDCD44325A9E07D75A077E326"/>
    <w:rsid w:val="005B6D7E"/>
  </w:style>
  <w:style w:type="paragraph" w:customStyle="1" w:styleId="53FD0FEC1B4947E295AC65701E806278">
    <w:name w:val="53FD0FEC1B4947E295AC65701E806278"/>
    <w:rsid w:val="005B6D7E"/>
  </w:style>
  <w:style w:type="paragraph" w:customStyle="1" w:styleId="D6A70634C124445CA97F40A24835E4B4">
    <w:name w:val="D6A70634C124445CA97F40A24835E4B4"/>
    <w:rsid w:val="005B6D7E"/>
  </w:style>
  <w:style w:type="paragraph" w:customStyle="1" w:styleId="4BC98326779247429D966D68EEF662C1">
    <w:name w:val="4BC98326779247429D966D68EEF662C1"/>
    <w:rsid w:val="005B6D7E"/>
  </w:style>
  <w:style w:type="paragraph" w:customStyle="1" w:styleId="D5C38CDE461444318DAAE15C230C29A4">
    <w:name w:val="D5C38CDE461444318DAAE15C230C29A4"/>
    <w:rsid w:val="005B6D7E"/>
  </w:style>
  <w:style w:type="paragraph" w:customStyle="1" w:styleId="75ACA8DAF0AB49DFB1D8C9C5E0681990">
    <w:name w:val="75ACA8DAF0AB49DFB1D8C9C5E0681990"/>
    <w:rsid w:val="005B6D7E"/>
  </w:style>
  <w:style w:type="paragraph" w:customStyle="1" w:styleId="BDC75968566B4C629B1D50B0536E52D9">
    <w:name w:val="BDC75968566B4C629B1D50B0536E52D9"/>
    <w:rsid w:val="005B6D7E"/>
  </w:style>
  <w:style w:type="paragraph" w:customStyle="1" w:styleId="E2C065A2693E49ACA5EB3FBC350C2761">
    <w:name w:val="E2C065A2693E49ACA5EB3FBC350C2761"/>
    <w:rsid w:val="005B6D7E"/>
  </w:style>
  <w:style w:type="paragraph" w:customStyle="1" w:styleId="2FFEC2FE8064414996747523BB9E21E1">
    <w:name w:val="2FFEC2FE8064414996747523BB9E21E1"/>
    <w:rsid w:val="005B6D7E"/>
  </w:style>
  <w:style w:type="paragraph" w:customStyle="1" w:styleId="D4813E87CD0547018C00FFF1AB6FE380">
    <w:name w:val="D4813E87CD0547018C00FFF1AB6FE380"/>
    <w:rsid w:val="005B6D7E"/>
  </w:style>
  <w:style w:type="paragraph" w:customStyle="1" w:styleId="135AE49DE0344A3FBD9B2D48E5FE06AB">
    <w:name w:val="135AE49DE0344A3FBD9B2D48E5FE06AB"/>
    <w:rsid w:val="005B6D7E"/>
  </w:style>
  <w:style w:type="paragraph" w:customStyle="1" w:styleId="431B91EE062A4099A4982EB24DE31414">
    <w:name w:val="431B91EE062A4099A4982EB24DE31414"/>
    <w:rsid w:val="005B6D7E"/>
  </w:style>
  <w:style w:type="paragraph" w:customStyle="1" w:styleId="310A068F31434252BC4B1462F29D5A61">
    <w:name w:val="310A068F31434252BC4B1462F29D5A61"/>
    <w:rsid w:val="005B6D7E"/>
  </w:style>
  <w:style w:type="paragraph" w:customStyle="1" w:styleId="9479126DF7CA4A7F801340A720FA3597">
    <w:name w:val="9479126DF7CA4A7F801340A720FA3597"/>
    <w:rsid w:val="005B6D7E"/>
  </w:style>
  <w:style w:type="paragraph" w:customStyle="1" w:styleId="4FD5DD63A30548629E72061497848C58">
    <w:name w:val="4FD5DD63A30548629E72061497848C58"/>
    <w:rsid w:val="005B6D7E"/>
  </w:style>
  <w:style w:type="paragraph" w:customStyle="1" w:styleId="EDA75F02F67442549198F0EF95A40B31">
    <w:name w:val="EDA75F02F67442549198F0EF95A40B31"/>
    <w:rsid w:val="005B6D7E"/>
  </w:style>
  <w:style w:type="paragraph" w:customStyle="1" w:styleId="A6B937A2512648C0B9A43193FF70D66B">
    <w:name w:val="A6B937A2512648C0B9A43193FF70D66B"/>
    <w:rsid w:val="005B6D7E"/>
  </w:style>
  <w:style w:type="paragraph" w:customStyle="1" w:styleId="27A92BDCC34C4BA0AC19F13CB9CC6A8D">
    <w:name w:val="27A92BDCC34C4BA0AC19F13CB9CC6A8D"/>
    <w:rsid w:val="005B6D7E"/>
  </w:style>
  <w:style w:type="paragraph" w:customStyle="1" w:styleId="8B1668236DFC4AD485DF8B49A70FB567">
    <w:name w:val="8B1668236DFC4AD485DF8B49A70FB567"/>
    <w:rsid w:val="005B6D7E"/>
  </w:style>
  <w:style w:type="paragraph" w:customStyle="1" w:styleId="C47D0B248F6847C8AB60EE288B1F4ADD">
    <w:name w:val="C47D0B248F6847C8AB60EE288B1F4ADD"/>
    <w:rsid w:val="005B6D7E"/>
  </w:style>
  <w:style w:type="paragraph" w:customStyle="1" w:styleId="1C57CAEC67D8459FA79DA598065F6AF8">
    <w:name w:val="1C57CAEC67D8459FA79DA598065F6AF8"/>
    <w:rsid w:val="005B6D7E"/>
  </w:style>
  <w:style w:type="paragraph" w:customStyle="1" w:styleId="B8332A947C4E4109B6665E80F05ECA17">
    <w:name w:val="B8332A947C4E4109B6665E80F05ECA17"/>
    <w:rsid w:val="005B6D7E"/>
  </w:style>
  <w:style w:type="paragraph" w:customStyle="1" w:styleId="326254C1303D45718CF152BB236399D0">
    <w:name w:val="326254C1303D45718CF152BB236399D0"/>
    <w:rsid w:val="005B6D7E"/>
  </w:style>
  <w:style w:type="paragraph" w:customStyle="1" w:styleId="1FD2FC560B5F4223A18B510E77D3A7F9">
    <w:name w:val="1FD2FC560B5F4223A18B510E77D3A7F9"/>
    <w:rsid w:val="005B6D7E"/>
  </w:style>
  <w:style w:type="paragraph" w:customStyle="1" w:styleId="28AB6D77FCB64877AB9540B1AB91DF61">
    <w:name w:val="28AB6D77FCB64877AB9540B1AB91DF61"/>
    <w:rsid w:val="005B6D7E"/>
  </w:style>
  <w:style w:type="paragraph" w:customStyle="1" w:styleId="A5CAD0DE9935408F84A7F3AE4672CC3D">
    <w:name w:val="A5CAD0DE9935408F84A7F3AE4672CC3D"/>
    <w:rsid w:val="005B6D7E"/>
  </w:style>
  <w:style w:type="paragraph" w:customStyle="1" w:styleId="F775660CBF6C4F74BC981E75EDA9E558">
    <w:name w:val="F775660CBF6C4F74BC981E75EDA9E558"/>
    <w:rsid w:val="005B6D7E"/>
  </w:style>
  <w:style w:type="paragraph" w:customStyle="1" w:styleId="B170BDE376E8481C8CA629131F5AEA2A">
    <w:name w:val="B170BDE376E8481C8CA629131F5AEA2A"/>
    <w:rsid w:val="005B6D7E"/>
  </w:style>
  <w:style w:type="paragraph" w:customStyle="1" w:styleId="C49B6D4385EE49F98733284285BD4CE5">
    <w:name w:val="C49B6D4385EE49F98733284285BD4CE5"/>
    <w:rsid w:val="005B6D7E"/>
  </w:style>
  <w:style w:type="paragraph" w:customStyle="1" w:styleId="2967263CBA93467CADE2DF0C688C4D37">
    <w:name w:val="2967263CBA93467CADE2DF0C688C4D37"/>
    <w:rsid w:val="005B6D7E"/>
  </w:style>
  <w:style w:type="paragraph" w:customStyle="1" w:styleId="855305CDC5EF4010BBF34F7DF1E5ACB0">
    <w:name w:val="855305CDC5EF4010BBF34F7DF1E5ACB0"/>
    <w:rsid w:val="005B6D7E"/>
  </w:style>
  <w:style w:type="paragraph" w:customStyle="1" w:styleId="F1C42002BB9D40E4B678F7B3B82E1FED">
    <w:name w:val="F1C42002BB9D40E4B678F7B3B82E1FED"/>
    <w:rsid w:val="005B6D7E"/>
  </w:style>
  <w:style w:type="paragraph" w:customStyle="1" w:styleId="47F8E06F34E44ED78CBE1FA2F8919671">
    <w:name w:val="47F8E06F34E44ED78CBE1FA2F8919671"/>
    <w:rsid w:val="005B6D7E"/>
  </w:style>
  <w:style w:type="paragraph" w:customStyle="1" w:styleId="48E0E1E8010140768D5AFA0914BD08C5">
    <w:name w:val="48E0E1E8010140768D5AFA0914BD08C5"/>
    <w:rsid w:val="005B6D7E"/>
  </w:style>
  <w:style w:type="paragraph" w:customStyle="1" w:styleId="1F33BFEC0B844965B8CD6CDBE3663AEC">
    <w:name w:val="1F33BFEC0B844965B8CD6CDBE3663AEC"/>
    <w:rsid w:val="005B6D7E"/>
  </w:style>
  <w:style w:type="paragraph" w:customStyle="1" w:styleId="E58323BF110F4588852BC7A481C7216B">
    <w:name w:val="E58323BF110F4588852BC7A481C7216B"/>
    <w:rsid w:val="005B6D7E"/>
  </w:style>
  <w:style w:type="paragraph" w:customStyle="1" w:styleId="F0038FFB7A0C448C83263DB86D8CFFA3">
    <w:name w:val="F0038FFB7A0C448C83263DB86D8CFFA3"/>
    <w:rsid w:val="005B6D7E"/>
  </w:style>
  <w:style w:type="paragraph" w:customStyle="1" w:styleId="CFB89F05FFCA4BAB87BDCCB6C4F90DC5">
    <w:name w:val="CFB89F05FFCA4BAB87BDCCB6C4F90DC5"/>
    <w:rsid w:val="005B6D7E"/>
  </w:style>
  <w:style w:type="paragraph" w:customStyle="1" w:styleId="7CFCC6122ECB4DB7AA38EE7720966C54">
    <w:name w:val="7CFCC6122ECB4DB7AA38EE7720966C54"/>
    <w:rsid w:val="005B6D7E"/>
  </w:style>
  <w:style w:type="paragraph" w:customStyle="1" w:styleId="06183ECA348B4742836E6963B100DA10">
    <w:name w:val="06183ECA348B4742836E6963B100DA10"/>
    <w:rsid w:val="005B6D7E"/>
  </w:style>
  <w:style w:type="paragraph" w:customStyle="1" w:styleId="A1256F99090241758C3640D2047C1770">
    <w:name w:val="A1256F99090241758C3640D2047C1770"/>
    <w:rsid w:val="005B6D7E"/>
  </w:style>
  <w:style w:type="paragraph" w:customStyle="1" w:styleId="AC8F8D15856B4F728F0FA474036A03DF">
    <w:name w:val="AC8F8D15856B4F728F0FA474036A03DF"/>
    <w:rsid w:val="005B6D7E"/>
  </w:style>
  <w:style w:type="paragraph" w:customStyle="1" w:styleId="D892890CD0EB4A7BA587A5E6E2FE85F7">
    <w:name w:val="D892890CD0EB4A7BA587A5E6E2FE85F7"/>
    <w:rsid w:val="005B6D7E"/>
  </w:style>
  <w:style w:type="paragraph" w:customStyle="1" w:styleId="DA5A8F0141034ADB827FCFAEE5EB7FED">
    <w:name w:val="DA5A8F0141034ADB827FCFAEE5EB7FED"/>
    <w:rsid w:val="005B6D7E"/>
  </w:style>
  <w:style w:type="paragraph" w:customStyle="1" w:styleId="5981745E187B456C9E17907A1E4FC222">
    <w:name w:val="5981745E187B456C9E17907A1E4FC222"/>
    <w:rsid w:val="000D592C"/>
  </w:style>
  <w:style w:type="paragraph" w:customStyle="1" w:styleId="5109D42071A94649A7EBDE3A9D19C32E">
    <w:name w:val="5109D42071A94649A7EBDE3A9D19C32E"/>
    <w:rsid w:val="000D592C"/>
  </w:style>
  <w:style w:type="paragraph" w:customStyle="1" w:styleId="56789E025C494251B5AC44576BF8245E">
    <w:name w:val="56789E025C494251B5AC44576BF8245E"/>
    <w:rsid w:val="000D592C"/>
  </w:style>
  <w:style w:type="paragraph" w:customStyle="1" w:styleId="F907231A4A1C46E0A5D435B673630B61">
    <w:name w:val="F907231A4A1C46E0A5D435B673630B61"/>
    <w:rsid w:val="000D592C"/>
  </w:style>
  <w:style w:type="paragraph" w:customStyle="1" w:styleId="5662B3C8A62F49439410534749BCA6BD">
    <w:name w:val="5662B3C8A62F49439410534749BCA6BD"/>
    <w:rsid w:val="000D592C"/>
  </w:style>
  <w:style w:type="paragraph" w:customStyle="1" w:styleId="C8855E83C418420491419B9726335381">
    <w:name w:val="C8855E83C418420491419B9726335381"/>
    <w:rsid w:val="000D592C"/>
  </w:style>
  <w:style w:type="paragraph" w:customStyle="1" w:styleId="88A5B00674AA431D8CB6A824F9C597D5">
    <w:name w:val="88A5B00674AA431D8CB6A824F9C597D5"/>
    <w:rsid w:val="000D592C"/>
  </w:style>
  <w:style w:type="paragraph" w:customStyle="1" w:styleId="0ECA31CB3B6D4AFFA030BC0BE7A35CA3">
    <w:name w:val="0ECA31CB3B6D4AFFA030BC0BE7A35CA3"/>
    <w:rsid w:val="000D592C"/>
  </w:style>
  <w:style w:type="paragraph" w:customStyle="1" w:styleId="23501A4168BE4E948F09439443734521">
    <w:name w:val="23501A4168BE4E948F09439443734521"/>
    <w:rsid w:val="000D592C"/>
  </w:style>
  <w:style w:type="paragraph" w:customStyle="1" w:styleId="9BECDB2E8153416D9842B566FCA2FBB4">
    <w:name w:val="9BECDB2E8153416D9842B566FCA2FBB4"/>
    <w:rsid w:val="000D592C"/>
  </w:style>
  <w:style w:type="paragraph" w:customStyle="1" w:styleId="0C1C55D1EAFD448C844F5E55A8C8A727">
    <w:name w:val="0C1C55D1EAFD448C844F5E55A8C8A727"/>
    <w:rsid w:val="000D592C"/>
  </w:style>
  <w:style w:type="paragraph" w:customStyle="1" w:styleId="BD4DABC925DF4125B98C716E048A17CB">
    <w:name w:val="BD4DABC925DF4125B98C716E048A17CB"/>
    <w:rsid w:val="000D592C"/>
  </w:style>
  <w:style w:type="paragraph" w:customStyle="1" w:styleId="F1CFBDE1B5574284B887C569FD06B9D1">
    <w:name w:val="F1CFBDE1B5574284B887C569FD06B9D1"/>
    <w:rsid w:val="00DB4031"/>
  </w:style>
  <w:style w:type="paragraph" w:customStyle="1" w:styleId="646A7BBBE8BF4A45A42BF96B9CB1F9E6">
    <w:name w:val="646A7BBBE8BF4A45A42BF96B9CB1F9E6"/>
    <w:rsid w:val="00DB4031"/>
  </w:style>
  <w:style w:type="paragraph" w:customStyle="1" w:styleId="9EB651929BC44C5EBD1B841EFAFF582A">
    <w:name w:val="9EB651929BC44C5EBD1B841EFAFF582A"/>
    <w:rsid w:val="00DB4031"/>
  </w:style>
  <w:style w:type="paragraph" w:customStyle="1" w:styleId="C2A6A4CD05924B99922D00AC6403D3E9">
    <w:name w:val="C2A6A4CD05924B99922D00AC6403D3E9"/>
    <w:rsid w:val="00DB4031"/>
  </w:style>
  <w:style w:type="paragraph" w:customStyle="1" w:styleId="10FC8DECEF024D20A09796AAEE9CE772">
    <w:name w:val="10FC8DECEF024D20A09796AAEE9CE772"/>
    <w:rsid w:val="00DB4031"/>
  </w:style>
  <w:style w:type="paragraph" w:customStyle="1" w:styleId="B719D53FD14445ADBBBEEAEB59E922DD">
    <w:name w:val="B719D53FD14445ADBBBEEAEB59E922DD"/>
    <w:rsid w:val="00DB4031"/>
  </w:style>
  <w:style w:type="paragraph" w:customStyle="1" w:styleId="CF1984872DD3486382843B12D5C87B12">
    <w:name w:val="CF1984872DD3486382843B12D5C87B12"/>
    <w:rsid w:val="00DB4031"/>
  </w:style>
  <w:style w:type="paragraph" w:customStyle="1" w:styleId="4073DB751549454180680123C20ACF2D">
    <w:name w:val="4073DB751549454180680123C20ACF2D"/>
    <w:rsid w:val="00DB4031"/>
  </w:style>
  <w:style w:type="paragraph" w:customStyle="1" w:styleId="2B2AEA0EBF9B4EF7BFB9B2523ABBFDEE">
    <w:name w:val="2B2AEA0EBF9B4EF7BFB9B2523ABBFDEE"/>
    <w:rsid w:val="00DB4031"/>
  </w:style>
  <w:style w:type="paragraph" w:customStyle="1" w:styleId="5550FA060D364B1E885398366C99AE85">
    <w:name w:val="5550FA060D364B1E885398366C99AE85"/>
    <w:rsid w:val="00DB4031"/>
  </w:style>
  <w:style w:type="paragraph" w:customStyle="1" w:styleId="B4A0EF37CC564AE2B41431E6C6931AA1">
    <w:name w:val="B4A0EF37CC564AE2B41431E6C6931AA1"/>
    <w:rsid w:val="00DB4031"/>
  </w:style>
  <w:style w:type="paragraph" w:customStyle="1" w:styleId="1309B097924042ECA33897A46B6ED8C3">
    <w:name w:val="1309B097924042ECA33897A46B6ED8C3"/>
    <w:rsid w:val="00DB4031"/>
  </w:style>
  <w:style w:type="paragraph" w:customStyle="1" w:styleId="64B0B88B03AE4B51B9CA46BD780EBCDB">
    <w:name w:val="64B0B88B03AE4B51B9CA46BD780EBCDB"/>
    <w:rsid w:val="00DB4031"/>
  </w:style>
  <w:style w:type="paragraph" w:customStyle="1" w:styleId="A1DB42A0BFBF4C3EB14935F12EBADA74">
    <w:name w:val="A1DB42A0BFBF4C3EB14935F12EBADA74"/>
    <w:rsid w:val="00DB4031"/>
  </w:style>
  <w:style w:type="paragraph" w:customStyle="1" w:styleId="B9057A6FD0504D2C9C149A17382C8157">
    <w:name w:val="B9057A6FD0504D2C9C149A17382C8157"/>
    <w:rsid w:val="00DB4031"/>
  </w:style>
  <w:style w:type="paragraph" w:customStyle="1" w:styleId="F55A3C46C3DC454684E123B17D3330EB">
    <w:name w:val="F55A3C46C3DC454684E123B17D3330EB"/>
    <w:rsid w:val="00DB4031"/>
  </w:style>
  <w:style w:type="paragraph" w:customStyle="1" w:styleId="63E2B6CD1B5949548A30590BA839EB98">
    <w:name w:val="63E2B6CD1B5949548A30590BA839EB98"/>
    <w:rsid w:val="00DB4031"/>
  </w:style>
  <w:style w:type="paragraph" w:customStyle="1" w:styleId="534B9846AC3C46B3B3A61B123F29C4E8">
    <w:name w:val="534B9846AC3C46B3B3A61B123F29C4E8"/>
    <w:rsid w:val="00DB4031"/>
  </w:style>
  <w:style w:type="paragraph" w:customStyle="1" w:styleId="89272CAA397241169683FCA7E5CF79B9">
    <w:name w:val="89272CAA397241169683FCA7E5CF79B9"/>
    <w:rsid w:val="00DB4031"/>
  </w:style>
  <w:style w:type="paragraph" w:customStyle="1" w:styleId="FF16BEB8DC164C9E8F2D0269DBA1F8C3">
    <w:name w:val="FF16BEB8DC164C9E8F2D0269DBA1F8C3"/>
    <w:rsid w:val="00DB4031"/>
  </w:style>
  <w:style w:type="paragraph" w:customStyle="1" w:styleId="7FF0CA0E61FC4D57B5D727EB3E29FB63">
    <w:name w:val="7FF0CA0E61FC4D57B5D727EB3E29FB63"/>
    <w:rsid w:val="00DB4031"/>
  </w:style>
  <w:style w:type="paragraph" w:customStyle="1" w:styleId="F192E802674743D19DAE176DBFC854B4">
    <w:name w:val="F192E802674743D19DAE176DBFC854B4"/>
    <w:rsid w:val="00DB4031"/>
  </w:style>
  <w:style w:type="paragraph" w:customStyle="1" w:styleId="BC2EC5CCC150488285AB4E3E7F657BF8">
    <w:name w:val="BC2EC5CCC150488285AB4E3E7F657BF8"/>
    <w:rsid w:val="00DB4031"/>
  </w:style>
  <w:style w:type="paragraph" w:customStyle="1" w:styleId="850DAB63AF3C4D99BAA9B00C75AD3FE6">
    <w:name w:val="850DAB63AF3C4D99BAA9B00C75AD3FE6"/>
    <w:rsid w:val="00DB4031"/>
  </w:style>
  <w:style w:type="paragraph" w:customStyle="1" w:styleId="0C30763E228A4AC587DF2F67380E75CF">
    <w:name w:val="0C30763E228A4AC587DF2F67380E75CF"/>
    <w:rsid w:val="00DB4031"/>
  </w:style>
  <w:style w:type="paragraph" w:customStyle="1" w:styleId="388A48565899470EA9FA673DEEDC47DA">
    <w:name w:val="388A48565899470EA9FA673DEEDC47DA"/>
    <w:rsid w:val="00DB4031"/>
  </w:style>
  <w:style w:type="paragraph" w:customStyle="1" w:styleId="0FC2A20F9B544773865B5B5DCCC82C97">
    <w:name w:val="0FC2A20F9B544773865B5B5DCCC82C97"/>
    <w:rsid w:val="00DB4031"/>
  </w:style>
  <w:style w:type="paragraph" w:customStyle="1" w:styleId="000DC344463B4B7A92E3E8B76CD27917">
    <w:name w:val="000DC344463B4B7A92E3E8B76CD27917"/>
    <w:rsid w:val="00DB4031"/>
  </w:style>
  <w:style w:type="paragraph" w:customStyle="1" w:styleId="D1A83F1F236E451D9C9F43C35B846C7A">
    <w:name w:val="D1A83F1F236E451D9C9F43C35B846C7A"/>
    <w:rsid w:val="00DB4031"/>
  </w:style>
  <w:style w:type="paragraph" w:customStyle="1" w:styleId="34D3A8B3467745DCB05B6B962CF5DC41">
    <w:name w:val="34D3A8B3467745DCB05B6B962CF5DC41"/>
    <w:rsid w:val="00DB4031"/>
  </w:style>
  <w:style w:type="paragraph" w:customStyle="1" w:styleId="F976359FA6E644C58CFDF4C966BC85BE">
    <w:name w:val="F976359FA6E644C58CFDF4C966BC85BE"/>
    <w:rsid w:val="00DB4031"/>
  </w:style>
  <w:style w:type="paragraph" w:customStyle="1" w:styleId="C7AE2974716D4CBEBF4D40FC38ED9EE6">
    <w:name w:val="C7AE2974716D4CBEBF4D40FC38ED9EE6"/>
    <w:rsid w:val="00DB4031"/>
  </w:style>
  <w:style w:type="paragraph" w:customStyle="1" w:styleId="28B4466517C848169F0BB8951107FE1E">
    <w:name w:val="28B4466517C848169F0BB8951107FE1E"/>
    <w:rsid w:val="00DB4031"/>
  </w:style>
  <w:style w:type="paragraph" w:customStyle="1" w:styleId="DFDE4DBFCB364C85A62083F6AC0E130D">
    <w:name w:val="DFDE4DBFCB364C85A62083F6AC0E130D"/>
    <w:rsid w:val="00DB4031"/>
  </w:style>
  <w:style w:type="paragraph" w:customStyle="1" w:styleId="D4909809F67E4377B1E6C5E5D367584A">
    <w:name w:val="D4909809F67E4377B1E6C5E5D367584A"/>
    <w:rsid w:val="00DB4031"/>
  </w:style>
  <w:style w:type="paragraph" w:customStyle="1" w:styleId="BC5C9BB849E842568245C90C128B6535">
    <w:name w:val="BC5C9BB849E842568245C90C128B6535"/>
    <w:rsid w:val="00DB4031"/>
  </w:style>
  <w:style w:type="paragraph" w:customStyle="1" w:styleId="AE476D1A8D7C4E98B75E6634B5B2C632">
    <w:name w:val="AE476D1A8D7C4E98B75E6634B5B2C632"/>
    <w:rsid w:val="00DB4031"/>
  </w:style>
  <w:style w:type="paragraph" w:customStyle="1" w:styleId="071A773D910344F0ABA1FA482C239DEF">
    <w:name w:val="071A773D910344F0ABA1FA482C239DEF"/>
    <w:rsid w:val="00DB4031"/>
  </w:style>
  <w:style w:type="paragraph" w:customStyle="1" w:styleId="1EFEA01B8C80495E9818CEC8464BF1D5">
    <w:name w:val="1EFEA01B8C80495E9818CEC8464BF1D5"/>
    <w:rsid w:val="00DB4031"/>
  </w:style>
  <w:style w:type="paragraph" w:customStyle="1" w:styleId="37DEDBFB83094882AB92CE52FC034A4E">
    <w:name w:val="37DEDBFB83094882AB92CE52FC034A4E"/>
    <w:rsid w:val="00DB4031"/>
  </w:style>
  <w:style w:type="paragraph" w:customStyle="1" w:styleId="60ACADBFD52547B7B0A4D1EAFE3073B3">
    <w:name w:val="60ACADBFD52547B7B0A4D1EAFE3073B3"/>
    <w:rsid w:val="00DB4031"/>
  </w:style>
  <w:style w:type="paragraph" w:customStyle="1" w:styleId="6012BE312D694D19B28B6D7499624430">
    <w:name w:val="6012BE312D694D19B28B6D7499624430"/>
    <w:rsid w:val="00DB4031"/>
  </w:style>
  <w:style w:type="paragraph" w:customStyle="1" w:styleId="B619EFDA680D423E8006C04D06AC4CE0">
    <w:name w:val="B619EFDA680D423E8006C04D06AC4CE0"/>
    <w:rsid w:val="00DB4031"/>
  </w:style>
  <w:style w:type="paragraph" w:customStyle="1" w:styleId="A81B5111E531492A876029E1CD1B01A3">
    <w:name w:val="A81B5111E531492A876029E1CD1B01A3"/>
    <w:rsid w:val="00DB4031"/>
  </w:style>
  <w:style w:type="paragraph" w:customStyle="1" w:styleId="BA95B7E5FD11467DB6792F54F0FF78AC">
    <w:name w:val="BA95B7E5FD11467DB6792F54F0FF78AC"/>
    <w:rsid w:val="00DB4031"/>
  </w:style>
  <w:style w:type="paragraph" w:customStyle="1" w:styleId="841F1ACE33BB4061B99190CB0FF4E451">
    <w:name w:val="841F1ACE33BB4061B99190CB0FF4E451"/>
    <w:rsid w:val="00DB4031"/>
  </w:style>
  <w:style w:type="paragraph" w:customStyle="1" w:styleId="0158C00B5C324196A7141E196346A91A">
    <w:name w:val="0158C00B5C324196A7141E196346A91A"/>
    <w:rsid w:val="00DB4031"/>
  </w:style>
  <w:style w:type="paragraph" w:customStyle="1" w:styleId="37795623BE9C45A4A0064861029DE826">
    <w:name w:val="37795623BE9C45A4A0064861029DE826"/>
    <w:rsid w:val="00DB4031"/>
  </w:style>
  <w:style w:type="paragraph" w:customStyle="1" w:styleId="9C6E8078992F421E8C9267703600DF8C">
    <w:name w:val="9C6E8078992F421E8C9267703600DF8C"/>
    <w:rsid w:val="00DB4031"/>
  </w:style>
  <w:style w:type="paragraph" w:customStyle="1" w:styleId="D6241EE18A53432C821F3D0F11C71CEE">
    <w:name w:val="D6241EE18A53432C821F3D0F11C71CEE"/>
    <w:rsid w:val="00DB4031"/>
  </w:style>
  <w:style w:type="paragraph" w:customStyle="1" w:styleId="4C33A689199247918AEFCB401D0A397D">
    <w:name w:val="4C33A689199247918AEFCB401D0A397D"/>
    <w:rsid w:val="00DB4031"/>
  </w:style>
  <w:style w:type="paragraph" w:customStyle="1" w:styleId="F3232B3DA29143568ED1AEDEA866EC22">
    <w:name w:val="F3232B3DA29143568ED1AEDEA866EC22"/>
    <w:rsid w:val="002439A2"/>
  </w:style>
  <w:style w:type="paragraph" w:customStyle="1" w:styleId="F57981903EE9482EA634B4F8F8FA8AAD">
    <w:name w:val="F57981903EE9482EA634B4F8F8FA8AAD"/>
    <w:rsid w:val="002439A2"/>
  </w:style>
  <w:style w:type="paragraph" w:customStyle="1" w:styleId="921708CB974949549A4DB720533AF187">
    <w:name w:val="921708CB974949549A4DB720533AF187"/>
    <w:rsid w:val="002439A2"/>
  </w:style>
  <w:style w:type="paragraph" w:customStyle="1" w:styleId="9CA509AC508D42638167673831EA2D68">
    <w:name w:val="9CA509AC508D42638167673831EA2D68"/>
    <w:rsid w:val="002439A2"/>
  </w:style>
  <w:style w:type="paragraph" w:customStyle="1" w:styleId="9FA8654DAD6E4D3EB3A0FE1BB90A3A2D">
    <w:name w:val="9FA8654DAD6E4D3EB3A0FE1BB90A3A2D"/>
    <w:rsid w:val="002439A2"/>
  </w:style>
  <w:style w:type="paragraph" w:customStyle="1" w:styleId="2356ECC73B3A4B9FADCCA7E51E96A12A">
    <w:name w:val="2356ECC73B3A4B9FADCCA7E51E96A12A"/>
    <w:rsid w:val="002439A2"/>
  </w:style>
  <w:style w:type="paragraph" w:customStyle="1" w:styleId="8203C6F7DEE2465891B16CA77E279027">
    <w:name w:val="8203C6F7DEE2465891B16CA77E279027"/>
    <w:rsid w:val="002439A2"/>
  </w:style>
  <w:style w:type="paragraph" w:customStyle="1" w:styleId="37B0E1BECECB46CAAF75D3A7A02A9504">
    <w:name w:val="37B0E1BECECB46CAAF75D3A7A02A9504"/>
    <w:rsid w:val="002439A2"/>
  </w:style>
  <w:style w:type="paragraph" w:customStyle="1" w:styleId="1560DFAA30AB4B349E330117CCF1A975">
    <w:name w:val="1560DFAA30AB4B349E330117CCF1A975"/>
    <w:rsid w:val="002439A2"/>
  </w:style>
  <w:style w:type="paragraph" w:customStyle="1" w:styleId="126F61E42FCA445998241C0C939C050D">
    <w:name w:val="126F61E42FCA445998241C0C939C050D"/>
    <w:rsid w:val="002439A2"/>
  </w:style>
  <w:style w:type="paragraph" w:customStyle="1" w:styleId="0ECA9B4898EC434CA5FB601428D2BE30">
    <w:name w:val="0ECA9B4898EC434CA5FB601428D2BE30"/>
    <w:rsid w:val="002439A2"/>
  </w:style>
  <w:style w:type="paragraph" w:customStyle="1" w:styleId="67B4119DD9FE496691B3DA7B37048218">
    <w:name w:val="67B4119DD9FE496691B3DA7B37048218"/>
    <w:rsid w:val="002439A2"/>
  </w:style>
  <w:style w:type="paragraph" w:customStyle="1" w:styleId="DB93107127CF40B598BD0360D6885A3B">
    <w:name w:val="DB93107127CF40B598BD0360D6885A3B"/>
    <w:rsid w:val="002439A2"/>
  </w:style>
  <w:style w:type="paragraph" w:customStyle="1" w:styleId="E70C9C3561D54968BD0685B9887F5A4F">
    <w:name w:val="E70C9C3561D54968BD0685B9887F5A4F"/>
    <w:rsid w:val="002439A2"/>
  </w:style>
  <w:style w:type="paragraph" w:customStyle="1" w:styleId="CC632A7E5FB8435F9A11DB92640EDFDC">
    <w:name w:val="CC632A7E5FB8435F9A11DB92640EDFDC"/>
    <w:rsid w:val="002439A2"/>
  </w:style>
  <w:style w:type="paragraph" w:customStyle="1" w:styleId="F9ED78C10C7C495F8DED7B9451316BB9">
    <w:name w:val="F9ED78C10C7C495F8DED7B9451316BB9"/>
    <w:rsid w:val="002439A2"/>
  </w:style>
  <w:style w:type="paragraph" w:customStyle="1" w:styleId="DF46F6EAFAEF4A258EEEC99E6D118479">
    <w:name w:val="DF46F6EAFAEF4A258EEEC99E6D118479"/>
    <w:rsid w:val="002439A2"/>
  </w:style>
  <w:style w:type="paragraph" w:customStyle="1" w:styleId="BBAEE448249C4AF1B5DE68B1EF0EBF81">
    <w:name w:val="BBAEE448249C4AF1B5DE68B1EF0EBF81"/>
    <w:rsid w:val="002439A2"/>
  </w:style>
  <w:style w:type="paragraph" w:customStyle="1" w:styleId="342181F3AE7146D3AC21ECF374C062EA">
    <w:name w:val="342181F3AE7146D3AC21ECF374C062EA"/>
    <w:rsid w:val="002439A2"/>
  </w:style>
  <w:style w:type="paragraph" w:customStyle="1" w:styleId="5AA276165A7B4E929D72506D5C9AE1FE">
    <w:name w:val="5AA276165A7B4E929D72506D5C9AE1FE"/>
    <w:rsid w:val="002439A2"/>
  </w:style>
  <w:style w:type="paragraph" w:customStyle="1" w:styleId="120638084ADF49169213C3C0E2A4204E">
    <w:name w:val="120638084ADF49169213C3C0E2A4204E"/>
    <w:rsid w:val="002439A2"/>
  </w:style>
  <w:style w:type="paragraph" w:customStyle="1" w:styleId="5D5D486D657C4531A7A85D512393D3DB">
    <w:name w:val="5D5D486D657C4531A7A85D512393D3DB"/>
    <w:rsid w:val="002439A2"/>
  </w:style>
  <w:style w:type="paragraph" w:customStyle="1" w:styleId="E0F427800C3341AF92FE88E8309E2B5F">
    <w:name w:val="E0F427800C3341AF92FE88E8309E2B5F"/>
    <w:rsid w:val="002439A2"/>
  </w:style>
  <w:style w:type="paragraph" w:customStyle="1" w:styleId="E81655F42E1D4CF5AEDE9923FD21118D">
    <w:name w:val="E81655F42E1D4CF5AEDE9923FD21118D"/>
    <w:rsid w:val="002439A2"/>
  </w:style>
  <w:style w:type="paragraph" w:customStyle="1" w:styleId="3818DE1A4A2C4101BC0D0EAA92AA1710">
    <w:name w:val="3818DE1A4A2C4101BC0D0EAA92AA1710"/>
    <w:rsid w:val="002439A2"/>
  </w:style>
  <w:style w:type="paragraph" w:customStyle="1" w:styleId="C2DAC47692174147A83F40E3A6F572DB">
    <w:name w:val="C2DAC47692174147A83F40E3A6F572DB"/>
    <w:rsid w:val="002439A2"/>
  </w:style>
  <w:style w:type="paragraph" w:customStyle="1" w:styleId="90B92C7DB2704175B0B2E299E3B68801">
    <w:name w:val="90B92C7DB2704175B0B2E299E3B68801"/>
    <w:rsid w:val="002439A2"/>
  </w:style>
  <w:style w:type="paragraph" w:customStyle="1" w:styleId="302E6E035CC347C6BAAB79141BF2F513">
    <w:name w:val="302E6E035CC347C6BAAB79141BF2F513"/>
    <w:rsid w:val="002439A2"/>
  </w:style>
  <w:style w:type="paragraph" w:customStyle="1" w:styleId="B97A61214EC04D1ABCE18C4791659D38">
    <w:name w:val="B97A61214EC04D1ABCE18C4791659D38"/>
    <w:rsid w:val="002439A2"/>
  </w:style>
  <w:style w:type="paragraph" w:customStyle="1" w:styleId="EC2365F66114477D8EFF8A108DDB0379">
    <w:name w:val="EC2365F66114477D8EFF8A108DDB0379"/>
    <w:rsid w:val="00C31A5F"/>
  </w:style>
  <w:style w:type="paragraph" w:customStyle="1" w:styleId="583F09405D62455F9FD7206CBDBFE702">
    <w:name w:val="583F09405D62455F9FD7206CBDBFE702"/>
    <w:rsid w:val="00C31A5F"/>
  </w:style>
  <w:style w:type="paragraph" w:customStyle="1" w:styleId="E2FA3287DABE4CE8B7B557EC9A1C16AB">
    <w:name w:val="E2FA3287DABE4CE8B7B557EC9A1C16AB"/>
    <w:rsid w:val="00C31A5F"/>
  </w:style>
  <w:style w:type="paragraph" w:customStyle="1" w:styleId="3B32CC9C2A824551B585CB000CB33D9F">
    <w:name w:val="3B32CC9C2A824551B585CB000CB33D9F"/>
    <w:rsid w:val="00C31A5F"/>
  </w:style>
  <w:style w:type="paragraph" w:customStyle="1" w:styleId="24EA2F25067A4A05A8AAA92366812014">
    <w:name w:val="24EA2F25067A4A05A8AAA92366812014"/>
    <w:rsid w:val="00E13AAC"/>
  </w:style>
  <w:style w:type="paragraph" w:customStyle="1" w:styleId="40D0EE47E6F54EDB93F9B6B9E27909A0">
    <w:name w:val="40D0EE47E6F54EDB93F9B6B9E27909A0"/>
    <w:rsid w:val="00E13AAC"/>
  </w:style>
  <w:style w:type="paragraph" w:customStyle="1" w:styleId="BE4EC5376FA947238FF6D6EEF62549F6">
    <w:name w:val="BE4EC5376FA947238FF6D6EEF62549F6"/>
    <w:rsid w:val="00E13AAC"/>
  </w:style>
  <w:style w:type="paragraph" w:customStyle="1" w:styleId="862CB7E9BA0841A29DF650849AFAEF0F">
    <w:name w:val="862CB7E9BA0841A29DF650849AFAEF0F"/>
    <w:rsid w:val="00E13AAC"/>
  </w:style>
  <w:style w:type="paragraph" w:customStyle="1" w:styleId="8810FA30249845A196568734A419E713">
    <w:name w:val="8810FA30249845A196568734A419E713"/>
    <w:rsid w:val="00E13AAC"/>
  </w:style>
  <w:style w:type="paragraph" w:customStyle="1" w:styleId="454B5C3BF22344DF8E82D9CFAABB9965">
    <w:name w:val="454B5C3BF22344DF8E82D9CFAABB9965"/>
    <w:rsid w:val="00E13AAC"/>
  </w:style>
  <w:style w:type="paragraph" w:customStyle="1" w:styleId="30BBB316418C46D98FA3E372A6520F07">
    <w:name w:val="30BBB316418C46D98FA3E372A6520F07"/>
    <w:rsid w:val="00E13AAC"/>
  </w:style>
  <w:style w:type="paragraph" w:customStyle="1" w:styleId="6BE17F44BB5C438A9180C79A92AFC060">
    <w:name w:val="6BE17F44BB5C438A9180C79A92AFC060"/>
    <w:rsid w:val="00E13AAC"/>
  </w:style>
  <w:style w:type="paragraph" w:customStyle="1" w:styleId="694AE0C5E7E0470A8D38EBB1FC11CA5F">
    <w:name w:val="694AE0C5E7E0470A8D38EBB1FC11CA5F"/>
    <w:rsid w:val="00E13AAC"/>
  </w:style>
  <w:style w:type="paragraph" w:customStyle="1" w:styleId="54C428D3EA4248A0ADF8C360DD9D3D8C">
    <w:name w:val="54C428D3EA4248A0ADF8C360DD9D3D8C"/>
    <w:rsid w:val="00E13AAC"/>
  </w:style>
  <w:style w:type="paragraph" w:customStyle="1" w:styleId="66D6429C27644F53A13C045D36E19EB2">
    <w:name w:val="66D6429C27644F53A13C045D36E19EB2"/>
    <w:rsid w:val="00E13AAC"/>
  </w:style>
  <w:style w:type="paragraph" w:customStyle="1" w:styleId="C52A1FA2F513465D8BAA8CE02EE5FB8F">
    <w:name w:val="C52A1FA2F513465D8BAA8CE02EE5FB8F"/>
    <w:rsid w:val="00E13AAC"/>
  </w:style>
  <w:style w:type="paragraph" w:customStyle="1" w:styleId="629CF5A845E94AB2B22CDEE2A2AAA22C">
    <w:name w:val="629CF5A845E94AB2B22CDEE2A2AAA22C"/>
    <w:rsid w:val="00E13AAC"/>
  </w:style>
  <w:style w:type="paragraph" w:customStyle="1" w:styleId="B819CDFA567842AEA8A0038087F6609D">
    <w:name w:val="B819CDFA567842AEA8A0038087F6609D"/>
    <w:rsid w:val="00E13AAC"/>
  </w:style>
  <w:style w:type="paragraph" w:customStyle="1" w:styleId="8C3C67AC64444EDD9D3EC3CD0BE6D9E9">
    <w:name w:val="8C3C67AC64444EDD9D3EC3CD0BE6D9E9"/>
    <w:rsid w:val="00E13AAC"/>
  </w:style>
  <w:style w:type="paragraph" w:customStyle="1" w:styleId="4B74BF031750489DBB43A0B3F0D2391B">
    <w:name w:val="4B74BF031750489DBB43A0B3F0D2391B"/>
    <w:rsid w:val="00E13AAC"/>
  </w:style>
  <w:style w:type="paragraph" w:customStyle="1" w:styleId="E944489FF6584BCAA84E0092BA329404">
    <w:name w:val="E944489FF6584BCAA84E0092BA329404"/>
    <w:rsid w:val="00E13AAC"/>
  </w:style>
  <w:style w:type="paragraph" w:customStyle="1" w:styleId="AC758978CA4D43EDBD87E5728FA52159">
    <w:name w:val="AC758978CA4D43EDBD87E5728FA52159"/>
    <w:rsid w:val="00E13AAC"/>
  </w:style>
  <w:style w:type="paragraph" w:customStyle="1" w:styleId="8D1ABE93BA9043A4B8A2A790304483E0">
    <w:name w:val="8D1ABE93BA9043A4B8A2A790304483E0"/>
    <w:rsid w:val="00E13AAC"/>
  </w:style>
  <w:style w:type="paragraph" w:customStyle="1" w:styleId="EE396B421C494D92B012948DBD55DB92">
    <w:name w:val="EE396B421C494D92B012948DBD55DB92"/>
    <w:rsid w:val="00E13AAC"/>
  </w:style>
  <w:style w:type="paragraph" w:customStyle="1" w:styleId="7E7610AE04C64607AF05414FAAF75550">
    <w:name w:val="7E7610AE04C64607AF05414FAAF75550"/>
    <w:rsid w:val="00E13AAC"/>
  </w:style>
  <w:style w:type="paragraph" w:customStyle="1" w:styleId="F5C9183D1F92445FAFBCDCA9AC8577D9">
    <w:name w:val="F5C9183D1F92445FAFBCDCA9AC8577D9"/>
    <w:rsid w:val="00E13AAC"/>
  </w:style>
  <w:style w:type="paragraph" w:customStyle="1" w:styleId="88A9AFA6DBAE4091BE39E78C34E90289">
    <w:name w:val="88A9AFA6DBAE4091BE39E78C34E90289"/>
    <w:rsid w:val="00E13AAC"/>
  </w:style>
  <w:style w:type="paragraph" w:customStyle="1" w:styleId="48A37AB4B4464C92B4D4D14B5BF7E6A6">
    <w:name w:val="48A37AB4B4464C92B4D4D14B5BF7E6A6"/>
    <w:rsid w:val="00E13AAC"/>
  </w:style>
  <w:style w:type="paragraph" w:customStyle="1" w:styleId="9532D023887E493BAB8010FC54CD6FA6">
    <w:name w:val="9532D023887E493BAB8010FC54CD6FA6"/>
    <w:rsid w:val="00E13AAC"/>
  </w:style>
  <w:style w:type="paragraph" w:customStyle="1" w:styleId="1719CB9B355F404393C41640B721EAA3">
    <w:name w:val="1719CB9B355F404393C41640B721EAA3"/>
    <w:rsid w:val="00E13AAC"/>
  </w:style>
  <w:style w:type="paragraph" w:customStyle="1" w:styleId="5AB5FA8DACAD4AFE9D74A4F0593AEF0F">
    <w:name w:val="5AB5FA8DACAD4AFE9D74A4F0593AEF0F"/>
    <w:rsid w:val="00E13AAC"/>
  </w:style>
  <w:style w:type="paragraph" w:customStyle="1" w:styleId="E3554C67481744AAA23565D917CC6A89">
    <w:name w:val="E3554C67481744AAA23565D917CC6A89"/>
    <w:rsid w:val="00E13AAC"/>
  </w:style>
  <w:style w:type="paragraph" w:customStyle="1" w:styleId="41E2EDAA683C499CAFF778BCBF634E7F">
    <w:name w:val="41E2EDAA683C499CAFF778BCBF634E7F"/>
    <w:rsid w:val="00E13AAC"/>
  </w:style>
  <w:style w:type="paragraph" w:customStyle="1" w:styleId="37E39935CAE1402DA3480B93BD977C57">
    <w:name w:val="37E39935CAE1402DA3480B93BD977C57"/>
    <w:rsid w:val="00E13AAC"/>
  </w:style>
  <w:style w:type="paragraph" w:customStyle="1" w:styleId="1B35FEE35DEA4222817533EB70DA497B">
    <w:name w:val="1B35FEE35DEA4222817533EB70DA497B"/>
    <w:rsid w:val="00E13AAC"/>
  </w:style>
  <w:style w:type="paragraph" w:customStyle="1" w:styleId="030CA1707056460590CEBFA8C1D3C580">
    <w:name w:val="030CA1707056460590CEBFA8C1D3C580"/>
    <w:rsid w:val="00E13AAC"/>
  </w:style>
  <w:style w:type="paragraph" w:customStyle="1" w:styleId="47D1D2827EAE4278B80C425BD230A31E">
    <w:name w:val="47D1D2827EAE4278B80C425BD230A31E"/>
    <w:rsid w:val="00E13AAC"/>
  </w:style>
  <w:style w:type="paragraph" w:customStyle="1" w:styleId="8824FBD2261D44A4AA0F65FE53370539">
    <w:name w:val="8824FBD2261D44A4AA0F65FE53370539"/>
    <w:rsid w:val="00E13AAC"/>
  </w:style>
  <w:style w:type="paragraph" w:customStyle="1" w:styleId="38BC3AB795FF4F8D909ECC4B3BA80E6A">
    <w:name w:val="38BC3AB795FF4F8D909ECC4B3BA80E6A"/>
    <w:rsid w:val="00E13AAC"/>
  </w:style>
  <w:style w:type="paragraph" w:customStyle="1" w:styleId="36E96F02D7DD4AC89F29F38CEE9DB080">
    <w:name w:val="36E96F02D7DD4AC89F29F38CEE9DB080"/>
    <w:rsid w:val="00E13AAC"/>
  </w:style>
  <w:style w:type="paragraph" w:customStyle="1" w:styleId="32865810DE0E4F598DF0B89269C81BC9">
    <w:name w:val="32865810DE0E4F598DF0B89269C81BC9"/>
    <w:rsid w:val="00E13AAC"/>
  </w:style>
  <w:style w:type="paragraph" w:customStyle="1" w:styleId="2FC7D65124F24BE5988B6295E9ABDFCA">
    <w:name w:val="2FC7D65124F24BE5988B6295E9ABDFCA"/>
    <w:rsid w:val="00E13AAC"/>
  </w:style>
  <w:style w:type="paragraph" w:customStyle="1" w:styleId="115BBBE1ED96416FB631E5BD96F35C18">
    <w:name w:val="115BBBE1ED96416FB631E5BD96F35C18"/>
    <w:rsid w:val="00E13AAC"/>
  </w:style>
  <w:style w:type="paragraph" w:customStyle="1" w:styleId="FFFC425A35134046BBBCA7B37E9ECFB0">
    <w:name w:val="FFFC425A35134046BBBCA7B37E9ECFB0"/>
    <w:rsid w:val="00E13AAC"/>
  </w:style>
  <w:style w:type="paragraph" w:customStyle="1" w:styleId="ED06E51F0B474939A97A25C52A89F823">
    <w:name w:val="ED06E51F0B474939A97A25C52A89F823"/>
    <w:rsid w:val="00E13AAC"/>
  </w:style>
  <w:style w:type="paragraph" w:customStyle="1" w:styleId="14CA2181A2544335B9BC096B9764C3A6">
    <w:name w:val="14CA2181A2544335B9BC096B9764C3A6"/>
    <w:rsid w:val="00E13AAC"/>
  </w:style>
  <w:style w:type="paragraph" w:customStyle="1" w:styleId="5B25B874E7A94270BE50EE3E0BBD440D">
    <w:name w:val="5B25B874E7A94270BE50EE3E0BBD440D"/>
    <w:rsid w:val="00E13AAC"/>
  </w:style>
  <w:style w:type="paragraph" w:customStyle="1" w:styleId="978AAACDB2E74B5492728F1E5AB3ACC3">
    <w:name w:val="978AAACDB2E74B5492728F1E5AB3ACC3"/>
    <w:rsid w:val="00E13AAC"/>
  </w:style>
  <w:style w:type="paragraph" w:customStyle="1" w:styleId="5CE83991CF69429F98857FEC6FA69780">
    <w:name w:val="5CE83991CF69429F98857FEC6FA69780"/>
    <w:rsid w:val="00E13AAC"/>
  </w:style>
  <w:style w:type="paragraph" w:customStyle="1" w:styleId="A1E99A963E0042CD8C6B3E9D181B8F5E">
    <w:name w:val="A1E99A963E0042CD8C6B3E9D181B8F5E"/>
    <w:rsid w:val="00E13AAC"/>
  </w:style>
  <w:style w:type="paragraph" w:customStyle="1" w:styleId="8FA4FD2FB02841B391B07D784D796396">
    <w:name w:val="8FA4FD2FB02841B391B07D784D796396"/>
    <w:rsid w:val="00E13AAC"/>
  </w:style>
  <w:style w:type="paragraph" w:customStyle="1" w:styleId="3E9FB3ADC1AA4A48B63850A98164AC03">
    <w:name w:val="3E9FB3ADC1AA4A48B63850A98164AC03"/>
    <w:rsid w:val="00E13AAC"/>
  </w:style>
  <w:style w:type="paragraph" w:customStyle="1" w:styleId="5B62AD13633C46968A1DB11BB87BE28D">
    <w:name w:val="5B62AD13633C46968A1DB11BB87BE28D"/>
    <w:rsid w:val="00E13AAC"/>
  </w:style>
  <w:style w:type="paragraph" w:customStyle="1" w:styleId="1D1BBAE667064AD6BCC507C427726B63">
    <w:name w:val="1D1BBAE667064AD6BCC507C427726B63"/>
    <w:rsid w:val="00E13AAC"/>
  </w:style>
  <w:style w:type="paragraph" w:customStyle="1" w:styleId="5D0F2C2EF6284D81B1BB1978D3476FA4">
    <w:name w:val="5D0F2C2EF6284D81B1BB1978D3476FA4"/>
    <w:rsid w:val="00E13AAC"/>
  </w:style>
  <w:style w:type="paragraph" w:customStyle="1" w:styleId="D04106C8608F419A908DAFA0715736B4">
    <w:name w:val="D04106C8608F419A908DAFA0715736B4"/>
    <w:rsid w:val="00E13AAC"/>
  </w:style>
  <w:style w:type="paragraph" w:customStyle="1" w:styleId="F6FB3D8DD0294F43B4292F541A464D4F">
    <w:name w:val="F6FB3D8DD0294F43B4292F541A464D4F"/>
    <w:rsid w:val="00E13AAC"/>
  </w:style>
  <w:style w:type="paragraph" w:customStyle="1" w:styleId="5A5E420CBC1D46AE8916E289E3720ACF">
    <w:name w:val="5A5E420CBC1D46AE8916E289E3720ACF"/>
    <w:rsid w:val="00E13AAC"/>
  </w:style>
  <w:style w:type="paragraph" w:customStyle="1" w:styleId="D9F2F351E0704214956F12EB6890E907">
    <w:name w:val="D9F2F351E0704214956F12EB6890E907"/>
    <w:rsid w:val="00E13AAC"/>
  </w:style>
  <w:style w:type="paragraph" w:customStyle="1" w:styleId="9D4132142EA4460A91F6DD62B59DA735">
    <w:name w:val="9D4132142EA4460A91F6DD62B59DA735"/>
    <w:rsid w:val="00E13AAC"/>
  </w:style>
  <w:style w:type="paragraph" w:customStyle="1" w:styleId="0932840475AE4EE082E0132019B8DB9F">
    <w:name w:val="0932840475AE4EE082E0132019B8DB9F"/>
    <w:rsid w:val="00E13AAC"/>
  </w:style>
  <w:style w:type="paragraph" w:customStyle="1" w:styleId="142CD3EE73064067AF05D8EAA8647CBA">
    <w:name w:val="142CD3EE73064067AF05D8EAA8647CBA"/>
    <w:rsid w:val="00E13AAC"/>
  </w:style>
  <w:style w:type="paragraph" w:customStyle="1" w:styleId="B1EFD9753D4348D288F9B42EE0FE1948">
    <w:name w:val="B1EFD9753D4348D288F9B42EE0FE1948"/>
    <w:rsid w:val="00E13AAC"/>
  </w:style>
  <w:style w:type="paragraph" w:customStyle="1" w:styleId="88016D3E505841E2A546EA11DBC5C516">
    <w:name w:val="88016D3E505841E2A546EA11DBC5C516"/>
    <w:rsid w:val="00E13AAC"/>
  </w:style>
  <w:style w:type="paragraph" w:customStyle="1" w:styleId="0334CCB69371409F9A794B180F6DD6AE">
    <w:name w:val="0334CCB69371409F9A794B180F6DD6AE"/>
    <w:rsid w:val="00E13AAC"/>
  </w:style>
  <w:style w:type="paragraph" w:customStyle="1" w:styleId="B2BCF97045C344D6817E4E1A1E3E27A2">
    <w:name w:val="B2BCF97045C344D6817E4E1A1E3E27A2"/>
    <w:rsid w:val="00E13AAC"/>
  </w:style>
  <w:style w:type="paragraph" w:customStyle="1" w:styleId="3DB9C34F2E844782888E719B9F371115">
    <w:name w:val="3DB9C34F2E844782888E719B9F371115"/>
    <w:rsid w:val="00E13AAC"/>
  </w:style>
  <w:style w:type="paragraph" w:customStyle="1" w:styleId="E31D3D5EAEB44F22A6B18FBA14AB587E">
    <w:name w:val="E31D3D5EAEB44F22A6B18FBA14AB587E"/>
    <w:rsid w:val="00E13AAC"/>
  </w:style>
  <w:style w:type="paragraph" w:customStyle="1" w:styleId="BDAA227714FD481AB72AE528E4F6869B">
    <w:name w:val="BDAA227714FD481AB72AE528E4F6869B"/>
    <w:rsid w:val="00E13AAC"/>
  </w:style>
  <w:style w:type="paragraph" w:customStyle="1" w:styleId="BB6A57458EC24D3FA4B0303BF6080670">
    <w:name w:val="BB6A57458EC24D3FA4B0303BF6080670"/>
    <w:rsid w:val="00E13AAC"/>
  </w:style>
  <w:style w:type="paragraph" w:customStyle="1" w:styleId="DC0C3EFF7D454DD2906E4193F89039C3">
    <w:name w:val="DC0C3EFF7D454DD2906E4193F89039C3"/>
    <w:rsid w:val="00E13AAC"/>
  </w:style>
  <w:style w:type="paragraph" w:customStyle="1" w:styleId="18982B8429B4473B8D36F758E88BFC9D">
    <w:name w:val="18982B8429B4473B8D36F758E88BFC9D"/>
    <w:rsid w:val="00E13AAC"/>
  </w:style>
  <w:style w:type="paragraph" w:customStyle="1" w:styleId="3E543B59CCE44A7D858979CA99BD7061">
    <w:name w:val="3E543B59CCE44A7D858979CA99BD7061"/>
    <w:rsid w:val="00E13AAC"/>
  </w:style>
  <w:style w:type="paragraph" w:customStyle="1" w:styleId="35AB34278EF54DCC8886054CAECBC8A9">
    <w:name w:val="35AB34278EF54DCC8886054CAECBC8A9"/>
    <w:rsid w:val="00E13AAC"/>
  </w:style>
  <w:style w:type="paragraph" w:customStyle="1" w:styleId="BE4E45BCB4C04903A04D8A1D1FED5C5D">
    <w:name w:val="BE4E45BCB4C04903A04D8A1D1FED5C5D"/>
    <w:rsid w:val="00E13AAC"/>
  </w:style>
  <w:style w:type="paragraph" w:customStyle="1" w:styleId="DF2CADBD83B9442C8618034108ADE757">
    <w:name w:val="DF2CADBD83B9442C8618034108ADE757"/>
    <w:rsid w:val="00E13AAC"/>
  </w:style>
  <w:style w:type="paragraph" w:customStyle="1" w:styleId="76FDDB129E6449A78F982200D1412000">
    <w:name w:val="76FDDB129E6449A78F982200D1412000"/>
    <w:rsid w:val="00E13AAC"/>
  </w:style>
  <w:style w:type="paragraph" w:customStyle="1" w:styleId="489BCA8024514A24852A5BDFDA33CFDB">
    <w:name w:val="489BCA8024514A24852A5BDFDA33CFDB"/>
    <w:rsid w:val="00E13AAC"/>
  </w:style>
  <w:style w:type="paragraph" w:customStyle="1" w:styleId="A4B1A92065AC43F7A684514B901372AD">
    <w:name w:val="A4B1A92065AC43F7A684514B901372AD"/>
    <w:rsid w:val="00E13AAC"/>
  </w:style>
  <w:style w:type="paragraph" w:customStyle="1" w:styleId="98AFB30D0CBE4A5B9E1C50E88FF2D489">
    <w:name w:val="98AFB30D0CBE4A5B9E1C50E88FF2D489"/>
    <w:rsid w:val="00E13AAC"/>
  </w:style>
  <w:style w:type="paragraph" w:customStyle="1" w:styleId="FD6DF0DD1A2144B6AEF6CE8DC83FB3B5">
    <w:name w:val="FD6DF0DD1A2144B6AEF6CE8DC83FB3B5"/>
    <w:rsid w:val="00E13AAC"/>
  </w:style>
  <w:style w:type="paragraph" w:customStyle="1" w:styleId="31D6FDAC7D984EA29230E30CB4D09BF7">
    <w:name w:val="31D6FDAC7D984EA29230E30CB4D09BF7"/>
    <w:rsid w:val="00E13AAC"/>
  </w:style>
  <w:style w:type="paragraph" w:customStyle="1" w:styleId="5E2C72ECCACC48898D3F1926ABD91602">
    <w:name w:val="5E2C72ECCACC48898D3F1926ABD91602"/>
    <w:rsid w:val="00E13AAC"/>
  </w:style>
  <w:style w:type="paragraph" w:customStyle="1" w:styleId="4A2EA9C1A4EE4916874B67F74213ACCD">
    <w:name w:val="4A2EA9C1A4EE4916874B67F74213ACCD"/>
    <w:rsid w:val="00E13AAC"/>
  </w:style>
  <w:style w:type="paragraph" w:customStyle="1" w:styleId="5A95A49D1E9545A492DDAE2540136CBE">
    <w:name w:val="5A95A49D1E9545A492DDAE2540136CBE"/>
    <w:rsid w:val="00E13AAC"/>
  </w:style>
  <w:style w:type="paragraph" w:customStyle="1" w:styleId="121E5179456147448D47BF882DA4800F">
    <w:name w:val="121E5179456147448D47BF882DA4800F"/>
    <w:rsid w:val="00E13AAC"/>
  </w:style>
  <w:style w:type="paragraph" w:customStyle="1" w:styleId="C81D8C7761B649359FA70DE9CC4267FF">
    <w:name w:val="C81D8C7761B649359FA70DE9CC4267FF"/>
    <w:rsid w:val="00E13AAC"/>
  </w:style>
  <w:style w:type="paragraph" w:customStyle="1" w:styleId="041EA210A6814FDBBB4BA1B80F9287A5">
    <w:name w:val="041EA210A6814FDBBB4BA1B80F9287A5"/>
    <w:rsid w:val="00E13AAC"/>
  </w:style>
  <w:style w:type="paragraph" w:customStyle="1" w:styleId="FFD4A25D8E88464D81E01ADE733DC8BA">
    <w:name w:val="FFD4A25D8E88464D81E01ADE733DC8BA"/>
    <w:rsid w:val="00E13AAC"/>
  </w:style>
  <w:style w:type="paragraph" w:customStyle="1" w:styleId="9539AF105A274BB68DF5068AAA2D4E25">
    <w:name w:val="9539AF105A274BB68DF5068AAA2D4E25"/>
    <w:rsid w:val="00E13AAC"/>
  </w:style>
  <w:style w:type="paragraph" w:customStyle="1" w:styleId="5350FF4F391B44DB97D16BB61868E932">
    <w:name w:val="5350FF4F391B44DB97D16BB61868E932"/>
    <w:rsid w:val="00E13AAC"/>
  </w:style>
  <w:style w:type="paragraph" w:customStyle="1" w:styleId="9C60E8A0201248808178E9D125D1FD2A">
    <w:name w:val="9C60E8A0201248808178E9D125D1FD2A"/>
    <w:rsid w:val="00E13AAC"/>
  </w:style>
  <w:style w:type="paragraph" w:customStyle="1" w:styleId="13378B20533841AAA5C47CCC202DFC97">
    <w:name w:val="13378B20533841AAA5C47CCC202DFC97"/>
    <w:rsid w:val="00E13AAC"/>
  </w:style>
  <w:style w:type="paragraph" w:customStyle="1" w:styleId="84BDD182A149479AB98E30064D6D0514">
    <w:name w:val="84BDD182A149479AB98E30064D6D0514"/>
    <w:rsid w:val="00E13AAC"/>
  </w:style>
  <w:style w:type="paragraph" w:customStyle="1" w:styleId="411B786C38054D98A00F6AF8CC70FAAA">
    <w:name w:val="411B786C38054D98A00F6AF8CC70FAAA"/>
    <w:rsid w:val="00E13AAC"/>
  </w:style>
  <w:style w:type="paragraph" w:customStyle="1" w:styleId="EFD7CA6FA0594A2D974BF53CB7503AEF">
    <w:name w:val="EFD7CA6FA0594A2D974BF53CB7503AEF"/>
    <w:rsid w:val="00E13AAC"/>
  </w:style>
  <w:style w:type="paragraph" w:customStyle="1" w:styleId="4544C9B2D3C4467E829307B3C9807904">
    <w:name w:val="4544C9B2D3C4467E829307B3C9807904"/>
    <w:rsid w:val="00E13AAC"/>
  </w:style>
  <w:style w:type="paragraph" w:customStyle="1" w:styleId="A9489D7A57B24AE8A86DBF3D83206818">
    <w:name w:val="A9489D7A57B24AE8A86DBF3D83206818"/>
    <w:rsid w:val="00E13AAC"/>
  </w:style>
  <w:style w:type="paragraph" w:customStyle="1" w:styleId="CF4BDBD2A255447FA8D1F81783BA51AE">
    <w:name w:val="CF4BDBD2A255447FA8D1F81783BA51AE"/>
    <w:rsid w:val="00E13AAC"/>
  </w:style>
  <w:style w:type="paragraph" w:customStyle="1" w:styleId="229B40399ED147368A32CE8EE987E927">
    <w:name w:val="229B40399ED147368A32CE8EE987E927"/>
    <w:rsid w:val="00E13AAC"/>
  </w:style>
  <w:style w:type="paragraph" w:customStyle="1" w:styleId="5D7769D7B3B746FEB5A388FDABF67D06">
    <w:name w:val="5D7769D7B3B746FEB5A388FDABF67D06"/>
    <w:rsid w:val="00E13AAC"/>
  </w:style>
  <w:style w:type="paragraph" w:customStyle="1" w:styleId="9C6209F8A8964A4AB7343E15967603BF">
    <w:name w:val="9C6209F8A8964A4AB7343E15967603BF"/>
    <w:rsid w:val="00E13AAC"/>
  </w:style>
  <w:style w:type="paragraph" w:customStyle="1" w:styleId="E9D32DC3D8AF44298C9ADE1258BAF682">
    <w:name w:val="E9D32DC3D8AF44298C9ADE1258BAF682"/>
    <w:rsid w:val="00E13AAC"/>
  </w:style>
  <w:style w:type="paragraph" w:customStyle="1" w:styleId="6C9E102AF4894EC1838B865281AA1FB7">
    <w:name w:val="6C9E102AF4894EC1838B865281AA1FB7"/>
    <w:rsid w:val="00E13AAC"/>
  </w:style>
  <w:style w:type="paragraph" w:customStyle="1" w:styleId="B691659A0757407BA9651BDA96FACE35">
    <w:name w:val="B691659A0757407BA9651BDA96FACE35"/>
    <w:rsid w:val="00E13AAC"/>
  </w:style>
  <w:style w:type="paragraph" w:customStyle="1" w:styleId="98BBA03413014A37998DDCA0B97BC9DB">
    <w:name w:val="98BBA03413014A37998DDCA0B97BC9DB"/>
    <w:rsid w:val="00E13AAC"/>
  </w:style>
  <w:style w:type="paragraph" w:customStyle="1" w:styleId="C92A06B3596545EBA93CE638EC01D7C5">
    <w:name w:val="C92A06B3596545EBA93CE638EC01D7C5"/>
    <w:rsid w:val="00E13AAC"/>
  </w:style>
  <w:style w:type="paragraph" w:customStyle="1" w:styleId="72E0F354C3DC42F99B631574EC5EE1E4">
    <w:name w:val="72E0F354C3DC42F99B631574EC5EE1E4"/>
    <w:rsid w:val="00E13AAC"/>
  </w:style>
  <w:style w:type="paragraph" w:customStyle="1" w:styleId="3CDF991194F94FBB9155B0329C1CE4B6">
    <w:name w:val="3CDF991194F94FBB9155B0329C1CE4B6"/>
    <w:rsid w:val="00E13AAC"/>
  </w:style>
  <w:style w:type="paragraph" w:customStyle="1" w:styleId="E87B3CD1907543C8B80ED8EA78A24C3B">
    <w:name w:val="E87B3CD1907543C8B80ED8EA78A24C3B"/>
    <w:rsid w:val="00E13AAC"/>
  </w:style>
  <w:style w:type="paragraph" w:customStyle="1" w:styleId="47CA122565FA4BA480C2CC82DE6F74CE">
    <w:name w:val="47CA122565FA4BA480C2CC82DE6F74CE"/>
    <w:rsid w:val="00E13AAC"/>
  </w:style>
  <w:style w:type="paragraph" w:customStyle="1" w:styleId="BE2F30461EE54046947902D741D08016">
    <w:name w:val="BE2F30461EE54046947902D741D08016"/>
    <w:rsid w:val="00E13AAC"/>
  </w:style>
  <w:style w:type="paragraph" w:customStyle="1" w:styleId="10DFC07829714E12A06F4CD8EA3D927A">
    <w:name w:val="10DFC07829714E12A06F4CD8EA3D927A"/>
    <w:rsid w:val="00E13AAC"/>
  </w:style>
  <w:style w:type="paragraph" w:customStyle="1" w:styleId="8BA54ABB0B46461C99CF693FD8509AD2">
    <w:name w:val="8BA54ABB0B46461C99CF693FD8509AD2"/>
    <w:rsid w:val="00E13AAC"/>
  </w:style>
  <w:style w:type="paragraph" w:customStyle="1" w:styleId="5134B83C6DC0446A8327DAE63233911B">
    <w:name w:val="5134B83C6DC0446A8327DAE63233911B"/>
    <w:rsid w:val="00E13AAC"/>
  </w:style>
  <w:style w:type="paragraph" w:customStyle="1" w:styleId="588ACE8AE505478FA4A4B9B8BD1EFB18">
    <w:name w:val="588ACE8AE505478FA4A4B9B8BD1EFB18"/>
    <w:rsid w:val="00E13AAC"/>
  </w:style>
  <w:style w:type="paragraph" w:customStyle="1" w:styleId="FF6A144347644C81B02DF4DAE5DAAED9">
    <w:name w:val="FF6A144347644C81B02DF4DAE5DAAED9"/>
    <w:rsid w:val="00E13AAC"/>
  </w:style>
  <w:style w:type="paragraph" w:customStyle="1" w:styleId="A33C0B15464A4BF09AACDBFD40F661F2">
    <w:name w:val="A33C0B15464A4BF09AACDBFD40F661F2"/>
    <w:rsid w:val="00E13AAC"/>
  </w:style>
  <w:style w:type="paragraph" w:customStyle="1" w:styleId="197B7AEA7EB84E2EB7DC9289E0CAEE51">
    <w:name w:val="197B7AEA7EB84E2EB7DC9289E0CAEE51"/>
    <w:rsid w:val="00E13AAC"/>
  </w:style>
  <w:style w:type="paragraph" w:customStyle="1" w:styleId="BBE201C5263B4DAAA9DDE2ED571F3C8C">
    <w:name w:val="BBE201C5263B4DAAA9DDE2ED571F3C8C"/>
    <w:rsid w:val="00E13AAC"/>
  </w:style>
  <w:style w:type="paragraph" w:customStyle="1" w:styleId="556EEC00669C4628A6E5DBC2B222EA52">
    <w:name w:val="556EEC00669C4628A6E5DBC2B222EA52"/>
    <w:rsid w:val="00E13AAC"/>
  </w:style>
  <w:style w:type="paragraph" w:customStyle="1" w:styleId="A4679240D2844E03B4B1817C5136D703">
    <w:name w:val="A4679240D2844E03B4B1817C5136D703"/>
    <w:rsid w:val="00E13AAC"/>
  </w:style>
  <w:style w:type="paragraph" w:customStyle="1" w:styleId="C4BA2CF2AF0048939B603DBF73028AAE">
    <w:name w:val="C4BA2CF2AF0048939B603DBF73028AAE"/>
    <w:rsid w:val="00E13AAC"/>
  </w:style>
  <w:style w:type="paragraph" w:customStyle="1" w:styleId="25A4F00C9BFE4420BDC027DEB4AC0FF5">
    <w:name w:val="25A4F00C9BFE4420BDC027DEB4AC0FF5"/>
    <w:rsid w:val="00E13AAC"/>
  </w:style>
  <w:style w:type="paragraph" w:customStyle="1" w:styleId="5DCF14D112E9480990B54CDEED7DDB71">
    <w:name w:val="5DCF14D112E9480990B54CDEED7DDB71"/>
    <w:rsid w:val="00E13AAC"/>
  </w:style>
  <w:style w:type="paragraph" w:customStyle="1" w:styleId="92D367BAB35A40E6BDEE0BBD44B1AD11">
    <w:name w:val="92D367BAB35A40E6BDEE0BBD44B1AD11"/>
    <w:rsid w:val="00E13AAC"/>
  </w:style>
  <w:style w:type="paragraph" w:customStyle="1" w:styleId="E6EBD74F89CF4FDD901149AD1F16A093">
    <w:name w:val="E6EBD74F89CF4FDD901149AD1F16A093"/>
    <w:rsid w:val="00E13AAC"/>
  </w:style>
  <w:style w:type="paragraph" w:customStyle="1" w:styleId="57D7AD074A1A4B0B98EFDC06AD043DF7">
    <w:name w:val="57D7AD074A1A4B0B98EFDC06AD043DF7"/>
    <w:rsid w:val="00E13AAC"/>
  </w:style>
  <w:style w:type="paragraph" w:customStyle="1" w:styleId="C233D909B88E4822A4E716C47FBC9E01">
    <w:name w:val="C233D909B88E4822A4E716C47FBC9E01"/>
    <w:rsid w:val="00E13AAC"/>
  </w:style>
  <w:style w:type="paragraph" w:customStyle="1" w:styleId="D508C29DBC574BB5900EFD6FFF7FA09A">
    <w:name w:val="D508C29DBC574BB5900EFD6FFF7FA09A"/>
    <w:rsid w:val="00E13AAC"/>
  </w:style>
  <w:style w:type="paragraph" w:customStyle="1" w:styleId="5108E2851FAF4FEDAB91E0E98D353823">
    <w:name w:val="5108E2851FAF4FEDAB91E0E98D353823"/>
    <w:rsid w:val="00E13AAC"/>
  </w:style>
  <w:style w:type="paragraph" w:customStyle="1" w:styleId="14B91D6A61C847138F93A205FAD352B1">
    <w:name w:val="14B91D6A61C847138F93A205FAD352B1"/>
    <w:rsid w:val="00E13AAC"/>
  </w:style>
  <w:style w:type="paragraph" w:customStyle="1" w:styleId="2F540945046E4C478BF405C4EFE099B3">
    <w:name w:val="2F540945046E4C478BF405C4EFE099B3"/>
    <w:rsid w:val="00E13AAC"/>
  </w:style>
  <w:style w:type="paragraph" w:customStyle="1" w:styleId="6172F9EA997B43919EFAE7F4D330D0CD">
    <w:name w:val="6172F9EA997B43919EFAE7F4D330D0CD"/>
    <w:rsid w:val="00E13AAC"/>
  </w:style>
  <w:style w:type="paragraph" w:customStyle="1" w:styleId="69BAF8F5C0024320BCB15B735E4DF5E2">
    <w:name w:val="69BAF8F5C0024320BCB15B735E4DF5E2"/>
    <w:rsid w:val="00E13AAC"/>
  </w:style>
  <w:style w:type="paragraph" w:customStyle="1" w:styleId="054C0509845C45BF92030B1F495C0B04">
    <w:name w:val="054C0509845C45BF92030B1F495C0B04"/>
    <w:rsid w:val="00E13AAC"/>
  </w:style>
  <w:style w:type="paragraph" w:customStyle="1" w:styleId="D6B9F89556714C76B080BA5B6E936358">
    <w:name w:val="D6B9F89556714C76B080BA5B6E936358"/>
    <w:rsid w:val="00E13AAC"/>
  </w:style>
  <w:style w:type="paragraph" w:customStyle="1" w:styleId="C90F2D045B9341CDA8AA2A24C81CD5A7">
    <w:name w:val="C90F2D045B9341CDA8AA2A24C81CD5A7"/>
    <w:rsid w:val="00E13AAC"/>
  </w:style>
  <w:style w:type="paragraph" w:customStyle="1" w:styleId="BC778325FA5A44DB84F7D884D9F749D7">
    <w:name w:val="BC778325FA5A44DB84F7D884D9F749D7"/>
    <w:rsid w:val="00E13AAC"/>
  </w:style>
  <w:style w:type="paragraph" w:customStyle="1" w:styleId="4C6D51389C9440EF83B0998F91F73CF4">
    <w:name w:val="4C6D51389C9440EF83B0998F91F73CF4"/>
    <w:rsid w:val="00E13AAC"/>
  </w:style>
  <w:style w:type="paragraph" w:customStyle="1" w:styleId="0BAB99B7EE784BDB82286FCD09109AC0">
    <w:name w:val="0BAB99B7EE784BDB82286FCD09109AC0"/>
    <w:rsid w:val="00E13AAC"/>
  </w:style>
  <w:style w:type="paragraph" w:customStyle="1" w:styleId="5A604140172346EDA8A3D4AEB41734E7">
    <w:name w:val="5A604140172346EDA8A3D4AEB41734E7"/>
    <w:rsid w:val="00E13AAC"/>
  </w:style>
  <w:style w:type="paragraph" w:customStyle="1" w:styleId="00ED46D8BC354E72BA77DE97F5D66173">
    <w:name w:val="00ED46D8BC354E72BA77DE97F5D66173"/>
    <w:rsid w:val="00E13AAC"/>
  </w:style>
  <w:style w:type="paragraph" w:customStyle="1" w:styleId="67E9C9B95C59444EB56E798A6C161ACF">
    <w:name w:val="67E9C9B95C59444EB56E798A6C161ACF"/>
    <w:rsid w:val="00E13AAC"/>
  </w:style>
  <w:style w:type="paragraph" w:customStyle="1" w:styleId="C03F6457D0794E43A30E843CA82E35E9">
    <w:name w:val="C03F6457D0794E43A30E843CA82E35E9"/>
    <w:rsid w:val="00E13AAC"/>
  </w:style>
  <w:style w:type="paragraph" w:customStyle="1" w:styleId="A5E5072D97A5497F951E277B1C15BEB3">
    <w:name w:val="A5E5072D97A5497F951E277B1C15BEB3"/>
    <w:rsid w:val="00E13AAC"/>
  </w:style>
  <w:style w:type="paragraph" w:customStyle="1" w:styleId="21808C17B9104E29B1BC372D00609770">
    <w:name w:val="21808C17B9104E29B1BC372D00609770"/>
    <w:rsid w:val="00E13AAC"/>
  </w:style>
  <w:style w:type="paragraph" w:customStyle="1" w:styleId="8AF0392A78DB4D64AAD831BFAF0DB50C">
    <w:name w:val="8AF0392A78DB4D64AAD831BFAF0DB50C"/>
    <w:rsid w:val="00E13AAC"/>
  </w:style>
  <w:style w:type="paragraph" w:customStyle="1" w:styleId="B546514497E4432AB1FC38F08D1AF9D0">
    <w:name w:val="B546514497E4432AB1FC38F08D1AF9D0"/>
    <w:rsid w:val="00E13AAC"/>
  </w:style>
  <w:style w:type="paragraph" w:customStyle="1" w:styleId="86024EC4BAA744E698FE099783E9CFE0">
    <w:name w:val="86024EC4BAA744E698FE099783E9CFE0"/>
    <w:rsid w:val="00E13AAC"/>
  </w:style>
  <w:style w:type="paragraph" w:customStyle="1" w:styleId="A5ED5A2E2ED748E38911BB7934DEC7D6">
    <w:name w:val="A5ED5A2E2ED748E38911BB7934DEC7D6"/>
    <w:rsid w:val="00E13AAC"/>
  </w:style>
  <w:style w:type="paragraph" w:customStyle="1" w:styleId="F140A8C1652B4D388226A7D9FF952861">
    <w:name w:val="F140A8C1652B4D388226A7D9FF952861"/>
    <w:rsid w:val="00E13AAC"/>
  </w:style>
  <w:style w:type="paragraph" w:customStyle="1" w:styleId="090507DFD9684913A3D981999CB611C4">
    <w:name w:val="090507DFD9684913A3D981999CB611C4"/>
    <w:rsid w:val="00E13AAC"/>
  </w:style>
  <w:style w:type="paragraph" w:customStyle="1" w:styleId="32235BCB92F544C5BEB7AAB4FDD722CB">
    <w:name w:val="32235BCB92F544C5BEB7AAB4FDD722CB"/>
    <w:rsid w:val="00E13AAC"/>
  </w:style>
  <w:style w:type="paragraph" w:customStyle="1" w:styleId="1227FF92544A4B3F998C817357BD3461">
    <w:name w:val="1227FF92544A4B3F998C817357BD3461"/>
    <w:rsid w:val="00E13AAC"/>
  </w:style>
  <w:style w:type="paragraph" w:customStyle="1" w:styleId="B56B62F276AE463AAFE8562C1E201B56">
    <w:name w:val="B56B62F276AE463AAFE8562C1E201B56"/>
    <w:rsid w:val="00E13AAC"/>
  </w:style>
  <w:style w:type="paragraph" w:customStyle="1" w:styleId="93C14D8D60394D88851955B2458B7D35">
    <w:name w:val="93C14D8D60394D88851955B2458B7D35"/>
    <w:rsid w:val="00E13AAC"/>
  </w:style>
  <w:style w:type="paragraph" w:customStyle="1" w:styleId="6AA6E7B5A2E3461D81997E770751A0AC">
    <w:name w:val="6AA6E7B5A2E3461D81997E770751A0AC"/>
    <w:rsid w:val="00E13AAC"/>
  </w:style>
  <w:style w:type="paragraph" w:customStyle="1" w:styleId="3B8AC795A773432FB15956B8466E6746">
    <w:name w:val="3B8AC795A773432FB15956B8466E6746"/>
    <w:rsid w:val="00E13AAC"/>
  </w:style>
  <w:style w:type="paragraph" w:customStyle="1" w:styleId="4C7B9A75008945D8A39DFDE8F9F6B1ED">
    <w:name w:val="4C7B9A75008945D8A39DFDE8F9F6B1ED"/>
    <w:rsid w:val="00E13AAC"/>
  </w:style>
  <w:style w:type="paragraph" w:customStyle="1" w:styleId="65BAB1829106420A88815B7B67C6B225">
    <w:name w:val="65BAB1829106420A88815B7B67C6B225"/>
    <w:rsid w:val="00E13AAC"/>
  </w:style>
  <w:style w:type="paragraph" w:customStyle="1" w:styleId="6FDBD7FC6F3840848F06C201946F14BE">
    <w:name w:val="6FDBD7FC6F3840848F06C201946F14BE"/>
    <w:rsid w:val="00E13AAC"/>
  </w:style>
  <w:style w:type="paragraph" w:customStyle="1" w:styleId="727936C0D65649AD869A255042D86A07">
    <w:name w:val="727936C0D65649AD869A255042D86A07"/>
    <w:rsid w:val="00E13AAC"/>
  </w:style>
  <w:style w:type="paragraph" w:customStyle="1" w:styleId="396AF8ED41B947A0848240347635B621">
    <w:name w:val="396AF8ED41B947A0848240347635B621"/>
    <w:rsid w:val="00E13AAC"/>
  </w:style>
  <w:style w:type="paragraph" w:customStyle="1" w:styleId="5D54085F9AA64E91BD22B3444D061C7B">
    <w:name w:val="5D54085F9AA64E91BD22B3444D061C7B"/>
    <w:rsid w:val="00E13AAC"/>
  </w:style>
  <w:style w:type="paragraph" w:customStyle="1" w:styleId="EACD81BB52A3430EADAC3FA8FEAFB487">
    <w:name w:val="EACD81BB52A3430EADAC3FA8FEAFB487"/>
    <w:rsid w:val="00E13AAC"/>
  </w:style>
  <w:style w:type="paragraph" w:customStyle="1" w:styleId="431D3406BB3D4EC3ACFC4D618D322546">
    <w:name w:val="431D3406BB3D4EC3ACFC4D618D322546"/>
    <w:rsid w:val="00E13AAC"/>
  </w:style>
  <w:style w:type="paragraph" w:customStyle="1" w:styleId="D523F28CA3BC4A1CAD2AEC3E19E30281">
    <w:name w:val="D523F28CA3BC4A1CAD2AEC3E19E30281"/>
    <w:rsid w:val="00E13AAC"/>
  </w:style>
  <w:style w:type="paragraph" w:customStyle="1" w:styleId="AA4BC51FF07B4060A38B240D829CABEC">
    <w:name w:val="AA4BC51FF07B4060A38B240D829CABEC"/>
    <w:rsid w:val="00E13AAC"/>
  </w:style>
  <w:style w:type="paragraph" w:customStyle="1" w:styleId="BE42A5C34CE74201AD406177B4B4B958">
    <w:name w:val="BE42A5C34CE74201AD406177B4B4B958"/>
    <w:rsid w:val="00E13AAC"/>
  </w:style>
  <w:style w:type="paragraph" w:customStyle="1" w:styleId="18BFA8A8F5164CC1848D8D7D77FC5BAC">
    <w:name w:val="18BFA8A8F5164CC1848D8D7D77FC5BAC"/>
    <w:rsid w:val="00E13AAC"/>
  </w:style>
  <w:style w:type="paragraph" w:customStyle="1" w:styleId="1385A40BABFE4516BD365CF3B7D0CB61">
    <w:name w:val="1385A40BABFE4516BD365CF3B7D0CB61"/>
    <w:rsid w:val="00E13AAC"/>
  </w:style>
  <w:style w:type="paragraph" w:customStyle="1" w:styleId="6BF81CC3EA994F9BA34D283B5F022403">
    <w:name w:val="6BF81CC3EA994F9BA34D283B5F022403"/>
    <w:rsid w:val="00E13AAC"/>
  </w:style>
  <w:style w:type="paragraph" w:customStyle="1" w:styleId="F909343E1A0940438035FD1A5C738BFB">
    <w:name w:val="F909343E1A0940438035FD1A5C738BFB"/>
    <w:rsid w:val="00E13AAC"/>
  </w:style>
  <w:style w:type="paragraph" w:customStyle="1" w:styleId="8B749831F81D4877BAAF1A5458C1669D">
    <w:name w:val="8B749831F81D4877BAAF1A5458C1669D"/>
    <w:rsid w:val="00E13AAC"/>
  </w:style>
  <w:style w:type="paragraph" w:customStyle="1" w:styleId="4F01A2637C854232AAB991A611E720E0">
    <w:name w:val="4F01A2637C854232AAB991A611E720E0"/>
    <w:rsid w:val="00E13AAC"/>
  </w:style>
  <w:style w:type="paragraph" w:customStyle="1" w:styleId="23D66EA53A6F474F9C90289AB756C9B4">
    <w:name w:val="23D66EA53A6F474F9C90289AB756C9B4"/>
    <w:rsid w:val="00E13AAC"/>
  </w:style>
  <w:style w:type="paragraph" w:customStyle="1" w:styleId="2EED4E42FF3C4169955BCC29087E7F7D">
    <w:name w:val="2EED4E42FF3C4169955BCC29087E7F7D"/>
    <w:rsid w:val="00E13AAC"/>
  </w:style>
  <w:style w:type="paragraph" w:customStyle="1" w:styleId="CB0B2EAAE31E4EEEBC3D47BF790057CD">
    <w:name w:val="CB0B2EAAE31E4EEEBC3D47BF790057CD"/>
    <w:rsid w:val="00E13AAC"/>
  </w:style>
  <w:style w:type="paragraph" w:customStyle="1" w:styleId="EF0660807E584D44BFF0B969297C6F77">
    <w:name w:val="EF0660807E584D44BFF0B969297C6F77"/>
    <w:rsid w:val="00E13AAC"/>
  </w:style>
  <w:style w:type="paragraph" w:customStyle="1" w:styleId="7DB0278ACDBA4E2491FFBA3830D5F7F0">
    <w:name w:val="7DB0278ACDBA4E2491FFBA3830D5F7F0"/>
    <w:rsid w:val="00E13AAC"/>
  </w:style>
  <w:style w:type="paragraph" w:customStyle="1" w:styleId="0B14E0C25EF0442DAB6D7A75158261B5">
    <w:name w:val="0B14E0C25EF0442DAB6D7A75158261B5"/>
    <w:rsid w:val="00E13AAC"/>
  </w:style>
  <w:style w:type="paragraph" w:customStyle="1" w:styleId="799F39E69DE84B9BBC9253EFF359CB5E">
    <w:name w:val="799F39E69DE84B9BBC9253EFF359CB5E"/>
    <w:rsid w:val="00E13AAC"/>
  </w:style>
  <w:style w:type="paragraph" w:customStyle="1" w:styleId="8991C54B079248C595C136E12A251E33">
    <w:name w:val="8991C54B079248C595C136E12A251E33"/>
    <w:rsid w:val="00E13AAC"/>
  </w:style>
  <w:style w:type="paragraph" w:customStyle="1" w:styleId="92B3F21CEA84402AA5FAD3A63E7C933E">
    <w:name w:val="92B3F21CEA84402AA5FAD3A63E7C933E"/>
    <w:rsid w:val="00E13AAC"/>
  </w:style>
  <w:style w:type="paragraph" w:customStyle="1" w:styleId="3DF2D366399249EA81A8741D6E3E1FD0">
    <w:name w:val="3DF2D366399249EA81A8741D6E3E1FD0"/>
    <w:rsid w:val="00E13AAC"/>
  </w:style>
  <w:style w:type="paragraph" w:customStyle="1" w:styleId="7BCD0292F6604ABDB477F169572549EC">
    <w:name w:val="7BCD0292F6604ABDB477F169572549EC"/>
    <w:rsid w:val="00E13AAC"/>
  </w:style>
  <w:style w:type="paragraph" w:customStyle="1" w:styleId="547F47BA841A48629C7F9F62D5B14095">
    <w:name w:val="547F47BA841A48629C7F9F62D5B14095"/>
    <w:rsid w:val="00E13AAC"/>
  </w:style>
  <w:style w:type="paragraph" w:customStyle="1" w:styleId="5FFE946BC3A0411AB0983A451F0B77BB">
    <w:name w:val="5FFE946BC3A0411AB0983A451F0B77BB"/>
    <w:rsid w:val="00E13AAC"/>
  </w:style>
  <w:style w:type="paragraph" w:customStyle="1" w:styleId="99AB0641701F4E3CB81480F6F52CCB31">
    <w:name w:val="99AB0641701F4E3CB81480F6F52CCB31"/>
    <w:rsid w:val="00E13AAC"/>
  </w:style>
  <w:style w:type="paragraph" w:customStyle="1" w:styleId="78F5D1383BC2489C899C700228093D5C">
    <w:name w:val="78F5D1383BC2489C899C700228093D5C"/>
    <w:rsid w:val="00E13AAC"/>
  </w:style>
  <w:style w:type="paragraph" w:customStyle="1" w:styleId="6C9F109AB6EA413BA1E04946B6CCB072">
    <w:name w:val="6C9F109AB6EA413BA1E04946B6CCB072"/>
    <w:rsid w:val="00E13AAC"/>
  </w:style>
  <w:style w:type="paragraph" w:customStyle="1" w:styleId="59FA9D3FE3804C2EB4BF2E80AF759F30">
    <w:name w:val="59FA9D3FE3804C2EB4BF2E80AF759F30"/>
    <w:rsid w:val="00E13AAC"/>
  </w:style>
  <w:style w:type="paragraph" w:customStyle="1" w:styleId="AF17C89C367A4301A5ECDC31EBDCDA6D">
    <w:name w:val="AF17C89C367A4301A5ECDC31EBDCDA6D"/>
    <w:rsid w:val="00E13AAC"/>
  </w:style>
  <w:style w:type="paragraph" w:customStyle="1" w:styleId="6F356AF7DADB4C44AE9C335A5D50C240">
    <w:name w:val="6F356AF7DADB4C44AE9C335A5D50C240"/>
    <w:rsid w:val="00E13AAC"/>
  </w:style>
  <w:style w:type="paragraph" w:customStyle="1" w:styleId="B7477B70084241EE8AB89D445681EFC8">
    <w:name w:val="B7477B70084241EE8AB89D445681EFC8"/>
    <w:rsid w:val="00E13AAC"/>
  </w:style>
  <w:style w:type="paragraph" w:customStyle="1" w:styleId="2A883F1967BB40329D2DDA91097C7A01">
    <w:name w:val="2A883F1967BB40329D2DDA91097C7A01"/>
    <w:rsid w:val="00E13AAC"/>
  </w:style>
  <w:style w:type="paragraph" w:customStyle="1" w:styleId="50A36A5827ED4A5D8802D42449B4D595">
    <w:name w:val="50A36A5827ED4A5D8802D42449B4D595"/>
    <w:rsid w:val="00E13AAC"/>
  </w:style>
  <w:style w:type="paragraph" w:customStyle="1" w:styleId="06EF2CFDE80C4257A30F7257AAF320E0">
    <w:name w:val="06EF2CFDE80C4257A30F7257AAF320E0"/>
    <w:rsid w:val="00E13AAC"/>
  </w:style>
  <w:style w:type="paragraph" w:customStyle="1" w:styleId="9A7D6F7E811C4BA39B3B353A7EBE9854">
    <w:name w:val="9A7D6F7E811C4BA39B3B353A7EBE9854"/>
    <w:rsid w:val="00E13AAC"/>
  </w:style>
  <w:style w:type="paragraph" w:customStyle="1" w:styleId="F40116A40FD3459F8AFEEE4DE8F2E142">
    <w:name w:val="F40116A40FD3459F8AFEEE4DE8F2E142"/>
    <w:rsid w:val="00E13AAC"/>
  </w:style>
  <w:style w:type="paragraph" w:customStyle="1" w:styleId="1091A31B30E341109028B9DA65DCAF8A">
    <w:name w:val="1091A31B30E341109028B9DA65DCAF8A"/>
    <w:rsid w:val="00E13AAC"/>
  </w:style>
  <w:style w:type="paragraph" w:customStyle="1" w:styleId="0BC448CA454544D7BA272213A6067FF5">
    <w:name w:val="0BC448CA454544D7BA272213A6067FF5"/>
    <w:rsid w:val="00E13AAC"/>
  </w:style>
  <w:style w:type="paragraph" w:customStyle="1" w:styleId="FA63264AA6634F3F976DA07A75026543">
    <w:name w:val="FA63264AA6634F3F976DA07A75026543"/>
    <w:rsid w:val="00E13AAC"/>
  </w:style>
  <w:style w:type="paragraph" w:customStyle="1" w:styleId="53B13F6425234F8D84622E383075DCC6">
    <w:name w:val="53B13F6425234F8D84622E383075DCC6"/>
    <w:rsid w:val="00E13AAC"/>
  </w:style>
  <w:style w:type="paragraph" w:customStyle="1" w:styleId="B0853DF6077B4E77B1DE2B9093CE7409">
    <w:name w:val="B0853DF6077B4E77B1DE2B9093CE7409"/>
    <w:rsid w:val="00E13AAC"/>
  </w:style>
  <w:style w:type="paragraph" w:customStyle="1" w:styleId="FB790A4D978E4BB28707EF87DA138B50">
    <w:name w:val="FB790A4D978E4BB28707EF87DA138B50"/>
    <w:rsid w:val="00E13AAC"/>
  </w:style>
  <w:style w:type="paragraph" w:customStyle="1" w:styleId="19E7CF06ED294A97B36443AEB89968CC">
    <w:name w:val="19E7CF06ED294A97B36443AEB89968CC"/>
    <w:rsid w:val="00E13AAC"/>
  </w:style>
  <w:style w:type="paragraph" w:customStyle="1" w:styleId="2F73888EF2F84530B963BF42A839A50E">
    <w:name w:val="2F73888EF2F84530B963BF42A839A50E"/>
    <w:rsid w:val="00E13AAC"/>
  </w:style>
  <w:style w:type="paragraph" w:customStyle="1" w:styleId="978CB27608D84E179C8CDDCE6C270C2A">
    <w:name w:val="978CB27608D84E179C8CDDCE6C270C2A"/>
    <w:rsid w:val="00E13AAC"/>
  </w:style>
  <w:style w:type="paragraph" w:customStyle="1" w:styleId="4ACF7F41797C4D439714E72425CF50F5">
    <w:name w:val="4ACF7F41797C4D439714E72425CF50F5"/>
    <w:rsid w:val="00E13AAC"/>
  </w:style>
  <w:style w:type="paragraph" w:customStyle="1" w:styleId="E16890052E384493A0AE8384DC5ABB0C">
    <w:name w:val="E16890052E384493A0AE8384DC5ABB0C"/>
    <w:rsid w:val="00E13AAC"/>
  </w:style>
  <w:style w:type="paragraph" w:customStyle="1" w:styleId="AB7EBACEECD645A3A6C9B4D3BC3C4C65">
    <w:name w:val="AB7EBACEECD645A3A6C9B4D3BC3C4C65"/>
    <w:rsid w:val="00E13AAC"/>
  </w:style>
  <w:style w:type="paragraph" w:customStyle="1" w:styleId="AAF09F37D55B4BB397EC11419A1D44D6">
    <w:name w:val="AAF09F37D55B4BB397EC11419A1D44D6"/>
    <w:rsid w:val="00E13AAC"/>
  </w:style>
  <w:style w:type="paragraph" w:customStyle="1" w:styleId="9D9424069EE54DD69AD4CC008DB1BCA4">
    <w:name w:val="9D9424069EE54DD69AD4CC008DB1BCA4"/>
    <w:rsid w:val="00E13AAC"/>
  </w:style>
  <w:style w:type="paragraph" w:customStyle="1" w:styleId="7D5C1D094A994751AFC053916142317C">
    <w:name w:val="7D5C1D094A994751AFC053916142317C"/>
    <w:rsid w:val="00E13AAC"/>
  </w:style>
  <w:style w:type="paragraph" w:customStyle="1" w:styleId="68BDE60749DE4B2F984951571098267B">
    <w:name w:val="68BDE60749DE4B2F984951571098267B"/>
    <w:rsid w:val="00E13AAC"/>
  </w:style>
  <w:style w:type="paragraph" w:customStyle="1" w:styleId="0A60406A93E646B1AD28B3CE0327B19F">
    <w:name w:val="0A60406A93E646B1AD28B3CE0327B19F"/>
    <w:rsid w:val="00E13AAC"/>
  </w:style>
  <w:style w:type="paragraph" w:customStyle="1" w:styleId="5B9526A2A83A42E68C7023C85502A7F3">
    <w:name w:val="5B9526A2A83A42E68C7023C85502A7F3"/>
    <w:rsid w:val="00E13AAC"/>
  </w:style>
  <w:style w:type="paragraph" w:customStyle="1" w:styleId="8B6FA0C5FF014EA8BCA218128F2A3134">
    <w:name w:val="8B6FA0C5FF014EA8BCA218128F2A3134"/>
    <w:rsid w:val="00E13AAC"/>
  </w:style>
  <w:style w:type="paragraph" w:customStyle="1" w:styleId="005166EA59A247ACB3A8ACE00D7F6B5C">
    <w:name w:val="005166EA59A247ACB3A8ACE00D7F6B5C"/>
    <w:rsid w:val="00E13AAC"/>
  </w:style>
  <w:style w:type="paragraph" w:customStyle="1" w:styleId="AE07B039436A4F138CCBA02F7B1D010A">
    <w:name w:val="AE07B039436A4F138CCBA02F7B1D010A"/>
    <w:rsid w:val="00E13AAC"/>
  </w:style>
  <w:style w:type="paragraph" w:customStyle="1" w:styleId="ADB22FFF265140BFB2915F0EA26A8EBC">
    <w:name w:val="ADB22FFF265140BFB2915F0EA26A8EBC"/>
    <w:rsid w:val="00E13AAC"/>
  </w:style>
  <w:style w:type="paragraph" w:customStyle="1" w:styleId="D87C9B8695194281933B3B43C662F12E">
    <w:name w:val="D87C9B8695194281933B3B43C662F12E"/>
    <w:rsid w:val="00E13AAC"/>
  </w:style>
  <w:style w:type="paragraph" w:customStyle="1" w:styleId="98387B4D9A5048AF886FA54C5306AF22">
    <w:name w:val="98387B4D9A5048AF886FA54C5306AF22"/>
    <w:rsid w:val="00E13AAC"/>
  </w:style>
  <w:style w:type="paragraph" w:customStyle="1" w:styleId="6EA95916C6BC451BA196311428294A64">
    <w:name w:val="6EA95916C6BC451BA196311428294A64"/>
    <w:rsid w:val="00D2159F"/>
  </w:style>
  <w:style w:type="paragraph" w:customStyle="1" w:styleId="4A78C919752347FAB580A4B73302BEFC">
    <w:name w:val="4A78C919752347FAB580A4B73302BEFC"/>
    <w:rsid w:val="00D2159F"/>
  </w:style>
  <w:style w:type="paragraph" w:customStyle="1" w:styleId="A3A3EB9CAF0E43729D838C322D89A80A">
    <w:name w:val="A3A3EB9CAF0E43729D838C322D89A80A"/>
    <w:rsid w:val="00D2159F"/>
  </w:style>
  <w:style w:type="paragraph" w:customStyle="1" w:styleId="D44716207D614B7782095AC8EE6F16EB">
    <w:name w:val="D44716207D614B7782095AC8EE6F16EB"/>
    <w:rsid w:val="00D2159F"/>
  </w:style>
  <w:style w:type="paragraph" w:customStyle="1" w:styleId="50A79F79BEEC4594A8C70CD3D7BBB189">
    <w:name w:val="50A79F79BEEC4594A8C70CD3D7BBB189"/>
    <w:rsid w:val="00D2159F"/>
  </w:style>
  <w:style w:type="paragraph" w:customStyle="1" w:styleId="C9D84A20AD8741F791587B1089D91753">
    <w:name w:val="C9D84A20AD8741F791587B1089D91753"/>
    <w:rsid w:val="00D2159F"/>
  </w:style>
  <w:style w:type="paragraph" w:customStyle="1" w:styleId="8B05EF7A2D75428DBEDAFD617AFDA80C">
    <w:name w:val="8B05EF7A2D75428DBEDAFD617AFDA80C"/>
    <w:rsid w:val="00D2159F"/>
  </w:style>
  <w:style w:type="paragraph" w:customStyle="1" w:styleId="A5D1C54F59B148DB976D422EBC52FC7E">
    <w:name w:val="A5D1C54F59B148DB976D422EBC52FC7E"/>
    <w:rsid w:val="00D2159F"/>
  </w:style>
  <w:style w:type="paragraph" w:customStyle="1" w:styleId="69A3D81B93C6450DB614E5B48785F8D2">
    <w:name w:val="69A3D81B93C6450DB614E5B48785F8D2"/>
    <w:rsid w:val="00D2159F"/>
  </w:style>
  <w:style w:type="paragraph" w:customStyle="1" w:styleId="1B8442C0243044C9B2D7FCB17EB3EBBC">
    <w:name w:val="1B8442C0243044C9B2D7FCB17EB3EBBC"/>
    <w:rsid w:val="00D2159F"/>
  </w:style>
  <w:style w:type="paragraph" w:customStyle="1" w:styleId="A9FE15B1AD6640E294A4D4CC25AF1203">
    <w:name w:val="A9FE15B1AD6640E294A4D4CC25AF1203"/>
    <w:rsid w:val="00D2159F"/>
  </w:style>
  <w:style w:type="paragraph" w:customStyle="1" w:styleId="E27BB97378354E8E948AA9447A1B89DE">
    <w:name w:val="E27BB97378354E8E948AA9447A1B89DE"/>
    <w:rsid w:val="00D2159F"/>
  </w:style>
  <w:style w:type="paragraph" w:customStyle="1" w:styleId="5013E29D99054E6092472B81B5D54486">
    <w:name w:val="5013E29D99054E6092472B81B5D54486"/>
    <w:rsid w:val="00D2159F"/>
  </w:style>
  <w:style w:type="paragraph" w:customStyle="1" w:styleId="95435948F7B741E889130956F789AA1F">
    <w:name w:val="95435948F7B741E889130956F789AA1F"/>
    <w:rsid w:val="00D2159F"/>
  </w:style>
  <w:style w:type="paragraph" w:customStyle="1" w:styleId="129B7772DB39437EA3A8B739EE4C52E9">
    <w:name w:val="129B7772DB39437EA3A8B739EE4C52E9"/>
    <w:rsid w:val="00D2159F"/>
  </w:style>
  <w:style w:type="paragraph" w:customStyle="1" w:styleId="66E8889117324D76939A3DB84DB61EFD">
    <w:name w:val="66E8889117324D76939A3DB84DB61EFD"/>
    <w:rsid w:val="00D2159F"/>
  </w:style>
  <w:style w:type="paragraph" w:customStyle="1" w:styleId="B6F7F0F4C4B1447584653B7A00856DE9">
    <w:name w:val="B6F7F0F4C4B1447584653B7A00856DE9"/>
    <w:rsid w:val="00D2159F"/>
  </w:style>
  <w:style w:type="paragraph" w:customStyle="1" w:styleId="721FDCC337E84D84A23461D339722997">
    <w:name w:val="721FDCC337E84D84A23461D339722997"/>
    <w:rsid w:val="00D2159F"/>
  </w:style>
  <w:style w:type="paragraph" w:customStyle="1" w:styleId="639E6D2EC6CD444EB1752622B2E5034F">
    <w:name w:val="639E6D2EC6CD444EB1752622B2E5034F"/>
    <w:rsid w:val="00D2159F"/>
  </w:style>
  <w:style w:type="paragraph" w:customStyle="1" w:styleId="CC5C01205B1C4BE0A52ABB804F8C5BF5">
    <w:name w:val="CC5C01205B1C4BE0A52ABB804F8C5BF5"/>
    <w:rsid w:val="00D2159F"/>
  </w:style>
  <w:style w:type="paragraph" w:customStyle="1" w:styleId="3886780D7D6F4755B4A406B6F6CF45B7">
    <w:name w:val="3886780D7D6F4755B4A406B6F6CF45B7"/>
    <w:rsid w:val="00D2159F"/>
  </w:style>
  <w:style w:type="paragraph" w:customStyle="1" w:styleId="B4A7DC72FCC24EAF98FAEACD11B90290">
    <w:name w:val="B4A7DC72FCC24EAF98FAEACD11B90290"/>
    <w:rsid w:val="00D2159F"/>
  </w:style>
  <w:style w:type="paragraph" w:customStyle="1" w:styleId="15E6E8243B00407CAABC7F8476C8650E">
    <w:name w:val="15E6E8243B00407CAABC7F8476C8650E"/>
    <w:rsid w:val="00D2159F"/>
  </w:style>
  <w:style w:type="paragraph" w:customStyle="1" w:styleId="4C670F3D8DA147CBBA8ADAFC01E3859C">
    <w:name w:val="4C670F3D8DA147CBBA8ADAFC01E3859C"/>
    <w:rsid w:val="00D2159F"/>
  </w:style>
  <w:style w:type="paragraph" w:customStyle="1" w:styleId="89B1C8EB902E4E178026882DF63296C5">
    <w:name w:val="89B1C8EB902E4E178026882DF63296C5"/>
    <w:rsid w:val="00D2159F"/>
  </w:style>
  <w:style w:type="paragraph" w:customStyle="1" w:styleId="35A712E611BB47268B26BDDD4C1E3F3E">
    <w:name w:val="35A712E611BB47268B26BDDD4C1E3F3E"/>
    <w:rsid w:val="00D2159F"/>
  </w:style>
  <w:style w:type="paragraph" w:customStyle="1" w:styleId="A4E6E63F86304D3982FB79D904A089D1">
    <w:name w:val="A4E6E63F86304D3982FB79D904A089D1"/>
    <w:rsid w:val="00D2159F"/>
  </w:style>
  <w:style w:type="paragraph" w:customStyle="1" w:styleId="A8341B3AB9164CA49CE4840E06402CEA">
    <w:name w:val="A8341B3AB9164CA49CE4840E06402CEA"/>
    <w:rsid w:val="00D2159F"/>
  </w:style>
  <w:style w:type="paragraph" w:customStyle="1" w:styleId="B2467489102B41A0837CD0C18EBFB682">
    <w:name w:val="B2467489102B41A0837CD0C18EBFB682"/>
    <w:rsid w:val="00D2159F"/>
  </w:style>
  <w:style w:type="paragraph" w:customStyle="1" w:styleId="FC99852134824DC29A5C2D8E42B80246">
    <w:name w:val="FC99852134824DC29A5C2D8E42B80246"/>
    <w:rsid w:val="00D2159F"/>
  </w:style>
  <w:style w:type="paragraph" w:customStyle="1" w:styleId="BF17E67C8F814FB9B85E49389A6F59F0">
    <w:name w:val="BF17E67C8F814FB9B85E49389A6F59F0"/>
    <w:rsid w:val="00D2159F"/>
  </w:style>
  <w:style w:type="paragraph" w:customStyle="1" w:styleId="0DE6B54016574E35ADB39EB8395FB033">
    <w:name w:val="0DE6B54016574E35ADB39EB8395FB033"/>
    <w:rsid w:val="00D2159F"/>
  </w:style>
  <w:style w:type="paragraph" w:customStyle="1" w:styleId="C5B427F63C85461EB9AC5E61DC96E0F2">
    <w:name w:val="C5B427F63C85461EB9AC5E61DC96E0F2"/>
    <w:rsid w:val="00D2159F"/>
  </w:style>
  <w:style w:type="paragraph" w:customStyle="1" w:styleId="45FA55249D6544E49A3C9FA969C1CC83">
    <w:name w:val="45FA55249D6544E49A3C9FA969C1CC83"/>
    <w:rsid w:val="00D2159F"/>
  </w:style>
  <w:style w:type="paragraph" w:customStyle="1" w:styleId="78B5173E9DEB426C8D7C3F6057B0A878">
    <w:name w:val="78B5173E9DEB426C8D7C3F6057B0A878"/>
    <w:rsid w:val="00D2159F"/>
  </w:style>
  <w:style w:type="paragraph" w:customStyle="1" w:styleId="D9CDF5714B9D41A2A2166BC281E77A87">
    <w:name w:val="D9CDF5714B9D41A2A2166BC281E77A87"/>
    <w:rsid w:val="00D2159F"/>
  </w:style>
  <w:style w:type="paragraph" w:customStyle="1" w:styleId="004B60786CED4FCA851669742C154A55">
    <w:name w:val="004B60786CED4FCA851669742C154A55"/>
    <w:rsid w:val="00D2159F"/>
  </w:style>
  <w:style w:type="paragraph" w:customStyle="1" w:styleId="9F3C5A2F690844FF8A0F984CB7C2FF4E">
    <w:name w:val="9F3C5A2F690844FF8A0F984CB7C2FF4E"/>
    <w:rsid w:val="00D2159F"/>
  </w:style>
  <w:style w:type="paragraph" w:customStyle="1" w:styleId="C960627DB88840589A6067C1B7860F83">
    <w:name w:val="C960627DB88840589A6067C1B7860F83"/>
    <w:rsid w:val="00D2159F"/>
  </w:style>
  <w:style w:type="paragraph" w:customStyle="1" w:styleId="F90356A541874962B1E4E1C7628A2A73">
    <w:name w:val="F90356A541874962B1E4E1C7628A2A73"/>
    <w:rsid w:val="00D2159F"/>
  </w:style>
  <w:style w:type="paragraph" w:customStyle="1" w:styleId="0FD231A9D9BF4262BEC8EB420A1B1231">
    <w:name w:val="0FD231A9D9BF4262BEC8EB420A1B1231"/>
    <w:rsid w:val="00D2159F"/>
  </w:style>
  <w:style w:type="paragraph" w:customStyle="1" w:styleId="C524C0717B9645DF974BCD85095C6600">
    <w:name w:val="C524C0717B9645DF974BCD85095C6600"/>
    <w:rsid w:val="00D2159F"/>
  </w:style>
  <w:style w:type="paragraph" w:customStyle="1" w:styleId="870E8F53D906422D96F5A757F8C1270C">
    <w:name w:val="870E8F53D906422D96F5A757F8C1270C"/>
    <w:rsid w:val="00D2159F"/>
  </w:style>
  <w:style w:type="paragraph" w:customStyle="1" w:styleId="32D3350586A143219DD79A3E53649E34">
    <w:name w:val="32D3350586A143219DD79A3E53649E34"/>
    <w:rsid w:val="00D2159F"/>
  </w:style>
  <w:style w:type="paragraph" w:customStyle="1" w:styleId="4FB90F219AAF4518970E04E65EC8B125">
    <w:name w:val="4FB90F219AAF4518970E04E65EC8B125"/>
    <w:rsid w:val="00D2159F"/>
  </w:style>
  <w:style w:type="paragraph" w:customStyle="1" w:styleId="CFC701190A3A4AEC9167E5E767416EA0">
    <w:name w:val="CFC701190A3A4AEC9167E5E767416EA0"/>
    <w:rsid w:val="00D2159F"/>
  </w:style>
  <w:style w:type="paragraph" w:customStyle="1" w:styleId="072F36203C5B4D4D9B4A55821BA345F2">
    <w:name w:val="072F36203C5B4D4D9B4A55821BA345F2"/>
    <w:rsid w:val="00D2159F"/>
  </w:style>
  <w:style w:type="paragraph" w:customStyle="1" w:styleId="988F1DC4603141E2B72476BFD1B308AC">
    <w:name w:val="988F1DC4603141E2B72476BFD1B308AC"/>
    <w:rsid w:val="00D2159F"/>
  </w:style>
  <w:style w:type="paragraph" w:customStyle="1" w:styleId="6CA6073C6ADA4110A2859D342EC9CF35">
    <w:name w:val="6CA6073C6ADA4110A2859D342EC9CF35"/>
    <w:rsid w:val="00D2159F"/>
  </w:style>
  <w:style w:type="paragraph" w:customStyle="1" w:styleId="C63DEC8BBACF4F2EB52B078184BB7F15">
    <w:name w:val="C63DEC8BBACF4F2EB52B078184BB7F15"/>
    <w:rsid w:val="00D2159F"/>
  </w:style>
  <w:style w:type="paragraph" w:customStyle="1" w:styleId="48683F723BA24555B5A95322588F85C3">
    <w:name w:val="48683F723BA24555B5A95322588F85C3"/>
    <w:rsid w:val="00D2159F"/>
  </w:style>
  <w:style w:type="paragraph" w:customStyle="1" w:styleId="43F33C50DBAA4E2FA3A66F3F37CFE3ED">
    <w:name w:val="43F33C50DBAA4E2FA3A66F3F37CFE3ED"/>
    <w:rsid w:val="00D2159F"/>
  </w:style>
  <w:style w:type="paragraph" w:customStyle="1" w:styleId="E252EA69EA4F467384367041AC3D5B4C">
    <w:name w:val="E252EA69EA4F467384367041AC3D5B4C"/>
    <w:rsid w:val="00D2159F"/>
  </w:style>
  <w:style w:type="paragraph" w:customStyle="1" w:styleId="33FF59AB2D5B43EDB66FAD1D9DAEFF67">
    <w:name w:val="33FF59AB2D5B43EDB66FAD1D9DAEFF67"/>
    <w:rsid w:val="00D2159F"/>
  </w:style>
  <w:style w:type="paragraph" w:customStyle="1" w:styleId="A49D45F394514EBAB8F616A8B0608475">
    <w:name w:val="A49D45F394514EBAB8F616A8B0608475"/>
    <w:rsid w:val="00D2159F"/>
  </w:style>
  <w:style w:type="paragraph" w:customStyle="1" w:styleId="31A0FCAEF60E405791DF6F76AE7AC2BA">
    <w:name w:val="31A0FCAEF60E405791DF6F76AE7AC2BA"/>
    <w:rsid w:val="00D2159F"/>
  </w:style>
  <w:style w:type="paragraph" w:customStyle="1" w:styleId="51D1186FE6224386BB68CEBAFBA33A34">
    <w:name w:val="51D1186FE6224386BB68CEBAFBA33A34"/>
    <w:rsid w:val="00D2159F"/>
  </w:style>
  <w:style w:type="paragraph" w:customStyle="1" w:styleId="3364A346224D4482A662199D3FBFDA0E">
    <w:name w:val="3364A346224D4482A662199D3FBFDA0E"/>
    <w:rsid w:val="00D2159F"/>
  </w:style>
  <w:style w:type="paragraph" w:customStyle="1" w:styleId="5D3FD5EB809F44DDB6E3948179A16288">
    <w:name w:val="5D3FD5EB809F44DDB6E3948179A16288"/>
    <w:rsid w:val="00D2159F"/>
  </w:style>
  <w:style w:type="paragraph" w:customStyle="1" w:styleId="099761B731F044C8823302B0FFA4F1CD">
    <w:name w:val="099761B731F044C8823302B0FFA4F1CD"/>
    <w:rsid w:val="00D2159F"/>
  </w:style>
  <w:style w:type="paragraph" w:customStyle="1" w:styleId="298A5EEC39424DC0AFDA7CCE053C5BB8">
    <w:name w:val="298A5EEC39424DC0AFDA7CCE053C5BB8"/>
    <w:rsid w:val="00D2159F"/>
  </w:style>
  <w:style w:type="paragraph" w:customStyle="1" w:styleId="DEB0DCD685CA49C2BFF9F61FE2C8C935">
    <w:name w:val="DEB0DCD685CA49C2BFF9F61FE2C8C935"/>
    <w:rsid w:val="00D2159F"/>
  </w:style>
  <w:style w:type="paragraph" w:customStyle="1" w:styleId="806FC739C78540C39B442F1A04F95A5F">
    <w:name w:val="806FC739C78540C39B442F1A04F95A5F"/>
    <w:rsid w:val="00D2159F"/>
  </w:style>
  <w:style w:type="paragraph" w:customStyle="1" w:styleId="1B6A7D74B30F443DAD42C2D75A716A67">
    <w:name w:val="1B6A7D74B30F443DAD42C2D75A716A67"/>
    <w:rsid w:val="00D2159F"/>
  </w:style>
  <w:style w:type="paragraph" w:customStyle="1" w:styleId="BFEA22891CDD4D1C98E07E384BC755E1">
    <w:name w:val="BFEA22891CDD4D1C98E07E384BC755E1"/>
    <w:rsid w:val="00D2159F"/>
  </w:style>
  <w:style w:type="paragraph" w:customStyle="1" w:styleId="0F17C05A070E480EA3EE37B7C078E284">
    <w:name w:val="0F17C05A070E480EA3EE37B7C078E284"/>
    <w:rsid w:val="00D2159F"/>
  </w:style>
  <w:style w:type="paragraph" w:customStyle="1" w:styleId="924933FD74A84E849293A7BE8317E9AF">
    <w:name w:val="924933FD74A84E849293A7BE8317E9AF"/>
    <w:rsid w:val="00D2159F"/>
  </w:style>
  <w:style w:type="paragraph" w:customStyle="1" w:styleId="C824442533254D108DC0A9823D0FD9B1">
    <w:name w:val="C824442533254D108DC0A9823D0FD9B1"/>
    <w:rsid w:val="00D2159F"/>
  </w:style>
  <w:style w:type="paragraph" w:customStyle="1" w:styleId="39B615637A384E68AFAF2C4BB3054931">
    <w:name w:val="39B615637A384E68AFAF2C4BB3054931"/>
    <w:rsid w:val="00D2159F"/>
  </w:style>
  <w:style w:type="paragraph" w:customStyle="1" w:styleId="C2DAC9BB9DE04383AE88F7222128312E">
    <w:name w:val="C2DAC9BB9DE04383AE88F7222128312E"/>
    <w:rsid w:val="00D2159F"/>
  </w:style>
  <w:style w:type="paragraph" w:customStyle="1" w:styleId="8B31162E553143AE88FF44D52F3D4B9B">
    <w:name w:val="8B31162E553143AE88FF44D52F3D4B9B"/>
    <w:rsid w:val="00D2159F"/>
  </w:style>
  <w:style w:type="paragraph" w:customStyle="1" w:styleId="97A7D7F46EC946158A0D639E3F03ABD8">
    <w:name w:val="97A7D7F46EC946158A0D639E3F03ABD8"/>
    <w:rsid w:val="00D2159F"/>
  </w:style>
  <w:style w:type="paragraph" w:customStyle="1" w:styleId="2EC9B034C2804DB7987813C5D192CC02">
    <w:name w:val="2EC9B034C2804DB7987813C5D192CC02"/>
    <w:rsid w:val="00D2159F"/>
  </w:style>
  <w:style w:type="paragraph" w:customStyle="1" w:styleId="5D00DA3764374BC693D82392BCD545B8">
    <w:name w:val="5D00DA3764374BC693D82392BCD545B8"/>
    <w:rsid w:val="00D2159F"/>
  </w:style>
  <w:style w:type="paragraph" w:customStyle="1" w:styleId="4248BB463A764D20A509655E23E44CA9">
    <w:name w:val="4248BB463A764D20A509655E23E44CA9"/>
    <w:rsid w:val="00D2159F"/>
  </w:style>
  <w:style w:type="paragraph" w:customStyle="1" w:styleId="E46F9A0BD52D4494BF6B3E993B2B3B29">
    <w:name w:val="E46F9A0BD52D4494BF6B3E993B2B3B29"/>
    <w:rsid w:val="00D2159F"/>
  </w:style>
  <w:style w:type="paragraph" w:customStyle="1" w:styleId="714DE27FEC894DA48EC140EBB24727AA">
    <w:name w:val="714DE27FEC894DA48EC140EBB24727AA"/>
    <w:rsid w:val="00D2159F"/>
  </w:style>
  <w:style w:type="paragraph" w:customStyle="1" w:styleId="29A6E1D29409440AB36AF497F5B6D9D6">
    <w:name w:val="29A6E1D29409440AB36AF497F5B6D9D6"/>
    <w:rsid w:val="00D2159F"/>
  </w:style>
  <w:style w:type="paragraph" w:customStyle="1" w:styleId="6542775EE32541AE97B97E7E74BB28AA">
    <w:name w:val="6542775EE32541AE97B97E7E74BB28AA"/>
    <w:rsid w:val="00D2159F"/>
  </w:style>
  <w:style w:type="paragraph" w:customStyle="1" w:styleId="D1EF3FA8874C4D4889EC292AFFC5F3E3">
    <w:name w:val="D1EF3FA8874C4D4889EC292AFFC5F3E3"/>
    <w:rsid w:val="000C5F3A"/>
    <w:pPr>
      <w:spacing w:after="0" w:line="240" w:lineRule="auto"/>
    </w:pPr>
    <w:rPr>
      <w:sz w:val="24"/>
      <w:szCs w:val="24"/>
    </w:rPr>
  </w:style>
  <w:style w:type="paragraph" w:customStyle="1" w:styleId="E66E1D4123166945ADD9A339B8357968">
    <w:name w:val="E66E1D4123166945ADD9A339B8357968"/>
    <w:rsid w:val="000C5F3A"/>
    <w:pPr>
      <w:spacing w:after="0" w:line="240" w:lineRule="auto"/>
    </w:pPr>
    <w:rPr>
      <w:sz w:val="24"/>
      <w:szCs w:val="24"/>
    </w:rPr>
  </w:style>
  <w:style w:type="paragraph" w:customStyle="1" w:styleId="FD2F77C8916D9947821F20AC4C612E29">
    <w:name w:val="FD2F77C8916D9947821F20AC4C612E29"/>
    <w:rsid w:val="000C5F3A"/>
    <w:pPr>
      <w:spacing w:after="0" w:line="240" w:lineRule="auto"/>
    </w:pPr>
    <w:rPr>
      <w:sz w:val="24"/>
      <w:szCs w:val="24"/>
    </w:rPr>
  </w:style>
  <w:style w:type="paragraph" w:customStyle="1" w:styleId="6C83593E3C44AB479BA5FCB3B04F3A69">
    <w:name w:val="6C83593E3C44AB479BA5FCB3B04F3A69"/>
    <w:rsid w:val="000C5F3A"/>
    <w:pPr>
      <w:spacing w:after="0" w:line="240" w:lineRule="auto"/>
    </w:pPr>
    <w:rPr>
      <w:sz w:val="24"/>
      <w:szCs w:val="24"/>
    </w:rPr>
  </w:style>
  <w:style w:type="paragraph" w:customStyle="1" w:styleId="E201E52AE348C64B847F85E1AF65F25F">
    <w:name w:val="E201E52AE348C64B847F85E1AF65F25F"/>
    <w:rsid w:val="000C5F3A"/>
    <w:pPr>
      <w:spacing w:after="0" w:line="240" w:lineRule="auto"/>
    </w:pPr>
    <w:rPr>
      <w:sz w:val="24"/>
      <w:szCs w:val="24"/>
    </w:rPr>
  </w:style>
  <w:style w:type="paragraph" w:customStyle="1" w:styleId="EE566BA6932481408E62AF40DF15BCF2">
    <w:name w:val="EE566BA6932481408E62AF40DF15BCF2"/>
    <w:rsid w:val="000C5F3A"/>
    <w:pPr>
      <w:spacing w:after="0" w:line="240" w:lineRule="auto"/>
    </w:pPr>
    <w:rPr>
      <w:sz w:val="24"/>
      <w:szCs w:val="24"/>
    </w:rPr>
  </w:style>
  <w:style w:type="paragraph" w:customStyle="1" w:styleId="91DEBDA236B2144C94D3319EA5F14B65">
    <w:name w:val="91DEBDA236B2144C94D3319EA5F14B65"/>
    <w:rsid w:val="000C5F3A"/>
    <w:pPr>
      <w:spacing w:after="0" w:line="240" w:lineRule="auto"/>
    </w:pPr>
    <w:rPr>
      <w:sz w:val="24"/>
      <w:szCs w:val="24"/>
    </w:rPr>
  </w:style>
  <w:style w:type="paragraph" w:customStyle="1" w:styleId="A54EAACE8C96CE4F8942F75DCFD63601">
    <w:name w:val="A54EAACE8C96CE4F8942F75DCFD63601"/>
    <w:rsid w:val="000C5F3A"/>
    <w:pPr>
      <w:spacing w:after="0" w:line="240" w:lineRule="auto"/>
    </w:pPr>
    <w:rPr>
      <w:sz w:val="24"/>
      <w:szCs w:val="24"/>
    </w:rPr>
  </w:style>
  <w:style w:type="paragraph" w:customStyle="1" w:styleId="0C97B5F2AF094C409EA20D863D20D465">
    <w:name w:val="0C97B5F2AF094C409EA20D863D20D465"/>
    <w:rsid w:val="000C5F3A"/>
    <w:pPr>
      <w:spacing w:after="0" w:line="240" w:lineRule="auto"/>
    </w:pPr>
    <w:rPr>
      <w:sz w:val="24"/>
      <w:szCs w:val="24"/>
    </w:rPr>
  </w:style>
  <w:style w:type="paragraph" w:customStyle="1" w:styleId="EB0F29810A63DB4EAD6DC847F649756C">
    <w:name w:val="EB0F29810A63DB4EAD6DC847F649756C"/>
    <w:rsid w:val="000C5F3A"/>
    <w:pPr>
      <w:spacing w:after="0" w:line="240" w:lineRule="auto"/>
    </w:pPr>
    <w:rPr>
      <w:sz w:val="24"/>
      <w:szCs w:val="24"/>
    </w:rPr>
  </w:style>
  <w:style w:type="paragraph" w:customStyle="1" w:styleId="6BD8980510188A4F97DA13D2247A3868">
    <w:name w:val="6BD8980510188A4F97DA13D2247A3868"/>
    <w:rsid w:val="000C5F3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FAFBA-3BD3-594C-BAAE-505C53DC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17</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Zanmiller, Alice</dc:creator>
  <cp:keywords/>
  <dc:description/>
  <cp:lastModifiedBy>Zanmiller, Alice</cp:lastModifiedBy>
  <cp:revision>186</cp:revision>
  <cp:lastPrinted>2018-07-30T18:39:00Z</cp:lastPrinted>
  <dcterms:created xsi:type="dcterms:W3CDTF">2018-07-30T17:59:00Z</dcterms:created>
  <dcterms:modified xsi:type="dcterms:W3CDTF">2020-03-11T20:21:00Z</dcterms:modified>
</cp:coreProperties>
</file>