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9C64" w14:textId="77777777" w:rsidR="004332B3" w:rsidRDefault="004332B3" w:rsidP="005472D0">
      <w:pPr>
        <w:spacing w:line="280" w:lineRule="atLeast"/>
        <w:ind w:left="-2520"/>
        <w:jc w:val="both"/>
        <w:rPr>
          <w:sz w:val="22"/>
        </w:rPr>
      </w:pPr>
    </w:p>
    <w:p w14:paraId="35C17EDF" w14:textId="77777777" w:rsidR="00287A5F" w:rsidRPr="00BF7C9A" w:rsidRDefault="00715974" w:rsidP="004A5550">
      <w:pPr>
        <w:pStyle w:val="Heading1"/>
        <w:jc w:val="center"/>
        <w:rPr>
          <w:rFonts w:eastAsia="Times New Roman"/>
          <w:sz w:val="24"/>
          <w:szCs w:val="24"/>
        </w:rPr>
      </w:pPr>
      <w:r w:rsidRPr="00BF7C9A">
        <w:rPr>
          <w:rFonts w:eastAsia="Times New Roman"/>
          <w:sz w:val="24"/>
          <w:szCs w:val="24"/>
        </w:rPr>
        <w:t>NOTICE</w:t>
      </w:r>
      <w:r w:rsidR="007B26B7" w:rsidRPr="00BF7C9A">
        <w:rPr>
          <w:rFonts w:eastAsia="Times New Roman"/>
          <w:sz w:val="24"/>
          <w:szCs w:val="24"/>
        </w:rPr>
        <w:t xml:space="preserve"> OF </w:t>
      </w:r>
      <w:r w:rsidR="00D25620" w:rsidRPr="00BF7C9A">
        <w:rPr>
          <w:rFonts w:eastAsia="Times New Roman"/>
          <w:sz w:val="24"/>
          <w:szCs w:val="24"/>
        </w:rPr>
        <w:t>MARIN COUNTY BOARD OF SUPERVISORS</w:t>
      </w:r>
      <w:r w:rsidR="00224F57" w:rsidRPr="00BF7C9A">
        <w:rPr>
          <w:rFonts w:eastAsia="Times New Roman"/>
          <w:sz w:val="24"/>
          <w:szCs w:val="24"/>
        </w:rPr>
        <w:t xml:space="preserve"> HEARING</w:t>
      </w:r>
    </w:p>
    <w:p w14:paraId="5B2D02FB" w14:textId="0731C9BD" w:rsidR="00F00B11" w:rsidRPr="003E0747" w:rsidRDefault="00164456" w:rsidP="00715974">
      <w:pPr>
        <w:jc w:val="center"/>
        <w:rPr>
          <w:rFonts w:ascii="Arial" w:eastAsia="Times New Roman" w:hAnsi="Arial" w:cs="Arial"/>
          <w:b/>
          <w:color w:val="000000"/>
          <w:sz w:val="22"/>
          <w:szCs w:val="22"/>
        </w:rPr>
      </w:pPr>
      <w:r w:rsidRPr="00164456">
        <w:rPr>
          <w:rFonts w:ascii="Arial" w:eastAsia="Times New Roman" w:hAnsi="Arial" w:cs="Arial"/>
          <w:b/>
          <w:color w:val="000000"/>
          <w:sz w:val="22"/>
          <w:szCs w:val="22"/>
        </w:rPr>
        <w:t>Marin County Local Coastal Program Amendments and Rezoning</w:t>
      </w:r>
    </w:p>
    <w:p w14:paraId="3DAF18D6" w14:textId="1C160DD7" w:rsidR="00164456" w:rsidRPr="00164456" w:rsidRDefault="00715974" w:rsidP="00164456">
      <w:pPr>
        <w:spacing w:before="240"/>
        <w:rPr>
          <w:color w:val="000000"/>
          <w:sz w:val="22"/>
          <w:szCs w:val="22"/>
          <w:shd w:val="clear" w:color="auto" w:fill="FFFFFF"/>
        </w:rPr>
      </w:pPr>
      <w:r w:rsidRPr="00164456">
        <w:rPr>
          <w:rFonts w:ascii="Arial" w:eastAsia="Times New Roman" w:hAnsi="Arial" w:cs="Arial"/>
          <w:sz w:val="22"/>
          <w:szCs w:val="22"/>
        </w:rPr>
        <w:t xml:space="preserve">NOTICE IS HEREBY GIVEN that </w:t>
      </w:r>
      <w:r w:rsidR="00B43422" w:rsidRPr="00164456">
        <w:rPr>
          <w:rFonts w:ascii="Arial" w:eastAsia="Times New Roman" w:hAnsi="Arial" w:cs="Arial"/>
          <w:sz w:val="22"/>
          <w:szCs w:val="22"/>
        </w:rPr>
        <w:t>th</w:t>
      </w:r>
      <w:r w:rsidR="00935ADD" w:rsidRPr="00164456">
        <w:rPr>
          <w:rFonts w:ascii="Arial" w:eastAsia="Times New Roman" w:hAnsi="Arial" w:cs="Arial"/>
          <w:sz w:val="22"/>
          <w:szCs w:val="22"/>
        </w:rPr>
        <w:t>e Marin Cou</w:t>
      </w:r>
      <w:r w:rsidR="00D25620" w:rsidRPr="00164456">
        <w:rPr>
          <w:rFonts w:ascii="Arial" w:eastAsia="Times New Roman" w:hAnsi="Arial" w:cs="Arial"/>
          <w:sz w:val="22"/>
          <w:szCs w:val="22"/>
        </w:rPr>
        <w:t xml:space="preserve">nty </w:t>
      </w:r>
      <w:r w:rsidR="00B358EA" w:rsidRPr="00164456">
        <w:rPr>
          <w:rFonts w:ascii="Arial" w:eastAsia="Times New Roman" w:hAnsi="Arial" w:cs="Arial"/>
          <w:sz w:val="22"/>
          <w:szCs w:val="22"/>
        </w:rPr>
        <w:t>Board o</w:t>
      </w:r>
      <w:r w:rsidR="00D25620" w:rsidRPr="00164456">
        <w:rPr>
          <w:rFonts w:ascii="Arial" w:eastAsia="Times New Roman" w:hAnsi="Arial" w:cs="Arial"/>
          <w:sz w:val="22"/>
          <w:szCs w:val="22"/>
        </w:rPr>
        <w:t>f Supervisors</w:t>
      </w:r>
      <w:r w:rsidR="00E92632" w:rsidRPr="00164456">
        <w:rPr>
          <w:rFonts w:ascii="Arial" w:eastAsia="Times New Roman" w:hAnsi="Arial" w:cs="Arial"/>
          <w:sz w:val="22"/>
          <w:szCs w:val="22"/>
        </w:rPr>
        <w:t xml:space="preserve"> </w:t>
      </w:r>
      <w:r w:rsidR="00B43422" w:rsidRPr="00164456">
        <w:rPr>
          <w:rFonts w:ascii="Arial" w:eastAsia="Times New Roman" w:hAnsi="Arial" w:cs="Arial"/>
          <w:sz w:val="22"/>
          <w:szCs w:val="22"/>
        </w:rPr>
        <w:t xml:space="preserve">will </w:t>
      </w:r>
      <w:r w:rsidR="00935ADD" w:rsidRPr="00164456">
        <w:rPr>
          <w:rFonts w:ascii="Arial" w:eastAsia="Times New Roman" w:hAnsi="Arial" w:cs="Arial"/>
          <w:sz w:val="22"/>
          <w:szCs w:val="22"/>
        </w:rPr>
        <w:t>consider issuing</w:t>
      </w:r>
      <w:r w:rsidR="00B43422" w:rsidRPr="00164456">
        <w:rPr>
          <w:rFonts w:ascii="Arial" w:eastAsia="Times New Roman" w:hAnsi="Arial" w:cs="Arial"/>
          <w:sz w:val="22"/>
          <w:szCs w:val="22"/>
        </w:rPr>
        <w:t xml:space="preserve"> a decision on the </w:t>
      </w:r>
      <w:r w:rsidR="00164456" w:rsidRPr="00164456">
        <w:rPr>
          <w:sz w:val="22"/>
          <w:szCs w:val="22"/>
        </w:rPr>
        <w:t xml:space="preserve">Marin County Local Coastal Program amendments and rezoning </w:t>
      </w:r>
      <w:r w:rsidR="00935ADD" w:rsidRPr="00164456">
        <w:rPr>
          <w:rFonts w:ascii="Arial" w:eastAsia="Times New Roman" w:hAnsi="Arial" w:cs="Arial"/>
          <w:sz w:val="22"/>
          <w:szCs w:val="22"/>
        </w:rPr>
        <w:t>during a public hearing scheduled on</w:t>
      </w:r>
      <w:r w:rsidR="00D25620" w:rsidRPr="00164456">
        <w:rPr>
          <w:rFonts w:ascii="Arial" w:eastAsia="Times New Roman" w:hAnsi="Arial" w:cs="Arial"/>
          <w:sz w:val="22"/>
          <w:szCs w:val="22"/>
        </w:rPr>
        <w:t xml:space="preserve"> Tuesday</w:t>
      </w:r>
      <w:r w:rsidR="00934E30" w:rsidRPr="00164456">
        <w:rPr>
          <w:rFonts w:ascii="Arial" w:eastAsia="Times New Roman" w:hAnsi="Arial" w:cs="Arial"/>
          <w:sz w:val="22"/>
          <w:szCs w:val="22"/>
        </w:rPr>
        <w:t>,</w:t>
      </w:r>
      <w:r w:rsidR="00935ADD" w:rsidRPr="00164456">
        <w:rPr>
          <w:rFonts w:ascii="Arial" w:eastAsia="Times New Roman" w:hAnsi="Arial" w:cs="Arial"/>
          <w:sz w:val="22"/>
          <w:szCs w:val="22"/>
        </w:rPr>
        <w:t xml:space="preserve"> </w:t>
      </w:r>
      <w:r w:rsidR="00164456" w:rsidRPr="00164456">
        <w:rPr>
          <w:rFonts w:ascii="Arial" w:eastAsia="Times New Roman" w:hAnsi="Arial" w:cs="Arial"/>
          <w:sz w:val="22"/>
          <w:szCs w:val="22"/>
        </w:rPr>
        <w:t>May 23, 2023</w:t>
      </w:r>
      <w:r w:rsidR="00935ADD" w:rsidRPr="00164456">
        <w:rPr>
          <w:rFonts w:ascii="Arial" w:eastAsia="Times New Roman" w:hAnsi="Arial" w:cs="Arial"/>
          <w:sz w:val="22"/>
          <w:szCs w:val="22"/>
        </w:rPr>
        <w:t xml:space="preserve">. </w:t>
      </w:r>
      <w:r w:rsidR="00164456" w:rsidRPr="00164456">
        <w:rPr>
          <w:color w:val="000000"/>
          <w:sz w:val="22"/>
          <w:szCs w:val="22"/>
          <w:shd w:val="clear" w:color="auto" w:fill="FFFFFF"/>
        </w:rPr>
        <w:t xml:space="preserve">Per the California Coastal Act, "Local Coastal Program" means a local government's (a) land use plans, (b) zoning ordinances, (c) zoning district maps, and (d) within sensitive coastal resources areas, other implementing actions, which, when taken together, meet the requirements of, and implement the provisions and policies of, the Coastal Act at the local level. </w:t>
      </w:r>
      <w:r w:rsidR="00164456">
        <w:rPr>
          <w:color w:val="000000"/>
          <w:sz w:val="22"/>
          <w:szCs w:val="22"/>
          <w:shd w:val="clear" w:color="auto" w:fill="FFFFFF"/>
        </w:rPr>
        <w:br/>
      </w:r>
    </w:p>
    <w:p w14:paraId="15834BE4" w14:textId="698DAE4A" w:rsidR="00164456" w:rsidRPr="00164456" w:rsidRDefault="00164456" w:rsidP="00164456">
      <w:pPr>
        <w:rPr>
          <w:color w:val="000000" w:themeColor="text1"/>
          <w:sz w:val="22"/>
          <w:szCs w:val="22"/>
        </w:rPr>
      </w:pPr>
      <w:r w:rsidRPr="63F3D644">
        <w:rPr>
          <w:sz w:val="22"/>
          <w:szCs w:val="22"/>
        </w:rPr>
        <w:t xml:space="preserve">All amendments to the LCP are </w:t>
      </w:r>
      <w:r w:rsidRPr="63F3D644">
        <w:rPr>
          <w:rStyle w:val="normaltextrun"/>
          <w:color w:val="000000" w:themeColor="text1"/>
          <w:sz w:val="22"/>
          <w:szCs w:val="22"/>
        </w:rPr>
        <w:t xml:space="preserve">text corrections and </w:t>
      </w:r>
      <w:r w:rsidRPr="63F3D644">
        <w:rPr>
          <w:rStyle w:val="contextualspellingandgrammarerror"/>
          <w:color w:val="000000" w:themeColor="text1"/>
          <w:sz w:val="22"/>
          <w:szCs w:val="22"/>
        </w:rPr>
        <w:t>cross-indexing</w:t>
      </w:r>
      <w:r w:rsidRPr="63F3D644">
        <w:rPr>
          <w:rStyle w:val="normaltextrun"/>
          <w:color w:val="000000" w:themeColor="text1"/>
          <w:sz w:val="22"/>
          <w:szCs w:val="22"/>
        </w:rPr>
        <w:t xml:space="preserve"> clarifications, </w:t>
      </w:r>
      <w:r w:rsidRPr="63F3D644">
        <w:rPr>
          <w:sz w:val="22"/>
          <w:szCs w:val="22"/>
        </w:rPr>
        <w:t xml:space="preserve">which are non-substantive technical edits. Specifically, the </w:t>
      </w:r>
      <w:r>
        <w:rPr>
          <w:sz w:val="22"/>
          <w:szCs w:val="22"/>
        </w:rPr>
        <w:t>Board of Supervisors</w:t>
      </w:r>
      <w:r w:rsidRPr="63F3D644">
        <w:rPr>
          <w:sz w:val="22"/>
          <w:szCs w:val="22"/>
        </w:rPr>
        <w:t xml:space="preserve"> will consider: (1) rescinding the 1982 Local Coastal Program Unit</w:t>
      </w:r>
      <w:r w:rsidR="0037563C">
        <w:rPr>
          <w:sz w:val="22"/>
          <w:szCs w:val="22"/>
        </w:rPr>
        <w:t>s</w:t>
      </w:r>
      <w:r w:rsidRPr="63F3D644">
        <w:rPr>
          <w:sz w:val="22"/>
          <w:szCs w:val="22"/>
        </w:rPr>
        <w:t xml:space="preserve"> I and II except for the Environmental Hazards sections and adopting a Resolution for</w:t>
      </w:r>
      <w:bookmarkStart w:id="0" w:name="_Hlk130801970"/>
      <w:r w:rsidRPr="63F3D644">
        <w:rPr>
          <w:sz w:val="22"/>
          <w:szCs w:val="22"/>
        </w:rPr>
        <w:t xml:space="preserve"> the 2021 Local Coastal Program Land Use Plan technical edits;</w:t>
      </w:r>
      <w:bookmarkEnd w:id="0"/>
      <w:r w:rsidRPr="63F3D644">
        <w:rPr>
          <w:sz w:val="22"/>
          <w:szCs w:val="22"/>
        </w:rPr>
        <w:t xml:space="preserve"> (2) recommending that the Board of Supervisors adopts an Ordinance that approves the proposed 2021 Local Coastal Program Implementation Plan Technical Edits; (3) rescinding Marin County Code </w:t>
      </w:r>
      <w:r w:rsidR="0037563C">
        <w:rPr>
          <w:sz w:val="22"/>
          <w:szCs w:val="22"/>
        </w:rPr>
        <w:t xml:space="preserve">Title </w:t>
      </w:r>
      <w:r w:rsidRPr="63F3D644">
        <w:rPr>
          <w:sz w:val="22"/>
          <w:szCs w:val="22"/>
        </w:rPr>
        <w:t>22I and Title 20I, and replacing Title 20I with the 2021 Local Coastal Program Implementation Plan zoning requirements, codifying the Implementation Plan and associated edits; and (4) amending the zoning map for Assessor’s Parcel Number 109-330-05 by Ordinance. The amendment to the zoning map will rezone the subject property from A-2 to C-RSP-0.1.</w:t>
      </w:r>
    </w:p>
    <w:p w14:paraId="6241A7A6" w14:textId="562486A8" w:rsidR="007B26B7" w:rsidRDefault="00D25620" w:rsidP="002477DC">
      <w:pPr>
        <w:spacing w:before="240"/>
        <w:rPr>
          <w:rFonts w:ascii="Arial" w:eastAsia="Times New Roman" w:hAnsi="Arial" w:cs="Arial"/>
          <w:sz w:val="22"/>
          <w:szCs w:val="22"/>
        </w:rPr>
      </w:pPr>
      <w:r>
        <w:rPr>
          <w:rFonts w:ascii="Arial" w:eastAsia="Times New Roman" w:hAnsi="Arial" w:cs="Arial"/>
          <w:sz w:val="22"/>
          <w:szCs w:val="22"/>
        </w:rPr>
        <w:t>The Board of Supervisors</w:t>
      </w:r>
      <w:r w:rsidR="007B26B7" w:rsidRPr="00E92632">
        <w:rPr>
          <w:rFonts w:ascii="Arial" w:eastAsia="Times New Roman" w:hAnsi="Arial" w:cs="Arial"/>
          <w:sz w:val="22"/>
          <w:szCs w:val="22"/>
        </w:rPr>
        <w:t xml:space="preserve"> hearing </w:t>
      </w:r>
      <w:r w:rsidR="007B26B7">
        <w:rPr>
          <w:rFonts w:ascii="Arial" w:eastAsia="Times New Roman" w:hAnsi="Arial" w:cs="Arial"/>
          <w:sz w:val="22"/>
          <w:szCs w:val="22"/>
        </w:rPr>
        <w:t xml:space="preserve">on the project </w:t>
      </w:r>
      <w:r w:rsidR="003E0747">
        <w:rPr>
          <w:rFonts w:ascii="Arial" w:eastAsia="Times New Roman" w:hAnsi="Arial" w:cs="Arial"/>
          <w:sz w:val="22"/>
          <w:szCs w:val="22"/>
        </w:rPr>
        <w:t>will be held</w:t>
      </w:r>
      <w:r>
        <w:rPr>
          <w:rFonts w:ascii="Arial" w:eastAsia="Times New Roman" w:hAnsi="Arial" w:cs="Arial"/>
          <w:sz w:val="22"/>
          <w:szCs w:val="22"/>
        </w:rPr>
        <w:t xml:space="preserve"> in the Marin County Hearing</w:t>
      </w:r>
      <w:r w:rsidR="007B26B7" w:rsidRPr="00E92632">
        <w:rPr>
          <w:rFonts w:ascii="Arial" w:eastAsia="Times New Roman" w:hAnsi="Arial" w:cs="Arial"/>
          <w:sz w:val="22"/>
          <w:szCs w:val="22"/>
        </w:rPr>
        <w:t xml:space="preserve"> Chambers (</w:t>
      </w:r>
      <w:r w:rsidR="00570A93" w:rsidRPr="006F2939">
        <w:rPr>
          <w:rFonts w:ascii="Arial" w:eastAsia="Times New Roman" w:hAnsi="Arial" w:cs="Arial"/>
          <w:sz w:val="22"/>
          <w:szCs w:val="22"/>
        </w:rPr>
        <w:t xml:space="preserve">Rooms </w:t>
      </w:r>
      <w:r w:rsidR="006F2939" w:rsidRPr="006F2939">
        <w:rPr>
          <w:rFonts w:ascii="Arial" w:eastAsia="Times New Roman" w:hAnsi="Arial" w:cs="Arial"/>
          <w:sz w:val="22"/>
          <w:szCs w:val="22"/>
        </w:rPr>
        <w:t>228/</w:t>
      </w:r>
      <w:r w:rsidR="00640B16" w:rsidRPr="006F2939">
        <w:rPr>
          <w:rFonts w:ascii="Arial" w:eastAsia="Times New Roman" w:hAnsi="Arial" w:cs="Arial"/>
          <w:sz w:val="22"/>
          <w:szCs w:val="22"/>
        </w:rPr>
        <w:t>330,</w:t>
      </w:r>
      <w:r w:rsidR="00640B16">
        <w:rPr>
          <w:rFonts w:ascii="Arial" w:eastAsia="Times New Roman" w:hAnsi="Arial" w:cs="Arial"/>
          <w:sz w:val="22"/>
          <w:szCs w:val="22"/>
        </w:rPr>
        <w:t xml:space="preserve"> Administration Building</w:t>
      </w:r>
      <w:r w:rsidR="007B26B7" w:rsidRPr="00E92632">
        <w:rPr>
          <w:rFonts w:ascii="Arial" w:eastAsia="Times New Roman" w:hAnsi="Arial" w:cs="Arial"/>
          <w:sz w:val="22"/>
          <w:szCs w:val="22"/>
        </w:rPr>
        <w:t>), Civic Center, San Ra</w:t>
      </w:r>
      <w:r w:rsidR="003E0747">
        <w:rPr>
          <w:rFonts w:ascii="Arial" w:eastAsia="Times New Roman" w:hAnsi="Arial" w:cs="Arial"/>
          <w:sz w:val="22"/>
          <w:szCs w:val="22"/>
        </w:rPr>
        <w:t xml:space="preserve">fael, California, where </w:t>
      </w:r>
      <w:r w:rsidR="007B26B7">
        <w:rPr>
          <w:rFonts w:ascii="Arial" w:eastAsia="Times New Roman" w:hAnsi="Arial" w:cs="Arial"/>
          <w:sz w:val="22"/>
          <w:szCs w:val="22"/>
        </w:rPr>
        <w:t>anyone</w:t>
      </w:r>
      <w:r w:rsidR="007B26B7" w:rsidRPr="00E92632">
        <w:rPr>
          <w:rFonts w:ascii="Arial" w:eastAsia="Times New Roman" w:hAnsi="Arial" w:cs="Arial"/>
          <w:sz w:val="22"/>
          <w:szCs w:val="22"/>
        </w:rPr>
        <w:t xml:space="preserve"> interested in this matter may a</w:t>
      </w:r>
      <w:r w:rsidR="007B26B7">
        <w:rPr>
          <w:rFonts w:ascii="Arial" w:eastAsia="Times New Roman" w:hAnsi="Arial" w:cs="Arial"/>
          <w:sz w:val="22"/>
          <w:szCs w:val="22"/>
        </w:rPr>
        <w:t>ppear a</w:t>
      </w:r>
      <w:r>
        <w:rPr>
          <w:rFonts w:ascii="Arial" w:eastAsia="Times New Roman" w:hAnsi="Arial" w:cs="Arial"/>
          <w:sz w:val="22"/>
          <w:szCs w:val="22"/>
        </w:rPr>
        <w:t xml:space="preserve">nd be heard. </w:t>
      </w:r>
      <w:r w:rsidR="009A1E79">
        <w:rPr>
          <w:rFonts w:ascii="Arial" w:eastAsia="Times New Roman" w:hAnsi="Arial" w:cs="Arial"/>
          <w:sz w:val="22"/>
          <w:szCs w:val="22"/>
        </w:rPr>
        <w:t xml:space="preserve">The </w:t>
      </w:r>
      <w:r w:rsidR="007B26B7">
        <w:rPr>
          <w:rFonts w:ascii="Arial" w:eastAsia="Times New Roman" w:hAnsi="Arial" w:cs="Arial"/>
          <w:sz w:val="22"/>
          <w:szCs w:val="22"/>
        </w:rPr>
        <w:t xml:space="preserve">time </w:t>
      </w:r>
      <w:r w:rsidR="009A1E79">
        <w:rPr>
          <w:rFonts w:ascii="Arial" w:eastAsia="Times New Roman" w:hAnsi="Arial" w:cs="Arial"/>
          <w:sz w:val="22"/>
          <w:szCs w:val="22"/>
        </w:rPr>
        <w:t xml:space="preserve">of the hearing </w:t>
      </w:r>
      <w:r w:rsidR="007B26B7">
        <w:rPr>
          <w:rFonts w:ascii="Arial" w:eastAsia="Times New Roman" w:hAnsi="Arial" w:cs="Arial"/>
          <w:sz w:val="22"/>
          <w:szCs w:val="22"/>
        </w:rPr>
        <w:t>will be indicated on the hearing ag</w:t>
      </w:r>
      <w:r>
        <w:rPr>
          <w:rFonts w:ascii="Arial" w:eastAsia="Times New Roman" w:hAnsi="Arial" w:cs="Arial"/>
          <w:sz w:val="22"/>
          <w:szCs w:val="22"/>
        </w:rPr>
        <w:t>enda posted on the Board of Supervisors</w:t>
      </w:r>
      <w:r w:rsidR="007B26B7">
        <w:rPr>
          <w:rFonts w:ascii="Arial" w:eastAsia="Times New Roman" w:hAnsi="Arial" w:cs="Arial"/>
          <w:sz w:val="22"/>
          <w:szCs w:val="22"/>
        </w:rPr>
        <w:t xml:space="preserve"> hearing webpage </w:t>
      </w:r>
      <w:r w:rsidR="005F2CD8">
        <w:rPr>
          <w:rFonts w:ascii="Arial" w:eastAsia="Times New Roman" w:hAnsi="Arial" w:cs="Arial"/>
          <w:sz w:val="22"/>
          <w:szCs w:val="22"/>
        </w:rPr>
        <w:t xml:space="preserve">on the Thursday </w:t>
      </w:r>
      <w:r w:rsidR="007B26B7">
        <w:rPr>
          <w:rFonts w:ascii="Arial" w:eastAsia="Times New Roman" w:hAnsi="Arial" w:cs="Arial"/>
          <w:sz w:val="22"/>
          <w:szCs w:val="22"/>
        </w:rPr>
        <w:t>before the hearing. A staff report will be available on</w:t>
      </w:r>
      <w:r>
        <w:rPr>
          <w:rFonts w:ascii="Arial" w:eastAsia="Times New Roman" w:hAnsi="Arial" w:cs="Arial"/>
          <w:sz w:val="22"/>
          <w:szCs w:val="22"/>
        </w:rPr>
        <w:t xml:space="preserve"> the project webpage</w:t>
      </w:r>
      <w:r w:rsidR="000529D8">
        <w:rPr>
          <w:rFonts w:ascii="Arial" w:eastAsia="Times New Roman" w:hAnsi="Arial" w:cs="Arial"/>
          <w:sz w:val="22"/>
          <w:szCs w:val="22"/>
        </w:rPr>
        <w:t xml:space="preserve"> at </w:t>
      </w:r>
      <w:bookmarkStart w:id="1" w:name="_Hlk130806976"/>
      <w:r w:rsidR="000529D8">
        <w:fldChar w:fldCharType="begin"/>
      </w:r>
      <w:r w:rsidR="000529D8">
        <w:instrText xml:space="preserve"> HYPERLINK "</w:instrText>
      </w:r>
      <w:r w:rsidR="000529D8">
        <w:instrText>https://www.marincounty.org/depts/cd/divisions/planning/long-range-planning-initiatives/page-data/dev-code-amendments-2022-initiatives/page-data/local-coastal-program-technical-edits</w:instrText>
      </w:r>
      <w:r w:rsidR="000529D8">
        <w:instrText xml:space="preserve">" </w:instrText>
      </w:r>
      <w:r w:rsidR="000529D8">
        <w:fldChar w:fldCharType="separate"/>
      </w:r>
      <w:r w:rsidR="000529D8" w:rsidRPr="000671C9">
        <w:rPr>
          <w:rStyle w:val="Hyperlink"/>
        </w:rPr>
        <w:t>https://www.marincounty.org/depts/cd/divisions/planning/long-range-planning-initiatives/page-data/dev-code-amendments-2022</w:t>
      </w:r>
      <w:bookmarkEnd w:id="1"/>
      <w:r w:rsidR="000529D8" w:rsidRPr="000671C9">
        <w:rPr>
          <w:rStyle w:val="Hyperlink"/>
        </w:rPr>
        <w:t>-initiatives/page-data/local-coastal-program-technical-edits</w:t>
      </w:r>
      <w:r w:rsidR="000529D8">
        <w:fldChar w:fldCharType="end"/>
      </w:r>
      <w:r w:rsidR="000529D8">
        <w:t xml:space="preserve"> </w:t>
      </w:r>
      <w:r w:rsidR="007B26B7">
        <w:rPr>
          <w:rFonts w:ascii="Arial" w:eastAsia="Times New Roman" w:hAnsi="Arial" w:cs="Arial"/>
          <w:sz w:val="22"/>
          <w:szCs w:val="22"/>
        </w:rPr>
        <w:t xml:space="preserve">on </w:t>
      </w:r>
      <w:r w:rsidR="005E0F74" w:rsidRPr="00771BE9">
        <w:rPr>
          <w:rFonts w:ascii="Arial" w:eastAsia="Times New Roman" w:hAnsi="Arial" w:cs="Arial"/>
          <w:sz w:val="22"/>
          <w:szCs w:val="22"/>
        </w:rPr>
        <w:t xml:space="preserve">Friday, </w:t>
      </w:r>
      <w:r w:rsidR="00164456">
        <w:rPr>
          <w:rFonts w:ascii="Arial" w:eastAsia="Times New Roman" w:hAnsi="Arial" w:cs="Arial"/>
          <w:sz w:val="22"/>
          <w:szCs w:val="22"/>
        </w:rPr>
        <w:t>May 19, 2023</w:t>
      </w:r>
      <w:r w:rsidR="007B26B7" w:rsidRPr="00771BE9">
        <w:rPr>
          <w:rFonts w:ascii="Arial" w:eastAsia="Times New Roman" w:hAnsi="Arial" w:cs="Arial"/>
          <w:sz w:val="22"/>
          <w:szCs w:val="22"/>
        </w:rPr>
        <w:t>.</w:t>
      </w:r>
      <w:r w:rsidR="007B26B7">
        <w:rPr>
          <w:rFonts w:ascii="Arial" w:eastAsia="Times New Roman" w:hAnsi="Arial" w:cs="Arial"/>
          <w:sz w:val="22"/>
          <w:szCs w:val="22"/>
        </w:rPr>
        <w:t xml:space="preserve"> </w:t>
      </w:r>
    </w:p>
    <w:p w14:paraId="488D6A5D" w14:textId="2FFE37BD" w:rsidR="00E36228" w:rsidRDefault="00164456" w:rsidP="002477DC">
      <w:pPr>
        <w:spacing w:before="240"/>
        <w:jc w:val="both"/>
        <w:rPr>
          <w:rFonts w:ascii="Arial" w:eastAsia="Times New Roman" w:hAnsi="Arial" w:cs="Arial"/>
          <w:sz w:val="22"/>
          <w:szCs w:val="22"/>
        </w:rPr>
      </w:pPr>
      <w:r>
        <w:rPr>
          <w:rFonts w:ascii="Arial" w:eastAsia="Times New Roman" w:hAnsi="Arial" w:cs="Arial"/>
          <w:sz w:val="22"/>
          <w:szCs w:val="22"/>
        </w:rPr>
        <w:t>May 1, 2023</w:t>
      </w:r>
    </w:p>
    <w:p w14:paraId="743646C0" w14:textId="4FB5B8C4" w:rsidR="00640AE2" w:rsidRPr="00640AE2" w:rsidRDefault="00164456" w:rsidP="00AD19B0">
      <w:pPr>
        <w:spacing w:before="720"/>
        <w:ind w:left="5040"/>
        <w:jc w:val="both"/>
        <w:rPr>
          <w:rFonts w:ascii="Arial" w:eastAsia="Times New Roman" w:hAnsi="Arial" w:cs="Arial"/>
          <w:sz w:val="22"/>
          <w:szCs w:val="22"/>
        </w:rPr>
      </w:pPr>
      <w:r>
        <w:rPr>
          <w:rFonts w:ascii="Arial" w:eastAsia="Times New Roman" w:hAnsi="Arial" w:cs="Arial"/>
          <w:sz w:val="22"/>
          <w:szCs w:val="22"/>
        </w:rPr>
        <w:t>Kathleen Kilgariff</w:t>
      </w:r>
    </w:p>
    <w:p w14:paraId="61453334" w14:textId="663A7F6C" w:rsidR="00CA21E4" w:rsidRPr="00287A5F" w:rsidRDefault="00164456" w:rsidP="00AD19B0">
      <w:pPr>
        <w:spacing w:after="480"/>
        <w:ind w:left="5040"/>
        <w:jc w:val="both"/>
        <w:rPr>
          <w:rFonts w:ascii="Arial" w:eastAsia="Times New Roman" w:hAnsi="Arial" w:cs="Arial"/>
          <w:sz w:val="22"/>
          <w:szCs w:val="22"/>
        </w:rPr>
      </w:pPr>
      <w:r>
        <w:rPr>
          <w:rFonts w:ascii="Arial" w:eastAsia="Times New Roman" w:hAnsi="Arial" w:cs="Arial"/>
          <w:sz w:val="22"/>
          <w:szCs w:val="22"/>
        </w:rPr>
        <w:t xml:space="preserve">Planner </w:t>
      </w:r>
    </w:p>
    <w:p w14:paraId="36CA2AAE" w14:textId="77777777" w:rsidR="00CA21E4" w:rsidRPr="00CA21E4" w:rsidRDefault="000D1394" w:rsidP="000D1394">
      <w:pPr>
        <w:tabs>
          <w:tab w:val="left" w:pos="5040"/>
        </w:tabs>
        <w:jc w:val="center"/>
        <w:rPr>
          <w:rFonts w:ascii="Arial" w:eastAsia="Times New Roman" w:hAnsi="Arial" w:cs="Arial"/>
          <w:sz w:val="22"/>
          <w:szCs w:val="22"/>
        </w:rPr>
      </w:pPr>
      <w:r>
        <w:rPr>
          <w:rFonts w:ascii="Arial" w:eastAsia="Times New Roman" w:hAnsi="Arial" w:cs="Arial"/>
          <w:noProof/>
          <w:sz w:val="22"/>
          <w:szCs w:val="22"/>
        </w:rPr>
        <w:drawing>
          <wp:inline distT="0" distB="0" distL="0" distR="0" wp14:anchorId="5C85273A" wp14:editId="7B3ECB69">
            <wp:extent cx="3495675" cy="58134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ADA sig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1948" cy="585715"/>
                    </a:xfrm>
                    <a:prstGeom prst="rect">
                      <a:avLst/>
                    </a:prstGeom>
                  </pic:spPr>
                </pic:pic>
              </a:graphicData>
            </a:graphic>
          </wp:inline>
        </w:drawing>
      </w:r>
    </w:p>
    <w:p w14:paraId="04D4386C" w14:textId="77777777" w:rsidR="00CA21E4" w:rsidRPr="00CA21E4" w:rsidRDefault="00CA21E4" w:rsidP="006822C2">
      <w:pPr>
        <w:tabs>
          <w:tab w:val="left" w:pos="5040"/>
        </w:tabs>
        <w:spacing w:before="220"/>
        <w:jc w:val="both"/>
        <w:rPr>
          <w:rFonts w:ascii="Arial" w:eastAsia="Times New Roman" w:hAnsi="Arial" w:cs="Arial"/>
          <w:sz w:val="22"/>
          <w:szCs w:val="22"/>
        </w:rPr>
      </w:pPr>
      <w:r w:rsidRPr="00CA21E4">
        <w:rPr>
          <w:rFonts w:ascii="Arial" w:eastAsia="Times New Roman" w:hAnsi="Arial" w:cs="Arial"/>
          <w:sz w:val="22"/>
          <w:szCs w:val="22"/>
        </w:rPr>
        <w:t xml:space="preserve">All public meetings and events sponsored or conducted by the County of Marin are held in accessible sites. Requests for accommodations may be made by calling (415) 473-4381 (Voice) 473-3232 (TDD/TTY) or by e-mail at </w:t>
      </w:r>
      <w:hyperlink r:id="rId8" w:history="1">
        <w:r w:rsidRPr="00CA21E4">
          <w:rPr>
            <w:rStyle w:val="Hyperlink"/>
            <w:rFonts w:ascii="Arial" w:eastAsia="Times New Roman" w:hAnsi="Arial" w:cs="Arial"/>
            <w:sz w:val="22"/>
            <w:szCs w:val="22"/>
          </w:rPr>
          <w:t>disabilityaccess@marincounty.org</w:t>
        </w:r>
      </w:hyperlink>
      <w:r w:rsidRPr="00CA21E4">
        <w:rPr>
          <w:rFonts w:ascii="Arial" w:eastAsia="Times New Roman" w:hAnsi="Arial" w:cs="Arial"/>
          <w:sz w:val="22"/>
          <w:szCs w:val="22"/>
        </w:rPr>
        <w:t xml:space="preserve"> at least four work days in advance of the event. Copies of documents are available in alternative formats, upon request.</w:t>
      </w:r>
    </w:p>
    <w:sectPr w:rsidR="00CA21E4" w:rsidRPr="00CA21E4" w:rsidSect="00E56211">
      <w:headerReference w:type="even" r:id="rId9"/>
      <w:headerReference w:type="default" r:id="rId10"/>
      <w:footerReference w:type="even" r:id="rId11"/>
      <w:footerReference w:type="default" r:id="rId12"/>
      <w:headerReference w:type="first" r:id="rId13"/>
      <w:footerReference w:type="first" r:id="rId14"/>
      <w:pgSz w:w="12240" w:h="20160" w:code="5"/>
      <w:pgMar w:top="2430" w:right="1440" w:bottom="126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BBA11" w14:textId="77777777" w:rsidR="00D2533C" w:rsidRDefault="00D2533C" w:rsidP="00C136EF">
      <w:r>
        <w:separator/>
      </w:r>
    </w:p>
  </w:endnote>
  <w:endnote w:type="continuationSeparator" w:id="0">
    <w:p w14:paraId="546E197B" w14:textId="77777777" w:rsidR="00D2533C" w:rsidRDefault="00D2533C" w:rsidP="00C1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mbo Std">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utura-Book">
    <w:altName w:val="Futura"/>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Futura Book">
    <w:panose1 w:val="020005030300000200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751B" w14:textId="77777777" w:rsidR="00633119" w:rsidRDefault="00633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391744"/>
      <w:docPartObj>
        <w:docPartGallery w:val="Page Numbers (Bottom of Page)"/>
        <w:docPartUnique/>
      </w:docPartObj>
    </w:sdtPr>
    <w:sdtEndPr>
      <w:rPr>
        <w:noProof/>
      </w:rPr>
    </w:sdtEndPr>
    <w:sdtContent>
      <w:p w14:paraId="4D4D248F" w14:textId="77777777" w:rsidR="005472D0" w:rsidRDefault="00B379D8">
        <w:pPr>
          <w:pStyle w:val="Footer"/>
          <w:jc w:val="center"/>
        </w:pPr>
        <w:r>
          <w:fldChar w:fldCharType="begin"/>
        </w:r>
        <w:r w:rsidR="005472D0">
          <w:instrText xml:space="preserve"> PAGE   \* MERGEFORMAT </w:instrText>
        </w:r>
        <w:r>
          <w:fldChar w:fldCharType="separate"/>
        </w:r>
        <w:r w:rsidR="007B26B7">
          <w:rPr>
            <w:noProof/>
          </w:rPr>
          <w:t>2</w:t>
        </w:r>
        <w:r>
          <w:rPr>
            <w:noProof/>
          </w:rPr>
          <w:fldChar w:fldCharType="end"/>
        </w:r>
      </w:p>
    </w:sdtContent>
  </w:sdt>
  <w:p w14:paraId="23806409" w14:textId="77777777" w:rsidR="004332B3" w:rsidRDefault="004332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BE2D" w14:textId="77777777" w:rsidR="004332B3" w:rsidRDefault="004332B3" w:rsidP="00633119">
    <w:pPr>
      <w:pStyle w:val="Footer"/>
      <w:ind w:left="-720"/>
      <w:jc w:val="right"/>
    </w:pPr>
    <w:r>
      <w:rPr>
        <w:noProof/>
      </w:rPr>
      <w:drawing>
        <wp:inline distT="0" distB="0" distL="0" distR="0" wp14:anchorId="1876B8F8" wp14:editId="1DA2B7E5">
          <wp:extent cx="6862571" cy="271271"/>
          <wp:effectExtent l="19050" t="0" r="0" b="0"/>
          <wp:docPr id="2" name="Picture 1" descr="DCSS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S Bottom.jpg"/>
                  <pic:cNvPicPr/>
                </pic:nvPicPr>
                <pic:blipFill>
                  <a:blip r:embed="rId1"/>
                  <a:stretch>
                    <a:fillRect/>
                  </a:stretch>
                </pic:blipFill>
                <pic:spPr>
                  <a:xfrm>
                    <a:off x="0" y="0"/>
                    <a:ext cx="6862571" cy="27127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7F8F7" w14:textId="77777777" w:rsidR="00D2533C" w:rsidRDefault="00D2533C" w:rsidP="00C136EF">
      <w:r>
        <w:separator/>
      </w:r>
    </w:p>
  </w:footnote>
  <w:footnote w:type="continuationSeparator" w:id="0">
    <w:p w14:paraId="29B61D78" w14:textId="77777777" w:rsidR="00D2533C" w:rsidRDefault="00D2533C" w:rsidP="00C13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D2B4" w14:textId="77777777" w:rsidR="004332B3" w:rsidRDefault="004332B3">
    <w:pPr>
      <w:pStyle w:val="Header"/>
    </w:pPr>
    <w:r w:rsidRPr="00595E07">
      <w:rPr>
        <w:noProof/>
      </w:rPr>
      <w:drawing>
        <wp:inline distT="0" distB="0" distL="0" distR="0" wp14:anchorId="42BA0576" wp14:editId="757049D2">
          <wp:extent cx="1097298" cy="1947704"/>
          <wp:effectExtent l="25400" t="0" r="0" b="0"/>
          <wp:docPr id="5" name="Picture 0" descr="MarinCounty_ContactInfo_CV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County_ContactInfo_CVS.png"/>
                  <pic:cNvPicPr/>
                </pic:nvPicPr>
                <pic:blipFill>
                  <a:blip r:embed="rId1"/>
                  <a:stretch>
                    <a:fillRect/>
                  </a:stretch>
                </pic:blipFill>
                <pic:spPr>
                  <a:xfrm>
                    <a:off x="0" y="0"/>
                    <a:ext cx="1097298" cy="194770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66EE" w14:textId="77777777" w:rsidR="00633119" w:rsidRDefault="006331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0CA9" w14:textId="77777777" w:rsidR="004332B3" w:rsidRDefault="004332B3" w:rsidP="004332B3">
    <w:pPr>
      <w:pStyle w:val="Header"/>
    </w:pPr>
    <w:r w:rsidRPr="00861CB9">
      <w:rPr>
        <w:noProof/>
      </w:rPr>
      <w:drawing>
        <wp:anchor distT="0" distB="0" distL="114300" distR="114300" simplePos="0" relativeHeight="251663360" behindDoc="0" locked="0" layoutInCell="1" allowOverlap="1" wp14:anchorId="6FCCE1D7" wp14:editId="2200EC52">
          <wp:simplePos x="0" y="0"/>
          <wp:positionH relativeFrom="page">
            <wp:posOffset>444500</wp:posOffset>
          </wp:positionH>
          <wp:positionV relativeFrom="page">
            <wp:posOffset>260350</wp:posOffset>
          </wp:positionV>
          <wp:extent cx="6864348" cy="1321650"/>
          <wp:effectExtent l="19050" t="0" r="0" b="0"/>
          <wp:wrapNone/>
          <wp:docPr id="4" name="Picture 4" descr="MarinCount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CountyLogo.png"/>
                  <pic:cNvPicPr/>
                </pic:nvPicPr>
                <pic:blipFill>
                  <a:blip r:embed="rId1"/>
                  <a:stretch>
                    <a:fillRect/>
                  </a:stretch>
                </pic:blipFill>
                <pic:spPr>
                  <a:xfrm>
                    <a:off x="0" y="0"/>
                    <a:ext cx="6864348" cy="1321650"/>
                  </a:xfrm>
                  <a:prstGeom prst="rect">
                    <a:avLst/>
                  </a:prstGeom>
                </pic:spPr>
              </pic:pic>
            </a:graphicData>
          </a:graphic>
        </wp:anchor>
      </w:drawing>
    </w:r>
  </w:p>
  <w:p w14:paraId="41C2961F" w14:textId="77777777" w:rsidR="004332B3" w:rsidRDefault="00433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0012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30EB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78B0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A6A66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BC57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3EEB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CED6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D4B1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768C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BEC8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AF25FE"/>
    <w:multiLevelType w:val="hybridMultilevel"/>
    <w:tmpl w:val="BE4ABC90"/>
    <w:lvl w:ilvl="0" w:tplc="ABE474A0">
      <w:start w:val="1"/>
      <w:numFmt w:val="bullet"/>
      <w:pStyle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M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MT" w:hint="default"/>
      </w:rPr>
    </w:lvl>
    <w:lvl w:ilvl="8" w:tplc="04090005" w:tentative="1">
      <w:start w:val="1"/>
      <w:numFmt w:val="bullet"/>
      <w:lvlText w:val=""/>
      <w:lvlJc w:val="left"/>
      <w:pPr>
        <w:ind w:left="6120" w:hanging="360"/>
      </w:pPr>
      <w:rPr>
        <w:rFonts w:ascii="Wingdings" w:hAnsi="Wingdings" w:hint="default"/>
      </w:rPr>
    </w:lvl>
  </w:abstractNum>
  <w:num w:numId="1" w16cid:durableId="1937319926">
    <w:abstractNumId w:val="10"/>
  </w:num>
  <w:num w:numId="2" w16cid:durableId="1547060149">
    <w:abstractNumId w:val="9"/>
  </w:num>
  <w:num w:numId="3" w16cid:durableId="645092241">
    <w:abstractNumId w:val="7"/>
  </w:num>
  <w:num w:numId="4" w16cid:durableId="198276867">
    <w:abstractNumId w:val="6"/>
  </w:num>
  <w:num w:numId="5" w16cid:durableId="2111393046">
    <w:abstractNumId w:val="5"/>
  </w:num>
  <w:num w:numId="6" w16cid:durableId="2096316009">
    <w:abstractNumId w:val="4"/>
  </w:num>
  <w:num w:numId="7" w16cid:durableId="1449011554">
    <w:abstractNumId w:val="8"/>
  </w:num>
  <w:num w:numId="8" w16cid:durableId="1408042317">
    <w:abstractNumId w:val="3"/>
  </w:num>
  <w:num w:numId="9" w16cid:durableId="996223748">
    <w:abstractNumId w:val="2"/>
  </w:num>
  <w:num w:numId="10" w16cid:durableId="1329282706">
    <w:abstractNumId w:val="1"/>
  </w:num>
  <w:num w:numId="11" w16cid:durableId="1237201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56"/>
    <w:rsid w:val="00022DAE"/>
    <w:rsid w:val="000334E3"/>
    <w:rsid w:val="00034B19"/>
    <w:rsid w:val="000512D5"/>
    <w:rsid w:val="000529D8"/>
    <w:rsid w:val="00062CFA"/>
    <w:rsid w:val="000A71DC"/>
    <w:rsid w:val="000C3DBA"/>
    <w:rsid w:val="000D1394"/>
    <w:rsid w:val="000E0BE4"/>
    <w:rsid w:val="000F1FA3"/>
    <w:rsid w:val="000F42C0"/>
    <w:rsid w:val="0010479D"/>
    <w:rsid w:val="001116FD"/>
    <w:rsid w:val="00113348"/>
    <w:rsid w:val="0013178C"/>
    <w:rsid w:val="00137E8D"/>
    <w:rsid w:val="00141980"/>
    <w:rsid w:val="00155BF0"/>
    <w:rsid w:val="00164456"/>
    <w:rsid w:val="001A1D26"/>
    <w:rsid w:val="001D268C"/>
    <w:rsid w:val="002002A7"/>
    <w:rsid w:val="00224F57"/>
    <w:rsid w:val="00225B09"/>
    <w:rsid w:val="00235628"/>
    <w:rsid w:val="002477DC"/>
    <w:rsid w:val="00275253"/>
    <w:rsid w:val="00287A5F"/>
    <w:rsid w:val="00297E46"/>
    <w:rsid w:val="002D74C3"/>
    <w:rsid w:val="002E3A79"/>
    <w:rsid w:val="00310A6C"/>
    <w:rsid w:val="00322ED2"/>
    <w:rsid w:val="00336325"/>
    <w:rsid w:val="0034756A"/>
    <w:rsid w:val="00350381"/>
    <w:rsid w:val="00356144"/>
    <w:rsid w:val="003726AC"/>
    <w:rsid w:val="0037563C"/>
    <w:rsid w:val="003840A9"/>
    <w:rsid w:val="003C1FDB"/>
    <w:rsid w:val="003C6018"/>
    <w:rsid w:val="003C6762"/>
    <w:rsid w:val="003C7176"/>
    <w:rsid w:val="003D0673"/>
    <w:rsid w:val="003E0747"/>
    <w:rsid w:val="003F5320"/>
    <w:rsid w:val="004332B3"/>
    <w:rsid w:val="004804E6"/>
    <w:rsid w:val="00494D51"/>
    <w:rsid w:val="004A5550"/>
    <w:rsid w:val="004C200B"/>
    <w:rsid w:val="004C6A4B"/>
    <w:rsid w:val="004E7F6E"/>
    <w:rsid w:val="004F6861"/>
    <w:rsid w:val="00514AE1"/>
    <w:rsid w:val="005318D8"/>
    <w:rsid w:val="00534C17"/>
    <w:rsid w:val="00542300"/>
    <w:rsid w:val="005472D0"/>
    <w:rsid w:val="00566E22"/>
    <w:rsid w:val="00567466"/>
    <w:rsid w:val="00570A93"/>
    <w:rsid w:val="00573CDD"/>
    <w:rsid w:val="00581C1F"/>
    <w:rsid w:val="005921C1"/>
    <w:rsid w:val="005A323A"/>
    <w:rsid w:val="005A514E"/>
    <w:rsid w:val="005B1530"/>
    <w:rsid w:val="005D72D2"/>
    <w:rsid w:val="005E0F74"/>
    <w:rsid w:val="005F1751"/>
    <w:rsid w:val="005F2CD8"/>
    <w:rsid w:val="005F5EBC"/>
    <w:rsid w:val="00610B54"/>
    <w:rsid w:val="00615698"/>
    <w:rsid w:val="00622D4D"/>
    <w:rsid w:val="00633119"/>
    <w:rsid w:val="00640AE2"/>
    <w:rsid w:val="00640B16"/>
    <w:rsid w:val="00655BA0"/>
    <w:rsid w:val="006607E2"/>
    <w:rsid w:val="006822C2"/>
    <w:rsid w:val="006A3328"/>
    <w:rsid w:val="006B7CFB"/>
    <w:rsid w:val="006F2939"/>
    <w:rsid w:val="00701F54"/>
    <w:rsid w:val="00715974"/>
    <w:rsid w:val="00726D3D"/>
    <w:rsid w:val="00762F41"/>
    <w:rsid w:val="00771BE9"/>
    <w:rsid w:val="00790DFF"/>
    <w:rsid w:val="007A5EF5"/>
    <w:rsid w:val="007B26B7"/>
    <w:rsid w:val="007C7AB3"/>
    <w:rsid w:val="007D3522"/>
    <w:rsid w:val="007D374D"/>
    <w:rsid w:val="007D7346"/>
    <w:rsid w:val="007E2796"/>
    <w:rsid w:val="007E5838"/>
    <w:rsid w:val="007F506B"/>
    <w:rsid w:val="00801458"/>
    <w:rsid w:val="00805A4F"/>
    <w:rsid w:val="0081290F"/>
    <w:rsid w:val="00824E2F"/>
    <w:rsid w:val="008318E6"/>
    <w:rsid w:val="008357BB"/>
    <w:rsid w:val="008732FF"/>
    <w:rsid w:val="00877313"/>
    <w:rsid w:val="008B7FB4"/>
    <w:rsid w:val="008D4F1E"/>
    <w:rsid w:val="00934E30"/>
    <w:rsid w:val="00935ADD"/>
    <w:rsid w:val="009415B7"/>
    <w:rsid w:val="00947734"/>
    <w:rsid w:val="009646F4"/>
    <w:rsid w:val="009656CE"/>
    <w:rsid w:val="009701DE"/>
    <w:rsid w:val="00974316"/>
    <w:rsid w:val="00994169"/>
    <w:rsid w:val="009A06D8"/>
    <w:rsid w:val="009A1E79"/>
    <w:rsid w:val="009A3312"/>
    <w:rsid w:val="009A75A4"/>
    <w:rsid w:val="009C0164"/>
    <w:rsid w:val="009C21C0"/>
    <w:rsid w:val="009C67A3"/>
    <w:rsid w:val="00A00C51"/>
    <w:rsid w:val="00A375A8"/>
    <w:rsid w:val="00A4333C"/>
    <w:rsid w:val="00A757E8"/>
    <w:rsid w:val="00A75B9C"/>
    <w:rsid w:val="00A80799"/>
    <w:rsid w:val="00A84AB0"/>
    <w:rsid w:val="00A936EE"/>
    <w:rsid w:val="00A950AE"/>
    <w:rsid w:val="00AD19B0"/>
    <w:rsid w:val="00AE4C2F"/>
    <w:rsid w:val="00AE5348"/>
    <w:rsid w:val="00AF18D7"/>
    <w:rsid w:val="00AF6E01"/>
    <w:rsid w:val="00B1012C"/>
    <w:rsid w:val="00B1520C"/>
    <w:rsid w:val="00B358EA"/>
    <w:rsid w:val="00B379D8"/>
    <w:rsid w:val="00B41A52"/>
    <w:rsid w:val="00B43422"/>
    <w:rsid w:val="00B5314B"/>
    <w:rsid w:val="00B75A2B"/>
    <w:rsid w:val="00B75D61"/>
    <w:rsid w:val="00B84D31"/>
    <w:rsid w:val="00B84D3E"/>
    <w:rsid w:val="00BC4CA9"/>
    <w:rsid w:val="00BD2C2F"/>
    <w:rsid w:val="00BD5980"/>
    <w:rsid w:val="00BD75B7"/>
    <w:rsid w:val="00BF2C92"/>
    <w:rsid w:val="00BF54B1"/>
    <w:rsid w:val="00BF7C9A"/>
    <w:rsid w:val="00C136EF"/>
    <w:rsid w:val="00C2592A"/>
    <w:rsid w:val="00C536E7"/>
    <w:rsid w:val="00C75643"/>
    <w:rsid w:val="00C81A35"/>
    <w:rsid w:val="00C9183E"/>
    <w:rsid w:val="00C95B4B"/>
    <w:rsid w:val="00CA21E4"/>
    <w:rsid w:val="00CB464A"/>
    <w:rsid w:val="00CB6A9F"/>
    <w:rsid w:val="00CB7881"/>
    <w:rsid w:val="00CC1B05"/>
    <w:rsid w:val="00CC6FD5"/>
    <w:rsid w:val="00CE6595"/>
    <w:rsid w:val="00CF75CE"/>
    <w:rsid w:val="00D002AD"/>
    <w:rsid w:val="00D2533C"/>
    <w:rsid w:val="00D25620"/>
    <w:rsid w:val="00D64609"/>
    <w:rsid w:val="00D85291"/>
    <w:rsid w:val="00D96B3F"/>
    <w:rsid w:val="00DA09AF"/>
    <w:rsid w:val="00DA734D"/>
    <w:rsid w:val="00DD0A1F"/>
    <w:rsid w:val="00DD2B41"/>
    <w:rsid w:val="00E00422"/>
    <w:rsid w:val="00E11CB8"/>
    <w:rsid w:val="00E21026"/>
    <w:rsid w:val="00E23805"/>
    <w:rsid w:val="00E34240"/>
    <w:rsid w:val="00E36228"/>
    <w:rsid w:val="00E46D7D"/>
    <w:rsid w:val="00E56211"/>
    <w:rsid w:val="00E60977"/>
    <w:rsid w:val="00E92632"/>
    <w:rsid w:val="00EB782F"/>
    <w:rsid w:val="00EE3918"/>
    <w:rsid w:val="00F00B11"/>
    <w:rsid w:val="00F11D6B"/>
    <w:rsid w:val="00F12DAC"/>
    <w:rsid w:val="00F12F59"/>
    <w:rsid w:val="00F36296"/>
    <w:rsid w:val="00F55724"/>
    <w:rsid w:val="00F60B16"/>
    <w:rsid w:val="00F63F23"/>
    <w:rsid w:val="00F717C1"/>
    <w:rsid w:val="00F77D3F"/>
    <w:rsid w:val="00F80F0C"/>
    <w:rsid w:val="00F9537B"/>
    <w:rsid w:val="00FB4212"/>
    <w:rsid w:val="00FC47C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716B91D"/>
  <w15:docId w15:val="{DC3CB644-8C00-4B5D-AFD6-B25FAF96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1ACE"/>
  </w:style>
  <w:style w:type="paragraph" w:styleId="Heading1">
    <w:name w:val="heading 1"/>
    <w:basedOn w:val="Normal"/>
    <w:next w:val="Normal"/>
    <w:link w:val="Heading1Char"/>
    <w:uiPriority w:val="9"/>
    <w:qFormat/>
    <w:rsid w:val="006466CB"/>
    <w:pPr>
      <w:keepNext/>
      <w:keepLines/>
      <w:outlineLvl w:val="0"/>
    </w:pPr>
    <w:rPr>
      <w:rFonts w:asciiTheme="majorHAnsi" w:eastAsiaTheme="majorEastAsia" w:hAnsiTheme="majorHAnsi" w:cstheme="majorBidi"/>
      <w:b/>
      <w:bCs/>
      <w:sz w:val="22"/>
      <w:szCs w:val="32"/>
    </w:rPr>
  </w:style>
  <w:style w:type="paragraph" w:styleId="Heading2">
    <w:name w:val="heading 2"/>
    <w:basedOn w:val="Normal"/>
    <w:next w:val="Normal"/>
    <w:link w:val="Heading2Char"/>
    <w:rsid w:val="0016445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6E5438"/>
    <w:pPr>
      <w:numPr>
        <w:numId w:val="1"/>
      </w:numPr>
      <w:tabs>
        <w:tab w:val="num" w:pos="360"/>
      </w:tabs>
      <w:ind w:left="0" w:firstLine="0"/>
    </w:pPr>
    <w:rPr>
      <w:rFonts w:ascii="Bembo Std" w:hAnsi="Bembo Std"/>
      <w:sz w:val="20"/>
    </w:rPr>
  </w:style>
  <w:style w:type="paragraph" w:customStyle="1" w:styleId="TimelineTableHead">
    <w:name w:val="Timeline Table Head"/>
    <w:basedOn w:val="Normal"/>
    <w:qFormat/>
    <w:rsid w:val="0087115A"/>
    <w:pPr>
      <w:spacing w:line="240" w:lineRule="exact"/>
    </w:pPr>
    <w:rPr>
      <w:rFonts w:ascii="Trebuchet MS" w:hAnsi="Trebuchet MS"/>
      <w:b/>
      <w:bCs/>
      <w:color w:val="FFFFFF" w:themeColor="background1"/>
      <w:sz w:val="18"/>
      <w:szCs w:val="22"/>
    </w:rPr>
  </w:style>
  <w:style w:type="paragraph" w:styleId="Header">
    <w:name w:val="header"/>
    <w:basedOn w:val="Normal"/>
    <w:link w:val="HeaderChar"/>
    <w:uiPriority w:val="99"/>
    <w:semiHidden/>
    <w:unhideWhenUsed/>
    <w:rsid w:val="00861CB9"/>
    <w:pPr>
      <w:tabs>
        <w:tab w:val="center" w:pos="4320"/>
        <w:tab w:val="right" w:pos="8640"/>
      </w:tabs>
    </w:pPr>
  </w:style>
  <w:style w:type="character" w:customStyle="1" w:styleId="HeaderChar">
    <w:name w:val="Header Char"/>
    <w:basedOn w:val="DefaultParagraphFont"/>
    <w:link w:val="Header"/>
    <w:uiPriority w:val="99"/>
    <w:semiHidden/>
    <w:rsid w:val="00861CB9"/>
    <w:rPr>
      <w:sz w:val="24"/>
    </w:rPr>
  </w:style>
  <w:style w:type="paragraph" w:styleId="Footer">
    <w:name w:val="footer"/>
    <w:basedOn w:val="Normal"/>
    <w:link w:val="FooterChar"/>
    <w:uiPriority w:val="99"/>
    <w:unhideWhenUsed/>
    <w:rsid w:val="00861CB9"/>
    <w:pPr>
      <w:tabs>
        <w:tab w:val="center" w:pos="4320"/>
        <w:tab w:val="right" w:pos="8640"/>
      </w:tabs>
    </w:pPr>
  </w:style>
  <w:style w:type="character" w:customStyle="1" w:styleId="FooterChar">
    <w:name w:val="Footer Char"/>
    <w:basedOn w:val="DefaultParagraphFont"/>
    <w:link w:val="Footer"/>
    <w:uiPriority w:val="99"/>
    <w:rsid w:val="00861CB9"/>
    <w:rPr>
      <w:sz w:val="24"/>
    </w:rPr>
  </w:style>
  <w:style w:type="paragraph" w:customStyle="1" w:styleId="2NameofDeptPersonTopRightInfo">
    <w:name w:val="2 Name of Dept / Person (Top Right Info)"/>
    <w:basedOn w:val="Normal"/>
    <w:uiPriority w:val="99"/>
    <w:rsid w:val="00861CB9"/>
    <w:pPr>
      <w:widowControl w:val="0"/>
      <w:suppressAutoHyphens/>
      <w:autoSpaceDE w:val="0"/>
      <w:autoSpaceDN w:val="0"/>
      <w:adjustRightInd w:val="0"/>
      <w:spacing w:after="52" w:line="380" w:lineRule="atLeast"/>
      <w:textAlignment w:val="center"/>
    </w:pPr>
    <w:rPr>
      <w:rFonts w:ascii="Futura-Book" w:hAnsi="Futura-Book" w:cs="Futura-Book"/>
      <w:caps/>
      <w:color w:val="000000"/>
      <w:spacing w:val="24"/>
      <w:sz w:val="32"/>
      <w:szCs w:val="32"/>
    </w:rPr>
  </w:style>
  <w:style w:type="paragraph" w:customStyle="1" w:styleId="1IntroTopRightInfo">
    <w:name w:val="1 Intro (Top Right Info)"/>
    <w:basedOn w:val="Normal"/>
    <w:uiPriority w:val="99"/>
    <w:rsid w:val="00861CB9"/>
    <w:pPr>
      <w:widowControl w:val="0"/>
      <w:autoSpaceDE w:val="0"/>
      <w:autoSpaceDN w:val="0"/>
      <w:adjustRightInd w:val="0"/>
      <w:spacing w:line="240" w:lineRule="atLeast"/>
      <w:textAlignment w:val="center"/>
    </w:pPr>
    <w:rPr>
      <w:rFonts w:ascii="Futura-Book" w:hAnsi="Futura-Book" w:cs="Futura-Book"/>
      <w:caps/>
      <w:color w:val="000000"/>
      <w:spacing w:val="48"/>
      <w:sz w:val="12"/>
      <w:szCs w:val="12"/>
    </w:rPr>
  </w:style>
  <w:style w:type="paragraph" w:customStyle="1" w:styleId="BasicParagraph">
    <w:name w:val="[Basic Paragraph]"/>
    <w:basedOn w:val="Normal"/>
    <w:uiPriority w:val="99"/>
    <w:rsid w:val="00861CB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ddressSidebar">
    <w:name w:val="Address (Sidebar)"/>
    <w:basedOn w:val="Normal"/>
    <w:uiPriority w:val="99"/>
    <w:rsid w:val="002E2E9E"/>
    <w:pPr>
      <w:widowControl w:val="0"/>
      <w:autoSpaceDE w:val="0"/>
      <w:autoSpaceDN w:val="0"/>
      <w:adjustRightInd w:val="0"/>
      <w:spacing w:line="240" w:lineRule="atLeast"/>
      <w:textAlignment w:val="center"/>
    </w:pPr>
    <w:rPr>
      <w:rFonts w:ascii="Futura-Book" w:hAnsi="Futura-Book" w:cs="Futura-Book"/>
      <w:color w:val="000000"/>
      <w:sz w:val="16"/>
      <w:szCs w:val="16"/>
    </w:rPr>
  </w:style>
  <w:style w:type="paragraph" w:customStyle="1" w:styleId="Address-TitleSidebar">
    <w:name w:val="Address - Title (Sidebar)"/>
    <w:basedOn w:val="AddressSidebar"/>
    <w:uiPriority w:val="99"/>
    <w:rsid w:val="001727EC"/>
    <w:rPr>
      <w:rFonts w:ascii="Futura Book" w:hAnsi="Futura Book"/>
      <w:caps/>
      <w:color w:val="auto"/>
      <w:spacing w:val="16"/>
      <w:sz w:val="12"/>
      <w:szCs w:val="12"/>
    </w:rPr>
  </w:style>
  <w:style w:type="paragraph" w:customStyle="1" w:styleId="Body">
    <w:name w:val="Body"/>
    <w:basedOn w:val="Normal"/>
    <w:uiPriority w:val="99"/>
    <w:rsid w:val="00B0247F"/>
    <w:pPr>
      <w:widowControl w:val="0"/>
      <w:suppressAutoHyphens/>
      <w:autoSpaceDE w:val="0"/>
      <w:autoSpaceDN w:val="0"/>
      <w:adjustRightInd w:val="0"/>
      <w:spacing w:line="280" w:lineRule="atLeast"/>
      <w:textAlignment w:val="center"/>
    </w:pPr>
    <w:rPr>
      <w:rFonts w:ascii="ArialMT" w:hAnsi="ArialMT" w:cs="ArialMT"/>
      <w:color w:val="000000"/>
      <w:sz w:val="22"/>
      <w:szCs w:val="22"/>
    </w:rPr>
  </w:style>
  <w:style w:type="character" w:customStyle="1" w:styleId="Heading1Char">
    <w:name w:val="Heading 1 Char"/>
    <w:basedOn w:val="DefaultParagraphFont"/>
    <w:link w:val="Heading1"/>
    <w:uiPriority w:val="9"/>
    <w:rsid w:val="006466CB"/>
    <w:rPr>
      <w:rFonts w:asciiTheme="majorHAnsi" w:eastAsiaTheme="majorEastAsia" w:hAnsiTheme="majorHAnsi" w:cstheme="majorBidi"/>
      <w:b/>
      <w:bCs/>
      <w:sz w:val="22"/>
      <w:szCs w:val="32"/>
    </w:rPr>
  </w:style>
  <w:style w:type="paragraph" w:customStyle="1" w:styleId="MarinCountyTitle">
    <w:name w:val="Marin County Title"/>
    <w:basedOn w:val="AddressSidebar"/>
    <w:qFormat/>
    <w:rsid w:val="001727EC"/>
    <w:rPr>
      <w:rFonts w:ascii="Futura Book" w:hAnsi="Futura Book"/>
      <w:caps/>
      <w:color w:val="auto"/>
      <w:spacing w:val="20"/>
      <w:sz w:val="12"/>
    </w:rPr>
  </w:style>
  <w:style w:type="character" w:styleId="PageNumber">
    <w:name w:val="page number"/>
    <w:basedOn w:val="DefaultParagraphFont"/>
    <w:rsid w:val="008D32E4"/>
  </w:style>
  <w:style w:type="character" w:styleId="CommentReference">
    <w:name w:val="annotation reference"/>
    <w:basedOn w:val="DefaultParagraphFont"/>
    <w:rsid w:val="00F12F59"/>
    <w:rPr>
      <w:sz w:val="16"/>
      <w:szCs w:val="16"/>
    </w:rPr>
  </w:style>
  <w:style w:type="paragraph" w:styleId="CommentText">
    <w:name w:val="annotation text"/>
    <w:basedOn w:val="Normal"/>
    <w:link w:val="CommentTextChar"/>
    <w:rsid w:val="00F12F59"/>
    <w:rPr>
      <w:rFonts w:ascii="Arial" w:eastAsia="Arial" w:hAnsi="Arial" w:cs="Times New Roman"/>
      <w:sz w:val="20"/>
      <w:szCs w:val="20"/>
    </w:rPr>
  </w:style>
  <w:style w:type="character" w:customStyle="1" w:styleId="CommentTextChar">
    <w:name w:val="Comment Text Char"/>
    <w:basedOn w:val="DefaultParagraphFont"/>
    <w:link w:val="CommentText"/>
    <w:rsid w:val="00F12F59"/>
    <w:rPr>
      <w:rFonts w:ascii="Arial" w:eastAsia="Arial" w:hAnsi="Arial" w:cs="Times New Roman"/>
      <w:sz w:val="20"/>
      <w:szCs w:val="20"/>
    </w:rPr>
  </w:style>
  <w:style w:type="paragraph" w:styleId="BalloonText">
    <w:name w:val="Balloon Text"/>
    <w:basedOn w:val="Normal"/>
    <w:link w:val="BalloonTextChar"/>
    <w:rsid w:val="00F12F59"/>
    <w:rPr>
      <w:rFonts w:ascii="Tahoma" w:hAnsi="Tahoma" w:cs="Tahoma"/>
      <w:sz w:val="16"/>
      <w:szCs w:val="16"/>
    </w:rPr>
  </w:style>
  <w:style w:type="character" w:customStyle="1" w:styleId="BalloonTextChar">
    <w:name w:val="Balloon Text Char"/>
    <w:basedOn w:val="DefaultParagraphFont"/>
    <w:link w:val="BalloonText"/>
    <w:rsid w:val="00F12F59"/>
    <w:rPr>
      <w:rFonts w:ascii="Tahoma" w:hAnsi="Tahoma" w:cs="Tahoma"/>
      <w:sz w:val="16"/>
      <w:szCs w:val="16"/>
    </w:rPr>
  </w:style>
  <w:style w:type="character" w:styleId="Hyperlink">
    <w:name w:val="Hyperlink"/>
    <w:basedOn w:val="DefaultParagraphFont"/>
    <w:rsid w:val="00567466"/>
    <w:rPr>
      <w:color w:val="0000FF" w:themeColor="hyperlink"/>
      <w:u w:val="single"/>
    </w:rPr>
  </w:style>
  <w:style w:type="character" w:customStyle="1" w:styleId="Heading2Char">
    <w:name w:val="Heading 2 Char"/>
    <w:basedOn w:val="DefaultParagraphFont"/>
    <w:link w:val="Heading2"/>
    <w:rsid w:val="00164456"/>
    <w:rPr>
      <w:rFonts w:asciiTheme="majorHAnsi" w:eastAsiaTheme="majorEastAsia" w:hAnsiTheme="majorHAnsi" w:cstheme="majorBidi"/>
      <w:color w:val="365F91" w:themeColor="accent1" w:themeShade="BF"/>
      <w:sz w:val="26"/>
      <w:szCs w:val="26"/>
    </w:rPr>
  </w:style>
  <w:style w:type="character" w:customStyle="1" w:styleId="normaltextrun">
    <w:name w:val="normaltextrun"/>
    <w:basedOn w:val="DefaultParagraphFont"/>
    <w:rsid w:val="00164456"/>
  </w:style>
  <w:style w:type="character" w:customStyle="1" w:styleId="contextualspellingandgrammarerror">
    <w:name w:val="contextualspellingandgrammarerror"/>
    <w:basedOn w:val="DefaultParagraphFont"/>
    <w:rsid w:val="00164456"/>
  </w:style>
  <w:style w:type="paragraph" w:styleId="CommentSubject">
    <w:name w:val="annotation subject"/>
    <w:basedOn w:val="CommentText"/>
    <w:next w:val="CommentText"/>
    <w:link w:val="CommentSubjectChar"/>
    <w:semiHidden/>
    <w:unhideWhenUsed/>
    <w:rsid w:val="0037563C"/>
    <w:rPr>
      <w:rFonts w:asciiTheme="minorHAnsi" w:eastAsiaTheme="minorHAnsi" w:hAnsiTheme="minorHAnsi" w:cstheme="minorBidi"/>
      <w:b/>
      <w:bCs/>
    </w:rPr>
  </w:style>
  <w:style w:type="character" w:customStyle="1" w:styleId="CommentSubjectChar">
    <w:name w:val="Comment Subject Char"/>
    <w:basedOn w:val="CommentTextChar"/>
    <w:link w:val="CommentSubject"/>
    <w:semiHidden/>
    <w:rsid w:val="0037563C"/>
    <w:rPr>
      <w:rFonts w:ascii="Arial" w:eastAsia="Arial" w:hAnsi="Arial" w:cs="Times New Roman"/>
      <w:b/>
      <w:bCs/>
      <w:sz w:val="20"/>
      <w:szCs w:val="20"/>
    </w:rPr>
  </w:style>
  <w:style w:type="paragraph" w:styleId="Revision">
    <w:name w:val="Revision"/>
    <w:hidden/>
    <w:semiHidden/>
    <w:rsid w:val="0037563C"/>
  </w:style>
  <w:style w:type="character" w:styleId="UnresolvedMention">
    <w:name w:val="Unresolved Mention"/>
    <w:basedOn w:val="DefaultParagraphFont"/>
    <w:uiPriority w:val="99"/>
    <w:semiHidden/>
    <w:unhideWhenUsed/>
    <w:rsid w:val="00052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22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access@marincounty.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ilgariff\Downloads\BOS_Public_Notice_2019%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BOS_Public_Notice_2019 (5).dotx</Template>
  <TotalTime>67</TotalTime>
  <Pages>1</Pages>
  <Words>441</Words>
  <Characters>2516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 Studio</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Kilgariff, Kathleen</dc:creator>
  <cp:lastModifiedBy>Kilgariff, Kathleen</cp:lastModifiedBy>
  <cp:revision>2</cp:revision>
  <cp:lastPrinted>2014-09-16T19:04:00Z</cp:lastPrinted>
  <dcterms:created xsi:type="dcterms:W3CDTF">2023-05-02T00:24:00Z</dcterms:created>
  <dcterms:modified xsi:type="dcterms:W3CDTF">2023-05-02T00:24:00Z</dcterms:modified>
</cp:coreProperties>
</file>