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80" w:type="dxa"/>
        <w:jc w:val="center"/>
        <w:tblLook w:val="04A0" w:firstRow="1" w:lastRow="0" w:firstColumn="1" w:lastColumn="0" w:noHBand="0" w:noVBand="1"/>
      </w:tblPr>
      <w:tblGrid>
        <w:gridCol w:w="572"/>
        <w:gridCol w:w="2256"/>
        <w:gridCol w:w="236"/>
        <w:gridCol w:w="11516"/>
      </w:tblGrid>
      <w:tr w:rsidR="00387107" w:rsidTr="00E11393">
        <w:trPr>
          <w:jc w:val="center"/>
        </w:trPr>
        <w:tc>
          <w:tcPr>
            <w:tcW w:w="572" w:type="dxa"/>
            <w:shd w:val="clear" w:color="auto" w:fill="1F497D"/>
          </w:tcPr>
          <w:p w:rsidR="00387107" w:rsidRDefault="00770BF6">
            <w:bookmarkStart w:id="0" w:name="_GoBack"/>
            <w:bookmarkEnd w:id="0"/>
            <w:r w:rsidRPr="00770BF6">
              <w:rPr>
                <w:color w:val="FFFFFF" w:themeColor="background1"/>
                <w:sz w:val="32"/>
              </w:rPr>
              <w:t>#</w:t>
            </w:r>
          </w:p>
        </w:tc>
        <w:tc>
          <w:tcPr>
            <w:tcW w:w="2256" w:type="dxa"/>
            <w:shd w:val="clear" w:color="auto" w:fill="1F497D"/>
          </w:tcPr>
          <w:p w:rsidR="00387107" w:rsidRPr="00AE0C4B" w:rsidRDefault="00AE0C4B">
            <w:pPr>
              <w:rPr>
                <w:b/>
                <w:color w:val="FFFFFF" w:themeColor="background1"/>
                <w:sz w:val="28"/>
              </w:rPr>
            </w:pPr>
            <w:proofErr w:type="spellStart"/>
            <w:r>
              <w:rPr>
                <w:b/>
                <w:color w:val="FFFFFF" w:themeColor="background1"/>
                <w:sz w:val="28"/>
              </w:rPr>
              <w:t>CalCode</w:t>
            </w:r>
            <w:proofErr w:type="spellEnd"/>
            <w:r>
              <w:rPr>
                <w:b/>
                <w:color w:val="FFFFFF" w:themeColor="background1"/>
                <w:sz w:val="28"/>
              </w:rPr>
              <w:t xml:space="preserve"> </w:t>
            </w:r>
            <w:r w:rsidR="002E2CF1" w:rsidRPr="00AE0C4B">
              <w:rPr>
                <w:b/>
                <w:color w:val="FFFFFF" w:themeColor="background1"/>
                <w:sz w:val="28"/>
              </w:rPr>
              <w:t>SECTION</w:t>
            </w:r>
          </w:p>
        </w:tc>
        <w:tc>
          <w:tcPr>
            <w:tcW w:w="236" w:type="dxa"/>
            <w:shd w:val="clear" w:color="auto" w:fill="1F497D"/>
          </w:tcPr>
          <w:p w:rsidR="00387107" w:rsidRPr="00AE0C4B" w:rsidRDefault="00387107">
            <w:pPr>
              <w:rPr>
                <w:color w:val="FFFFFF" w:themeColor="background1"/>
                <w:sz w:val="28"/>
              </w:rPr>
            </w:pPr>
          </w:p>
        </w:tc>
        <w:tc>
          <w:tcPr>
            <w:tcW w:w="11516" w:type="dxa"/>
            <w:shd w:val="clear" w:color="auto" w:fill="1F497D"/>
          </w:tcPr>
          <w:p w:rsidR="00387107" w:rsidRPr="007B2532" w:rsidRDefault="007B2532" w:rsidP="00721DFB">
            <w:pPr>
              <w:jc w:val="center"/>
              <w:rPr>
                <w:b/>
                <w:color w:val="FFFFFF" w:themeColor="background1"/>
                <w:w w:val="110"/>
                <w:sz w:val="28"/>
              </w:rPr>
            </w:pPr>
            <w:r>
              <w:rPr>
                <w:b/>
                <w:color w:val="FFFFFF" w:themeColor="background1"/>
                <w:w w:val="110"/>
                <w:sz w:val="28"/>
              </w:rPr>
              <w:t>TEXT C</w:t>
            </w:r>
            <w:r w:rsidR="00281C20" w:rsidRPr="007B2532">
              <w:rPr>
                <w:b/>
                <w:color w:val="FFFFFF" w:themeColor="background1"/>
                <w:w w:val="110"/>
                <w:sz w:val="28"/>
              </w:rPr>
              <w:t xml:space="preserve">HANGES AND </w:t>
            </w:r>
            <w:r w:rsidR="002E2CF1" w:rsidRPr="007B2532">
              <w:rPr>
                <w:b/>
                <w:color w:val="FFFFFF" w:themeColor="background1"/>
                <w:w w:val="110"/>
                <w:sz w:val="28"/>
              </w:rPr>
              <w:t>EXPLANATION OF CHANGES MADE TO THE SECTION</w:t>
            </w:r>
          </w:p>
        </w:tc>
      </w:tr>
      <w:tr w:rsidR="00387107" w:rsidTr="00E11393">
        <w:trPr>
          <w:jc w:val="center"/>
        </w:trPr>
        <w:tc>
          <w:tcPr>
            <w:tcW w:w="572" w:type="dxa"/>
          </w:tcPr>
          <w:p w:rsidR="005E30E5" w:rsidRPr="005E30E5" w:rsidRDefault="00387107" w:rsidP="00C51FA8">
            <w:pPr>
              <w:spacing w:before="120" w:line="228" w:lineRule="auto"/>
              <w:rPr>
                <w:rFonts w:ascii="Arial" w:hAnsi="Arial" w:cs="Arial"/>
                <w:b/>
                <w:sz w:val="32"/>
              </w:rPr>
            </w:pPr>
            <w:r w:rsidRPr="005E30E5">
              <w:rPr>
                <w:rFonts w:ascii="Arial" w:hAnsi="Arial" w:cs="Arial"/>
                <w:b/>
                <w:sz w:val="32"/>
              </w:rPr>
              <w:t>1</w:t>
            </w:r>
          </w:p>
          <w:p w:rsidR="00387107" w:rsidRPr="005E30E5" w:rsidRDefault="00387107" w:rsidP="005E30E5">
            <w:pPr>
              <w:rPr>
                <w:rFonts w:ascii="Arial" w:hAnsi="Arial" w:cs="Arial"/>
                <w:sz w:val="32"/>
              </w:rPr>
            </w:pPr>
          </w:p>
        </w:tc>
        <w:tc>
          <w:tcPr>
            <w:tcW w:w="2256" w:type="dxa"/>
          </w:tcPr>
          <w:p w:rsidR="00387107" w:rsidRPr="00770BF6" w:rsidRDefault="00387107" w:rsidP="00770BF6">
            <w:pPr>
              <w:spacing w:before="120" w:line="228" w:lineRule="auto"/>
              <w:rPr>
                <w:rFonts w:ascii="Arial" w:hAnsi="Arial" w:cs="Arial"/>
                <w:b/>
                <w:sz w:val="28"/>
                <w:szCs w:val="26"/>
              </w:rPr>
            </w:pPr>
            <w:r w:rsidRPr="00770BF6">
              <w:rPr>
                <w:rFonts w:ascii="Arial" w:hAnsi="Arial" w:cs="Arial"/>
                <w:b/>
                <w:sz w:val="28"/>
                <w:szCs w:val="26"/>
              </w:rPr>
              <w:t>113758</w:t>
            </w:r>
          </w:p>
          <w:p w:rsidR="00387107" w:rsidRDefault="00387107" w:rsidP="00770BF6">
            <w:pPr>
              <w:spacing w:line="228" w:lineRule="auto"/>
              <w:contextualSpacing/>
              <w:rPr>
                <w:rFonts w:ascii="Arial" w:hAnsi="Arial" w:cs="Arial"/>
                <w:b/>
              </w:rPr>
            </w:pPr>
            <w:r>
              <w:rPr>
                <w:rFonts w:ascii="Arial" w:hAnsi="Arial" w:cs="Arial"/>
                <w:b/>
              </w:rPr>
              <w:t>Cottage Food Operation</w:t>
            </w:r>
          </w:p>
          <w:p w:rsidR="00387107" w:rsidRDefault="00387107" w:rsidP="00770BF6">
            <w:pPr>
              <w:spacing w:line="228" w:lineRule="auto"/>
            </w:pPr>
            <w:r w:rsidRPr="00E00B66">
              <w:rPr>
                <w:rFonts w:ascii="Arial" w:hAnsi="Arial" w:cs="Arial"/>
                <w:b/>
                <w:color w:val="0000FF"/>
              </w:rPr>
              <w:t>AMENDMENT</w:t>
            </w:r>
          </w:p>
        </w:tc>
        <w:tc>
          <w:tcPr>
            <w:tcW w:w="236" w:type="dxa"/>
            <w:shd w:val="clear" w:color="auto" w:fill="1F497D" w:themeFill="text2"/>
          </w:tcPr>
          <w:p w:rsidR="00387107" w:rsidRDefault="00387107" w:rsidP="00770BF6">
            <w:pPr>
              <w:spacing w:line="228" w:lineRule="auto"/>
            </w:pPr>
          </w:p>
        </w:tc>
        <w:tc>
          <w:tcPr>
            <w:tcW w:w="11516" w:type="dxa"/>
          </w:tcPr>
          <w:p w:rsidR="00387107" w:rsidRDefault="00387107" w:rsidP="005866A2">
            <w:pPr>
              <w:autoSpaceDE w:val="0"/>
              <w:autoSpaceDN w:val="0"/>
              <w:adjustRightInd w:val="0"/>
              <w:spacing w:before="120" w:line="228" w:lineRule="auto"/>
              <w:jc w:val="both"/>
              <w:rPr>
                <w:rFonts w:ascii="Arial" w:hAnsi="Arial" w:cs="Arial"/>
              </w:rPr>
            </w:pPr>
            <w:r w:rsidRPr="00B7224A">
              <w:rPr>
                <w:rFonts w:ascii="Arial" w:hAnsi="Arial" w:cs="Arial"/>
              </w:rPr>
              <w:t xml:space="preserve">“Direct sale” means a transaction </w:t>
            </w:r>
            <w:r w:rsidRPr="00B7224A">
              <w:rPr>
                <w:rFonts w:ascii="Arial" w:hAnsi="Arial" w:cs="Arial"/>
                <w:b/>
              </w:rPr>
              <w:t>within</w:t>
            </w:r>
            <w:r w:rsidR="00281C20">
              <w:rPr>
                <w:rFonts w:ascii="Arial" w:hAnsi="Arial" w:cs="Arial"/>
                <w:b/>
              </w:rPr>
              <w:t xml:space="preserve"> </w:t>
            </w:r>
            <w:r w:rsidRPr="00B7224A">
              <w:rPr>
                <w:rFonts w:ascii="Arial" w:hAnsi="Arial" w:cs="Arial"/>
                <w:b/>
              </w:rPr>
              <w:t>the state</w:t>
            </w:r>
            <w:r w:rsidRPr="00B7224A">
              <w:rPr>
                <w:rFonts w:ascii="Arial" w:hAnsi="Arial" w:cs="Arial"/>
              </w:rPr>
              <w:t xml:space="preserve"> between a cottage</w:t>
            </w:r>
            <w:r>
              <w:rPr>
                <w:rFonts w:ascii="Arial" w:hAnsi="Arial" w:cs="Arial"/>
              </w:rPr>
              <w:t xml:space="preserve"> </w:t>
            </w:r>
            <w:r w:rsidRPr="00B7224A">
              <w:rPr>
                <w:rFonts w:ascii="Arial" w:hAnsi="Arial" w:cs="Arial"/>
              </w:rPr>
              <w:t>food operation operator and a consumer</w:t>
            </w:r>
            <w:r>
              <w:rPr>
                <w:rFonts w:ascii="Arial" w:hAnsi="Arial" w:cs="Arial"/>
              </w:rPr>
              <w:t>…</w:t>
            </w:r>
          </w:p>
          <w:p w:rsidR="00387107" w:rsidRDefault="00387107" w:rsidP="005866A2">
            <w:pPr>
              <w:spacing w:line="228" w:lineRule="auto"/>
              <w:jc w:val="both"/>
              <w:rPr>
                <w:rFonts w:ascii="Arial" w:hAnsi="Arial" w:cs="Arial"/>
                <w:b/>
                <w:i/>
                <w:color w:val="0000FF"/>
              </w:rPr>
            </w:pPr>
          </w:p>
          <w:p w:rsidR="003A25F3" w:rsidRPr="00776B93" w:rsidRDefault="003A25F3" w:rsidP="00F3043B">
            <w:pPr>
              <w:autoSpaceDE w:val="0"/>
              <w:autoSpaceDN w:val="0"/>
              <w:adjustRightInd w:val="0"/>
              <w:spacing w:line="228" w:lineRule="auto"/>
              <w:jc w:val="both"/>
              <w:rPr>
                <w:b/>
              </w:rPr>
            </w:pPr>
            <w:r w:rsidRPr="00CE4970">
              <w:rPr>
                <w:rFonts w:ascii="Arial" w:hAnsi="Arial" w:cs="Arial"/>
                <w:b/>
                <w:i/>
                <w:color w:val="0000FF"/>
              </w:rPr>
              <w:t xml:space="preserve">-Adds the words “within the state” to the existing definition of a “direct sale” as it relates to CFOs </w:t>
            </w:r>
            <w:r w:rsidR="00F3043B" w:rsidRPr="00CE4970">
              <w:rPr>
                <w:rFonts w:ascii="Arial" w:hAnsi="Arial" w:cs="Arial"/>
                <w:b/>
                <w:i/>
                <w:color w:val="0000FF"/>
              </w:rPr>
              <w:t>– In affect excludes transactions made outside of California.</w:t>
            </w:r>
          </w:p>
        </w:tc>
      </w:tr>
      <w:tr w:rsidR="00387107" w:rsidTr="00E11393">
        <w:trPr>
          <w:jc w:val="center"/>
        </w:trPr>
        <w:tc>
          <w:tcPr>
            <w:tcW w:w="572" w:type="dxa"/>
          </w:tcPr>
          <w:p w:rsidR="00387107" w:rsidRPr="005E30E5" w:rsidRDefault="00387107" w:rsidP="00C51FA8">
            <w:pPr>
              <w:spacing w:before="120" w:line="228" w:lineRule="auto"/>
              <w:rPr>
                <w:rFonts w:ascii="Arial" w:hAnsi="Arial" w:cs="Arial"/>
                <w:b/>
                <w:sz w:val="32"/>
              </w:rPr>
            </w:pPr>
            <w:r w:rsidRPr="005E30E5">
              <w:rPr>
                <w:rFonts w:ascii="Arial" w:hAnsi="Arial" w:cs="Arial"/>
                <w:b/>
                <w:sz w:val="32"/>
              </w:rPr>
              <w:t>2</w:t>
            </w:r>
          </w:p>
        </w:tc>
        <w:tc>
          <w:tcPr>
            <w:tcW w:w="2256" w:type="dxa"/>
          </w:tcPr>
          <w:p w:rsidR="00387107" w:rsidRPr="00770BF6" w:rsidRDefault="00387107" w:rsidP="00770BF6">
            <w:pPr>
              <w:spacing w:before="120" w:line="228" w:lineRule="auto"/>
              <w:rPr>
                <w:rFonts w:ascii="Arial" w:hAnsi="Arial" w:cs="Arial"/>
                <w:b/>
                <w:sz w:val="28"/>
                <w:szCs w:val="26"/>
              </w:rPr>
            </w:pPr>
            <w:r w:rsidRPr="00770BF6">
              <w:rPr>
                <w:rFonts w:ascii="Arial" w:hAnsi="Arial" w:cs="Arial"/>
                <w:b/>
                <w:sz w:val="28"/>
                <w:szCs w:val="26"/>
              </w:rPr>
              <w:t>113806</w:t>
            </w:r>
          </w:p>
          <w:p w:rsidR="00387107" w:rsidRDefault="00387107" w:rsidP="00770BF6">
            <w:pPr>
              <w:spacing w:before="120" w:line="228" w:lineRule="auto"/>
              <w:rPr>
                <w:rFonts w:ascii="Arial" w:hAnsi="Arial" w:cs="Arial"/>
                <w:b/>
              </w:rPr>
            </w:pPr>
            <w:r>
              <w:rPr>
                <w:rFonts w:ascii="Arial" w:hAnsi="Arial" w:cs="Arial"/>
                <w:b/>
              </w:rPr>
              <w:t>“Highly Susceptible Population” (HSP)</w:t>
            </w:r>
          </w:p>
          <w:p w:rsidR="00387107" w:rsidRPr="00E00B66" w:rsidRDefault="00387107" w:rsidP="00770BF6">
            <w:pPr>
              <w:spacing w:before="120" w:line="228" w:lineRule="auto"/>
              <w:rPr>
                <w:rFonts w:ascii="Arial" w:hAnsi="Arial" w:cs="Arial"/>
                <w:b/>
                <w:sz w:val="28"/>
              </w:rPr>
            </w:pPr>
            <w:r w:rsidRPr="00E00B66">
              <w:rPr>
                <w:rFonts w:ascii="Arial" w:hAnsi="Arial" w:cs="Arial"/>
                <w:b/>
                <w:color w:val="0000FF"/>
              </w:rPr>
              <w:t>NEW DEFINITION</w:t>
            </w:r>
          </w:p>
        </w:tc>
        <w:tc>
          <w:tcPr>
            <w:tcW w:w="236" w:type="dxa"/>
            <w:shd w:val="clear" w:color="auto" w:fill="1F497D" w:themeFill="text2"/>
          </w:tcPr>
          <w:p w:rsidR="00387107" w:rsidRDefault="00387107" w:rsidP="00770BF6">
            <w:pPr>
              <w:spacing w:before="120" w:line="228" w:lineRule="auto"/>
            </w:pPr>
          </w:p>
        </w:tc>
        <w:tc>
          <w:tcPr>
            <w:tcW w:w="11516" w:type="dxa"/>
          </w:tcPr>
          <w:p w:rsidR="00387107" w:rsidRPr="007458AF" w:rsidRDefault="00387107" w:rsidP="005866A2">
            <w:pPr>
              <w:autoSpaceDE w:val="0"/>
              <w:autoSpaceDN w:val="0"/>
              <w:adjustRightInd w:val="0"/>
              <w:spacing w:before="120" w:line="228" w:lineRule="auto"/>
              <w:jc w:val="both"/>
              <w:rPr>
                <w:rFonts w:ascii="Arial" w:hAnsi="Arial" w:cs="Arial"/>
              </w:rPr>
            </w:pPr>
            <w:r w:rsidRPr="007458AF">
              <w:rPr>
                <w:rFonts w:ascii="Arial" w:hAnsi="Arial" w:cs="Arial"/>
              </w:rPr>
              <w:t>“</w:t>
            </w:r>
            <w:r w:rsidRPr="00387107">
              <w:rPr>
                <w:rFonts w:ascii="Arial" w:hAnsi="Arial" w:cs="Arial"/>
                <w:b/>
                <w:i/>
              </w:rPr>
              <w:t>Highly susceptible population”</w:t>
            </w:r>
            <w:r w:rsidRPr="007458AF">
              <w:rPr>
                <w:rFonts w:ascii="Arial" w:hAnsi="Arial" w:cs="Arial"/>
              </w:rPr>
              <w:t xml:space="preserve"> means a gr</w:t>
            </w:r>
            <w:r>
              <w:rPr>
                <w:rFonts w:ascii="Arial" w:hAnsi="Arial" w:cs="Arial"/>
              </w:rPr>
              <w:t xml:space="preserve">oup of persons who </w:t>
            </w:r>
            <w:r w:rsidRPr="007458AF">
              <w:rPr>
                <w:rFonts w:ascii="Arial" w:hAnsi="Arial" w:cs="Arial"/>
              </w:rPr>
              <w:t>are more likely t</w:t>
            </w:r>
            <w:r>
              <w:rPr>
                <w:rFonts w:ascii="Arial" w:hAnsi="Arial" w:cs="Arial"/>
              </w:rPr>
              <w:t xml:space="preserve">han other people in the general population to experience </w:t>
            </w:r>
            <w:r w:rsidRPr="007458AF">
              <w:rPr>
                <w:rFonts w:ascii="Arial" w:hAnsi="Arial" w:cs="Arial"/>
              </w:rPr>
              <w:t>foodborne disease because both of the following conditions exist:</w:t>
            </w:r>
          </w:p>
          <w:p w:rsidR="00387107" w:rsidRPr="007458AF" w:rsidRDefault="00387107" w:rsidP="005866A2">
            <w:pPr>
              <w:autoSpaceDE w:val="0"/>
              <w:autoSpaceDN w:val="0"/>
              <w:adjustRightInd w:val="0"/>
              <w:spacing w:line="228" w:lineRule="auto"/>
              <w:jc w:val="both"/>
              <w:rPr>
                <w:rFonts w:ascii="Arial" w:hAnsi="Arial" w:cs="Arial"/>
              </w:rPr>
            </w:pPr>
            <w:r w:rsidRPr="007458AF">
              <w:rPr>
                <w:rFonts w:ascii="Arial" w:hAnsi="Arial" w:cs="Arial"/>
              </w:rPr>
              <w:t>(a) The group is comprised of immun</w:t>
            </w:r>
            <w:r>
              <w:rPr>
                <w:rFonts w:ascii="Arial" w:hAnsi="Arial" w:cs="Arial"/>
              </w:rPr>
              <w:t xml:space="preserve">ocompromised persons, preschool </w:t>
            </w:r>
            <w:r w:rsidRPr="007458AF">
              <w:rPr>
                <w:rFonts w:ascii="Arial" w:hAnsi="Arial" w:cs="Arial"/>
              </w:rPr>
              <w:t>age children, or older adults.</w:t>
            </w:r>
          </w:p>
          <w:p w:rsidR="00387107" w:rsidRPr="007458AF" w:rsidRDefault="00387107" w:rsidP="005866A2">
            <w:pPr>
              <w:autoSpaceDE w:val="0"/>
              <w:autoSpaceDN w:val="0"/>
              <w:adjustRightInd w:val="0"/>
              <w:spacing w:line="228" w:lineRule="auto"/>
              <w:jc w:val="both"/>
              <w:rPr>
                <w:rFonts w:ascii="Arial" w:hAnsi="Arial" w:cs="Arial"/>
              </w:rPr>
            </w:pPr>
            <w:r w:rsidRPr="007458AF">
              <w:rPr>
                <w:rFonts w:ascii="Arial" w:hAnsi="Arial" w:cs="Arial"/>
              </w:rPr>
              <w:t>(b) The group obtains food at</w:t>
            </w:r>
            <w:r>
              <w:rPr>
                <w:rFonts w:ascii="Arial" w:hAnsi="Arial" w:cs="Arial"/>
              </w:rPr>
              <w:t xml:space="preserve"> a facility, including, but not limited to, a </w:t>
            </w:r>
            <w:r w:rsidRPr="007458AF">
              <w:rPr>
                <w:rFonts w:ascii="Arial" w:hAnsi="Arial" w:cs="Arial"/>
              </w:rPr>
              <w:t xml:space="preserve">kidney dialysis center, hospital, nursing home, </w:t>
            </w:r>
            <w:r>
              <w:rPr>
                <w:rFonts w:ascii="Arial" w:hAnsi="Arial" w:cs="Arial"/>
              </w:rPr>
              <w:t xml:space="preserve">or senior center, that provides </w:t>
            </w:r>
            <w:r w:rsidRPr="007458AF">
              <w:rPr>
                <w:rFonts w:ascii="Arial" w:hAnsi="Arial" w:cs="Arial"/>
              </w:rPr>
              <w:t>se</w:t>
            </w:r>
            <w:r>
              <w:rPr>
                <w:rFonts w:ascii="Arial" w:hAnsi="Arial" w:cs="Arial"/>
              </w:rPr>
              <w:t xml:space="preserve">rvices, such as custodial care, </w:t>
            </w:r>
            <w:r w:rsidRPr="007458AF">
              <w:rPr>
                <w:rFonts w:ascii="Arial" w:hAnsi="Arial" w:cs="Arial"/>
              </w:rPr>
              <w:t>health care, as</w:t>
            </w:r>
            <w:r>
              <w:rPr>
                <w:rFonts w:ascii="Arial" w:hAnsi="Arial" w:cs="Arial"/>
              </w:rPr>
              <w:t xml:space="preserve">sisted living, or socialization </w:t>
            </w:r>
            <w:r w:rsidRPr="007458AF">
              <w:rPr>
                <w:rFonts w:ascii="Arial" w:hAnsi="Arial" w:cs="Arial"/>
              </w:rPr>
              <w:t>services.</w:t>
            </w:r>
          </w:p>
          <w:p w:rsidR="00387107" w:rsidRPr="00770BF6" w:rsidRDefault="00770BF6" w:rsidP="00E11393">
            <w:pPr>
              <w:autoSpaceDE w:val="0"/>
              <w:autoSpaceDN w:val="0"/>
              <w:adjustRightInd w:val="0"/>
              <w:spacing w:line="228" w:lineRule="auto"/>
              <w:jc w:val="both"/>
              <w:rPr>
                <w:rFonts w:ascii="Arial" w:hAnsi="Arial" w:cs="Arial"/>
                <w:b/>
              </w:rPr>
            </w:pPr>
            <w:r w:rsidRPr="00CE4970">
              <w:rPr>
                <w:rFonts w:ascii="Arial" w:hAnsi="Arial" w:cs="Arial"/>
                <w:b/>
                <w:i/>
                <w:color w:val="0000FF"/>
              </w:rPr>
              <w:t>-</w:t>
            </w:r>
            <w:r w:rsidR="005866A2" w:rsidRPr="00CE4970">
              <w:rPr>
                <w:rFonts w:ascii="Arial" w:hAnsi="Arial" w:cs="Arial"/>
                <w:b/>
                <w:i/>
                <w:color w:val="0000FF"/>
              </w:rPr>
              <w:t>Adds d</w:t>
            </w:r>
            <w:r w:rsidR="00387107" w:rsidRPr="00CE4970">
              <w:rPr>
                <w:rFonts w:ascii="Arial" w:hAnsi="Arial" w:cs="Arial"/>
                <w:b/>
                <w:i/>
                <w:color w:val="0000FF"/>
              </w:rPr>
              <w:t xml:space="preserve">efinition </w:t>
            </w:r>
            <w:r w:rsidR="0025128B" w:rsidRPr="00CE4970">
              <w:rPr>
                <w:rFonts w:ascii="Arial" w:hAnsi="Arial" w:cs="Arial"/>
                <w:b/>
                <w:i/>
                <w:color w:val="0000FF"/>
              </w:rPr>
              <w:t xml:space="preserve">for </w:t>
            </w:r>
            <w:r w:rsidR="003A25F3" w:rsidRPr="00CE4970">
              <w:rPr>
                <w:rFonts w:ascii="Arial" w:hAnsi="Arial" w:cs="Arial"/>
                <w:b/>
                <w:i/>
                <w:color w:val="0000FF"/>
              </w:rPr>
              <w:t xml:space="preserve">the term “High Susceptible Population” </w:t>
            </w:r>
            <w:r w:rsidR="00F3043B" w:rsidRPr="00CE4970">
              <w:rPr>
                <w:rFonts w:ascii="Arial" w:hAnsi="Arial" w:cs="Arial"/>
                <w:b/>
                <w:i/>
                <w:color w:val="0000FF"/>
              </w:rPr>
              <w:t xml:space="preserve">(HSP) </w:t>
            </w:r>
            <w:r w:rsidR="003A25F3" w:rsidRPr="00CE4970">
              <w:rPr>
                <w:rFonts w:ascii="Arial" w:hAnsi="Arial" w:cs="Arial"/>
                <w:b/>
                <w:i/>
                <w:color w:val="0000FF"/>
              </w:rPr>
              <w:t xml:space="preserve">as it relates to </w:t>
            </w:r>
            <w:r w:rsidR="008C7B56" w:rsidRPr="00CE4970">
              <w:rPr>
                <w:rFonts w:ascii="Arial" w:hAnsi="Arial" w:cs="Arial"/>
                <w:b/>
                <w:i/>
                <w:color w:val="0000FF"/>
              </w:rPr>
              <w:t xml:space="preserve">an </w:t>
            </w:r>
            <w:r w:rsidR="0025128B" w:rsidRPr="00CE4970">
              <w:rPr>
                <w:rFonts w:ascii="Arial" w:hAnsi="Arial" w:cs="Arial"/>
                <w:b/>
                <w:i/>
                <w:color w:val="0000FF"/>
              </w:rPr>
              <w:t>exemption from</w:t>
            </w:r>
            <w:r w:rsidR="00700EF6">
              <w:rPr>
                <w:rFonts w:ascii="Arial" w:hAnsi="Arial" w:cs="Arial"/>
                <w:b/>
                <w:i/>
                <w:color w:val="0000FF"/>
              </w:rPr>
              <w:t xml:space="preserve"> </w:t>
            </w:r>
            <w:proofErr w:type="gramStart"/>
            <w:r w:rsidR="00700EF6">
              <w:rPr>
                <w:rFonts w:ascii="Arial" w:hAnsi="Arial" w:cs="Arial"/>
                <w:b/>
                <w:i/>
                <w:color w:val="0000FF"/>
              </w:rPr>
              <w:t xml:space="preserve">the </w:t>
            </w:r>
            <w:r w:rsidR="0025128B" w:rsidRPr="00CE4970">
              <w:rPr>
                <w:rFonts w:ascii="Arial" w:hAnsi="Arial" w:cs="Arial"/>
                <w:b/>
                <w:i/>
                <w:color w:val="0000FF"/>
              </w:rPr>
              <w:t xml:space="preserve"> </w:t>
            </w:r>
            <w:r w:rsidR="00700EF6">
              <w:rPr>
                <w:rFonts w:ascii="Arial" w:hAnsi="Arial" w:cs="Arial"/>
                <w:b/>
                <w:i/>
                <w:color w:val="0000FF"/>
              </w:rPr>
              <w:t>prohibition</w:t>
            </w:r>
            <w:proofErr w:type="gramEnd"/>
            <w:r w:rsidR="00700EF6">
              <w:rPr>
                <w:rFonts w:ascii="Arial" w:hAnsi="Arial" w:cs="Arial"/>
                <w:b/>
                <w:i/>
                <w:color w:val="0000FF"/>
              </w:rPr>
              <w:t xml:space="preserve"> of </w:t>
            </w:r>
            <w:r w:rsidR="0025128B" w:rsidRPr="00CE4970">
              <w:rPr>
                <w:rFonts w:ascii="Arial" w:hAnsi="Arial" w:cs="Arial"/>
                <w:b/>
                <w:i/>
                <w:color w:val="0000FF"/>
              </w:rPr>
              <w:t>bare hand contact with ready-to-eat foods</w:t>
            </w:r>
            <w:r w:rsidR="00387107" w:rsidRPr="00CE4970">
              <w:rPr>
                <w:rFonts w:ascii="Arial" w:hAnsi="Arial" w:cs="Arial"/>
                <w:b/>
                <w:i/>
                <w:color w:val="0000FF"/>
              </w:rPr>
              <w:t xml:space="preserve"> outline</w:t>
            </w:r>
            <w:r w:rsidR="00917F00" w:rsidRPr="00CE4970">
              <w:rPr>
                <w:rFonts w:ascii="Arial" w:hAnsi="Arial" w:cs="Arial"/>
                <w:b/>
                <w:i/>
                <w:color w:val="0000FF"/>
              </w:rPr>
              <w:t>d</w:t>
            </w:r>
            <w:r w:rsidR="00387107" w:rsidRPr="00CE4970">
              <w:rPr>
                <w:rFonts w:ascii="Arial" w:hAnsi="Arial" w:cs="Arial"/>
                <w:b/>
                <w:i/>
                <w:color w:val="0000FF"/>
              </w:rPr>
              <w:t xml:space="preserve"> in section 113961(f).</w:t>
            </w:r>
          </w:p>
        </w:tc>
      </w:tr>
      <w:tr w:rsidR="00387107" w:rsidTr="00E11393">
        <w:trPr>
          <w:jc w:val="center"/>
        </w:trPr>
        <w:tc>
          <w:tcPr>
            <w:tcW w:w="572" w:type="dxa"/>
          </w:tcPr>
          <w:p w:rsidR="00387107" w:rsidRPr="005E30E5" w:rsidRDefault="00387107" w:rsidP="00C51FA8">
            <w:pPr>
              <w:spacing w:before="120" w:line="228" w:lineRule="auto"/>
              <w:rPr>
                <w:rFonts w:ascii="Arial" w:hAnsi="Arial" w:cs="Arial"/>
                <w:b/>
                <w:sz w:val="32"/>
              </w:rPr>
            </w:pPr>
            <w:r w:rsidRPr="005E30E5">
              <w:rPr>
                <w:rFonts w:ascii="Arial" w:hAnsi="Arial" w:cs="Arial"/>
                <w:b/>
                <w:sz w:val="32"/>
              </w:rPr>
              <w:t>3</w:t>
            </w:r>
          </w:p>
        </w:tc>
        <w:tc>
          <w:tcPr>
            <w:tcW w:w="2256" w:type="dxa"/>
          </w:tcPr>
          <w:p w:rsidR="00387107" w:rsidRPr="00770BF6" w:rsidRDefault="00387107" w:rsidP="00770BF6">
            <w:pPr>
              <w:spacing w:before="120" w:line="228" w:lineRule="auto"/>
              <w:rPr>
                <w:rFonts w:ascii="Arial" w:hAnsi="Arial" w:cs="Arial"/>
                <w:b/>
                <w:sz w:val="28"/>
                <w:szCs w:val="26"/>
              </w:rPr>
            </w:pPr>
            <w:r w:rsidRPr="00770BF6">
              <w:rPr>
                <w:rFonts w:ascii="Arial" w:hAnsi="Arial" w:cs="Arial"/>
                <w:b/>
                <w:sz w:val="28"/>
                <w:szCs w:val="26"/>
              </w:rPr>
              <w:t>113807</w:t>
            </w:r>
          </w:p>
          <w:p w:rsidR="00387107" w:rsidRDefault="00387107" w:rsidP="00770BF6">
            <w:pPr>
              <w:spacing w:before="120" w:line="228" w:lineRule="auto"/>
              <w:contextualSpacing/>
              <w:rPr>
                <w:rFonts w:ascii="Arial" w:hAnsi="Arial" w:cs="Arial"/>
                <w:b/>
              </w:rPr>
            </w:pPr>
            <w:r w:rsidRPr="00BB5EBB">
              <w:rPr>
                <w:rFonts w:ascii="Arial" w:hAnsi="Arial" w:cs="Arial"/>
                <w:b/>
              </w:rPr>
              <w:t xml:space="preserve"> “</w:t>
            </w:r>
            <w:r>
              <w:rPr>
                <w:rFonts w:ascii="Arial" w:hAnsi="Arial" w:cs="Arial"/>
                <w:b/>
              </w:rPr>
              <w:t>Hot Dog”</w:t>
            </w:r>
          </w:p>
          <w:p w:rsidR="00387107" w:rsidRPr="00E00B66" w:rsidRDefault="00387107" w:rsidP="00770BF6">
            <w:pPr>
              <w:spacing w:before="120" w:line="228" w:lineRule="auto"/>
              <w:contextualSpacing/>
              <w:rPr>
                <w:rFonts w:ascii="Arial" w:hAnsi="Arial" w:cs="Arial"/>
                <w:b/>
                <w:sz w:val="28"/>
              </w:rPr>
            </w:pPr>
            <w:r w:rsidRPr="00E00B66">
              <w:rPr>
                <w:rFonts w:ascii="Arial" w:hAnsi="Arial" w:cs="Arial"/>
                <w:b/>
                <w:color w:val="0000FF"/>
              </w:rPr>
              <w:t>NEW DEFINITION</w:t>
            </w:r>
          </w:p>
        </w:tc>
        <w:tc>
          <w:tcPr>
            <w:tcW w:w="236" w:type="dxa"/>
            <w:shd w:val="clear" w:color="auto" w:fill="1F497D" w:themeFill="text2"/>
          </w:tcPr>
          <w:p w:rsidR="00387107" w:rsidRDefault="00387107" w:rsidP="00770BF6">
            <w:pPr>
              <w:spacing w:before="120" w:line="228" w:lineRule="auto"/>
            </w:pPr>
          </w:p>
        </w:tc>
        <w:tc>
          <w:tcPr>
            <w:tcW w:w="11516" w:type="dxa"/>
          </w:tcPr>
          <w:p w:rsidR="00387107" w:rsidRDefault="00387107" w:rsidP="005866A2">
            <w:pPr>
              <w:autoSpaceDE w:val="0"/>
              <w:autoSpaceDN w:val="0"/>
              <w:adjustRightInd w:val="0"/>
              <w:spacing w:before="120" w:line="228" w:lineRule="auto"/>
              <w:jc w:val="both"/>
              <w:rPr>
                <w:rFonts w:ascii="Arial" w:hAnsi="Arial" w:cs="Arial"/>
              </w:rPr>
            </w:pPr>
            <w:r w:rsidRPr="00387107">
              <w:rPr>
                <w:rFonts w:ascii="Arial" w:hAnsi="Arial" w:cs="Arial"/>
                <w:b/>
                <w:i/>
              </w:rPr>
              <w:t>“Hot dog”</w:t>
            </w:r>
            <w:r w:rsidRPr="007458AF">
              <w:rPr>
                <w:rFonts w:ascii="Arial" w:hAnsi="Arial" w:cs="Arial"/>
              </w:rPr>
              <w:t xml:space="preserve"> means a whole, cured, </w:t>
            </w:r>
            <w:r>
              <w:rPr>
                <w:rFonts w:ascii="Arial" w:hAnsi="Arial" w:cs="Arial"/>
              </w:rPr>
              <w:t xml:space="preserve">cooked sausage that is skinless </w:t>
            </w:r>
            <w:r w:rsidRPr="007458AF">
              <w:rPr>
                <w:rFonts w:ascii="Arial" w:hAnsi="Arial" w:cs="Arial"/>
              </w:rPr>
              <w:t>or stuffed in a</w:t>
            </w:r>
            <w:r>
              <w:rPr>
                <w:rFonts w:ascii="Arial" w:hAnsi="Arial" w:cs="Arial"/>
              </w:rPr>
              <w:t xml:space="preserve"> casing, that may be known as a frankfurter, frank, </w:t>
            </w:r>
            <w:proofErr w:type="spellStart"/>
            <w:r>
              <w:rPr>
                <w:rFonts w:ascii="Arial" w:hAnsi="Arial" w:cs="Arial"/>
              </w:rPr>
              <w:t>furter</w:t>
            </w:r>
            <w:proofErr w:type="spellEnd"/>
            <w:r>
              <w:rPr>
                <w:rFonts w:ascii="Arial" w:hAnsi="Arial" w:cs="Arial"/>
              </w:rPr>
              <w:t xml:space="preserve">, </w:t>
            </w:r>
            <w:r w:rsidRPr="007458AF">
              <w:rPr>
                <w:rFonts w:ascii="Arial" w:hAnsi="Arial" w:cs="Arial"/>
              </w:rPr>
              <w:t>wi</w:t>
            </w:r>
            <w:r>
              <w:rPr>
                <w:rFonts w:ascii="Arial" w:hAnsi="Arial" w:cs="Arial"/>
              </w:rPr>
              <w:t xml:space="preserve">ener, red hot, </w:t>
            </w:r>
            <w:proofErr w:type="spellStart"/>
            <w:r>
              <w:rPr>
                <w:rFonts w:ascii="Arial" w:hAnsi="Arial" w:cs="Arial"/>
              </w:rPr>
              <w:t>vienna</w:t>
            </w:r>
            <w:proofErr w:type="spellEnd"/>
            <w:r>
              <w:rPr>
                <w:rFonts w:ascii="Arial" w:hAnsi="Arial" w:cs="Arial"/>
              </w:rPr>
              <w:t xml:space="preserve">, bologna, </w:t>
            </w:r>
            <w:r w:rsidRPr="007458AF">
              <w:rPr>
                <w:rFonts w:ascii="Arial" w:hAnsi="Arial" w:cs="Arial"/>
              </w:rPr>
              <w:t>garlic b</w:t>
            </w:r>
            <w:r>
              <w:rPr>
                <w:rFonts w:ascii="Arial" w:hAnsi="Arial" w:cs="Arial"/>
              </w:rPr>
              <w:t xml:space="preserve">ologna, or knockwurst, and that </w:t>
            </w:r>
            <w:r w:rsidRPr="007458AF">
              <w:rPr>
                <w:rFonts w:ascii="Arial" w:hAnsi="Arial" w:cs="Arial"/>
              </w:rPr>
              <w:t>may be served in a bun or roll.</w:t>
            </w:r>
          </w:p>
          <w:p w:rsidR="00387107" w:rsidRPr="007458AF" w:rsidRDefault="00776B93" w:rsidP="009D0C6C">
            <w:pPr>
              <w:autoSpaceDE w:val="0"/>
              <w:autoSpaceDN w:val="0"/>
              <w:adjustRightInd w:val="0"/>
              <w:spacing w:line="228" w:lineRule="auto"/>
              <w:jc w:val="both"/>
              <w:rPr>
                <w:rFonts w:ascii="Arial" w:hAnsi="Arial" w:cs="Arial"/>
              </w:rPr>
            </w:pPr>
            <w:r>
              <w:rPr>
                <w:rFonts w:ascii="Arial" w:hAnsi="Arial" w:cs="Arial"/>
                <w:b/>
                <w:i/>
                <w:color w:val="0000FF"/>
              </w:rPr>
              <w:t>-</w:t>
            </w:r>
            <w:r w:rsidR="005866A2">
              <w:rPr>
                <w:rFonts w:ascii="Arial" w:hAnsi="Arial" w:cs="Arial"/>
                <w:b/>
                <w:i/>
                <w:color w:val="0000FF"/>
              </w:rPr>
              <w:t>Adds d</w:t>
            </w:r>
            <w:r w:rsidR="00BC28F6">
              <w:rPr>
                <w:rFonts w:ascii="Arial" w:hAnsi="Arial" w:cs="Arial"/>
                <w:b/>
                <w:i/>
                <w:color w:val="0000FF"/>
              </w:rPr>
              <w:t xml:space="preserve">efinition </w:t>
            </w:r>
            <w:r w:rsidR="00387107" w:rsidRPr="00776B93">
              <w:rPr>
                <w:rFonts w:ascii="Arial" w:hAnsi="Arial" w:cs="Arial"/>
                <w:b/>
                <w:i/>
                <w:color w:val="0000FF"/>
              </w:rPr>
              <w:t xml:space="preserve">to </w:t>
            </w:r>
            <w:r w:rsidR="00281C20">
              <w:rPr>
                <w:rFonts w:ascii="Arial" w:hAnsi="Arial" w:cs="Arial"/>
                <w:b/>
                <w:i/>
                <w:color w:val="0000FF"/>
              </w:rPr>
              <w:t xml:space="preserve">clarify the difference </w:t>
            </w:r>
            <w:r w:rsidR="00387107" w:rsidRPr="00776B93">
              <w:rPr>
                <w:rFonts w:ascii="Arial" w:hAnsi="Arial" w:cs="Arial"/>
                <w:b/>
                <w:i/>
                <w:color w:val="0000FF"/>
              </w:rPr>
              <w:t xml:space="preserve">between a hot dog </w:t>
            </w:r>
            <w:r w:rsidR="00281C20">
              <w:rPr>
                <w:rFonts w:ascii="Arial" w:hAnsi="Arial" w:cs="Arial"/>
                <w:b/>
                <w:i/>
                <w:color w:val="0000FF"/>
              </w:rPr>
              <w:t>(</w:t>
            </w:r>
            <w:r w:rsidR="00387107" w:rsidRPr="00776B93">
              <w:rPr>
                <w:rFonts w:ascii="Arial" w:hAnsi="Arial" w:cs="Arial"/>
                <w:b/>
                <w:i/>
                <w:color w:val="0000FF"/>
              </w:rPr>
              <w:t>packaged as fully cooked</w:t>
            </w:r>
            <w:r w:rsidR="00281C20">
              <w:rPr>
                <w:rFonts w:ascii="Arial" w:hAnsi="Arial" w:cs="Arial"/>
                <w:b/>
                <w:i/>
                <w:color w:val="0000FF"/>
              </w:rPr>
              <w:t xml:space="preserve">), </w:t>
            </w:r>
            <w:r w:rsidR="0025128B" w:rsidRPr="00CE4970">
              <w:rPr>
                <w:rFonts w:ascii="Arial" w:hAnsi="Arial" w:cs="Arial"/>
                <w:b/>
                <w:i/>
                <w:color w:val="0000FF"/>
              </w:rPr>
              <w:t xml:space="preserve">which </w:t>
            </w:r>
            <w:r w:rsidR="00917F00">
              <w:rPr>
                <w:rFonts w:ascii="Arial" w:hAnsi="Arial" w:cs="Arial"/>
                <w:b/>
                <w:i/>
                <w:color w:val="0000FF"/>
              </w:rPr>
              <w:t>is only reheated</w:t>
            </w:r>
            <w:r w:rsidR="00BC28F6">
              <w:rPr>
                <w:rFonts w:ascii="Arial" w:hAnsi="Arial" w:cs="Arial"/>
                <w:b/>
                <w:i/>
                <w:color w:val="0000FF"/>
              </w:rPr>
              <w:t xml:space="preserve"> before serving, </w:t>
            </w:r>
            <w:r w:rsidR="00281C20">
              <w:rPr>
                <w:rFonts w:ascii="Arial" w:hAnsi="Arial" w:cs="Arial"/>
                <w:b/>
                <w:i/>
                <w:color w:val="0000FF"/>
              </w:rPr>
              <w:t xml:space="preserve">and </w:t>
            </w:r>
            <w:r w:rsidR="00387107" w:rsidRPr="00776B93">
              <w:rPr>
                <w:rFonts w:ascii="Arial" w:hAnsi="Arial" w:cs="Arial"/>
                <w:b/>
                <w:i/>
                <w:color w:val="0000FF"/>
              </w:rPr>
              <w:t>anim</w:t>
            </w:r>
            <w:r w:rsidR="00281C20">
              <w:rPr>
                <w:rFonts w:ascii="Arial" w:hAnsi="Arial" w:cs="Arial"/>
                <w:b/>
                <w:i/>
                <w:color w:val="0000FF"/>
              </w:rPr>
              <w:t xml:space="preserve">al protein similar in appearance, </w:t>
            </w:r>
            <w:r w:rsidR="0025128B" w:rsidRPr="00CE4970">
              <w:rPr>
                <w:rFonts w:ascii="Arial" w:hAnsi="Arial" w:cs="Arial"/>
                <w:b/>
                <w:i/>
                <w:color w:val="0000FF"/>
              </w:rPr>
              <w:t xml:space="preserve">which </w:t>
            </w:r>
            <w:r w:rsidR="00281C20">
              <w:rPr>
                <w:rFonts w:ascii="Arial" w:hAnsi="Arial" w:cs="Arial"/>
                <w:b/>
                <w:i/>
                <w:color w:val="0000FF"/>
              </w:rPr>
              <w:t xml:space="preserve">requires </w:t>
            </w:r>
            <w:r w:rsidR="00BC28F6">
              <w:rPr>
                <w:rFonts w:ascii="Arial" w:hAnsi="Arial" w:cs="Arial"/>
                <w:b/>
                <w:i/>
                <w:color w:val="0000FF"/>
              </w:rPr>
              <w:t>cooking before serving.</w:t>
            </w:r>
          </w:p>
        </w:tc>
      </w:tr>
      <w:tr w:rsidR="00387107" w:rsidTr="00E11393">
        <w:trPr>
          <w:jc w:val="center"/>
        </w:trPr>
        <w:tc>
          <w:tcPr>
            <w:tcW w:w="572" w:type="dxa"/>
          </w:tcPr>
          <w:p w:rsidR="00387107" w:rsidRPr="005E30E5" w:rsidRDefault="00387107" w:rsidP="00C51FA8">
            <w:pPr>
              <w:spacing w:before="120" w:line="228" w:lineRule="auto"/>
              <w:rPr>
                <w:rFonts w:ascii="Arial" w:hAnsi="Arial" w:cs="Arial"/>
                <w:b/>
                <w:sz w:val="32"/>
              </w:rPr>
            </w:pPr>
            <w:r w:rsidRPr="005E30E5">
              <w:rPr>
                <w:rFonts w:ascii="Arial" w:hAnsi="Arial" w:cs="Arial"/>
                <w:b/>
                <w:sz w:val="32"/>
              </w:rPr>
              <w:t>4</w:t>
            </w:r>
          </w:p>
        </w:tc>
        <w:tc>
          <w:tcPr>
            <w:tcW w:w="2256" w:type="dxa"/>
          </w:tcPr>
          <w:p w:rsidR="00387107" w:rsidRPr="00770BF6" w:rsidRDefault="00387107" w:rsidP="00770BF6">
            <w:pPr>
              <w:spacing w:before="120" w:line="228" w:lineRule="auto"/>
              <w:rPr>
                <w:rFonts w:ascii="Arial" w:hAnsi="Arial" w:cs="Arial"/>
                <w:b/>
                <w:sz w:val="28"/>
                <w:szCs w:val="26"/>
              </w:rPr>
            </w:pPr>
            <w:r w:rsidRPr="00770BF6">
              <w:rPr>
                <w:rFonts w:ascii="Arial" w:hAnsi="Arial" w:cs="Arial"/>
                <w:b/>
                <w:sz w:val="28"/>
                <w:szCs w:val="26"/>
              </w:rPr>
              <w:t>113818(b) (6)</w:t>
            </w:r>
          </w:p>
          <w:p w:rsidR="00387107" w:rsidRDefault="00387107" w:rsidP="00770BF6">
            <w:pPr>
              <w:spacing w:line="228" w:lineRule="auto"/>
              <w:contextualSpacing/>
              <w:rPr>
                <w:rFonts w:ascii="Arial" w:hAnsi="Arial" w:cs="Arial"/>
                <w:b/>
              </w:rPr>
            </w:pPr>
            <w:r w:rsidRPr="00BB5EBB">
              <w:rPr>
                <w:rFonts w:ascii="Arial" w:hAnsi="Arial" w:cs="Arial"/>
                <w:b/>
              </w:rPr>
              <w:t>(</w:t>
            </w:r>
            <w:r>
              <w:rPr>
                <w:rFonts w:ascii="Arial" w:hAnsi="Arial" w:cs="Arial"/>
                <w:b/>
              </w:rPr>
              <w:t>Limited Food Prep)</w:t>
            </w:r>
          </w:p>
          <w:p w:rsidR="00387107" w:rsidRPr="00E00B66" w:rsidRDefault="00387107" w:rsidP="00770BF6">
            <w:pPr>
              <w:spacing w:line="228" w:lineRule="auto"/>
              <w:contextualSpacing/>
              <w:rPr>
                <w:rFonts w:ascii="Arial" w:hAnsi="Arial" w:cs="Arial"/>
                <w:b/>
                <w:sz w:val="28"/>
              </w:rPr>
            </w:pPr>
            <w:r w:rsidRPr="00E00B66">
              <w:rPr>
                <w:rFonts w:ascii="Arial" w:hAnsi="Arial" w:cs="Arial"/>
                <w:b/>
                <w:color w:val="0000FF"/>
              </w:rPr>
              <w:t>AMENDMENT</w:t>
            </w:r>
          </w:p>
        </w:tc>
        <w:tc>
          <w:tcPr>
            <w:tcW w:w="236" w:type="dxa"/>
            <w:shd w:val="clear" w:color="auto" w:fill="1F497D" w:themeFill="text2"/>
          </w:tcPr>
          <w:p w:rsidR="00387107" w:rsidRDefault="00387107" w:rsidP="00770BF6">
            <w:pPr>
              <w:spacing w:line="228" w:lineRule="auto"/>
            </w:pPr>
          </w:p>
        </w:tc>
        <w:tc>
          <w:tcPr>
            <w:tcW w:w="11516" w:type="dxa"/>
          </w:tcPr>
          <w:p w:rsidR="00387107" w:rsidRDefault="00387107" w:rsidP="005866A2">
            <w:pPr>
              <w:autoSpaceDE w:val="0"/>
              <w:autoSpaceDN w:val="0"/>
              <w:adjustRightInd w:val="0"/>
              <w:spacing w:before="120" w:line="228" w:lineRule="auto"/>
              <w:jc w:val="both"/>
              <w:rPr>
                <w:rFonts w:ascii="Arial" w:hAnsi="Arial" w:cs="Arial"/>
              </w:rPr>
            </w:pPr>
            <w:r w:rsidRPr="004F1E09">
              <w:rPr>
                <w:rFonts w:ascii="Arial" w:hAnsi="Arial" w:cs="Arial"/>
                <w:b/>
              </w:rPr>
              <w:t>Except as authorized in paragraph (3) of subdivision (a),</w:t>
            </w:r>
            <w:r>
              <w:rPr>
                <w:rFonts w:ascii="Arial" w:hAnsi="Arial" w:cs="Arial"/>
              </w:rPr>
              <w:t xml:space="preserve"> hot holding </w:t>
            </w:r>
            <w:r w:rsidRPr="004F1E09">
              <w:rPr>
                <w:rFonts w:ascii="Arial" w:hAnsi="Arial" w:cs="Arial"/>
              </w:rPr>
              <w:t xml:space="preserve">of </w:t>
            </w:r>
            <w:proofErr w:type="spellStart"/>
            <w:r w:rsidRPr="004F1E09">
              <w:rPr>
                <w:rFonts w:ascii="Arial" w:hAnsi="Arial" w:cs="Arial"/>
              </w:rPr>
              <w:t>nonprepackaged</w:t>
            </w:r>
            <w:proofErr w:type="spellEnd"/>
            <w:r w:rsidRPr="004F1E09">
              <w:rPr>
                <w:rFonts w:ascii="Arial" w:hAnsi="Arial" w:cs="Arial"/>
              </w:rPr>
              <w:t>, potentially hazardous fo</w:t>
            </w:r>
            <w:r>
              <w:rPr>
                <w:rFonts w:ascii="Arial" w:hAnsi="Arial" w:cs="Arial"/>
              </w:rPr>
              <w:t xml:space="preserve">od, except for roasting corn on </w:t>
            </w:r>
            <w:r w:rsidRPr="004F1E09">
              <w:rPr>
                <w:rFonts w:ascii="Arial" w:hAnsi="Arial" w:cs="Arial"/>
              </w:rPr>
              <w:t>the cob, steamed or boiled hot dogs, and ta</w:t>
            </w:r>
            <w:r>
              <w:rPr>
                <w:rFonts w:ascii="Arial" w:hAnsi="Arial" w:cs="Arial"/>
              </w:rPr>
              <w:t xml:space="preserve">males in the original, inedible </w:t>
            </w:r>
            <w:r w:rsidRPr="004F1E09">
              <w:rPr>
                <w:rFonts w:ascii="Arial" w:hAnsi="Arial" w:cs="Arial"/>
              </w:rPr>
              <w:t>wrapper.</w:t>
            </w:r>
          </w:p>
          <w:p w:rsidR="00387107" w:rsidRPr="00776B93" w:rsidRDefault="00CE4970" w:rsidP="00E11393">
            <w:pPr>
              <w:autoSpaceDE w:val="0"/>
              <w:autoSpaceDN w:val="0"/>
              <w:adjustRightInd w:val="0"/>
              <w:spacing w:before="120" w:line="228" w:lineRule="auto"/>
              <w:jc w:val="both"/>
              <w:rPr>
                <w:rFonts w:ascii="Arial" w:hAnsi="Arial" w:cs="Arial"/>
                <w:b/>
              </w:rPr>
            </w:pPr>
            <w:r>
              <w:rPr>
                <w:rFonts w:ascii="Arial" w:hAnsi="Arial" w:cs="Arial"/>
                <w:b/>
                <w:i/>
                <w:color w:val="0000FF"/>
              </w:rPr>
              <w:t>-</w:t>
            </w:r>
            <w:r w:rsidR="005866A2">
              <w:rPr>
                <w:rFonts w:ascii="Arial" w:hAnsi="Arial" w:cs="Arial"/>
                <w:b/>
                <w:i/>
                <w:color w:val="0000FF"/>
              </w:rPr>
              <w:t xml:space="preserve">Adds </w:t>
            </w:r>
            <w:r w:rsidR="00961611" w:rsidRPr="00CE4970">
              <w:rPr>
                <w:rFonts w:ascii="Arial" w:hAnsi="Arial" w:cs="Arial"/>
                <w:b/>
                <w:i/>
                <w:color w:val="0000FF"/>
              </w:rPr>
              <w:t xml:space="preserve">an exception reference to paragraph (3) of subdivision (a) </w:t>
            </w:r>
            <w:r w:rsidRPr="00CE4970">
              <w:rPr>
                <w:rFonts w:ascii="Arial" w:hAnsi="Arial" w:cs="Arial"/>
                <w:b/>
                <w:i/>
                <w:color w:val="0000FF"/>
              </w:rPr>
              <w:t>in order</w:t>
            </w:r>
            <w:r w:rsidR="00961611" w:rsidRPr="00CE4970">
              <w:rPr>
                <w:rFonts w:ascii="Arial" w:hAnsi="Arial" w:cs="Arial"/>
                <w:b/>
                <w:i/>
                <w:color w:val="0000FF"/>
              </w:rPr>
              <w:t xml:space="preserve"> </w:t>
            </w:r>
            <w:r w:rsidRPr="00CE4970">
              <w:rPr>
                <w:rFonts w:ascii="Arial" w:hAnsi="Arial" w:cs="Arial"/>
                <w:b/>
                <w:i/>
                <w:color w:val="0000FF"/>
              </w:rPr>
              <w:t>to not</w:t>
            </w:r>
            <w:r w:rsidR="00961611" w:rsidRPr="00CE4970">
              <w:rPr>
                <w:rFonts w:ascii="Arial" w:hAnsi="Arial" w:cs="Arial"/>
                <w:b/>
                <w:i/>
                <w:color w:val="0000FF"/>
              </w:rPr>
              <w:t xml:space="preserve"> contradict that section.  This change clarifies </w:t>
            </w:r>
            <w:proofErr w:type="gramStart"/>
            <w:r w:rsidR="00961611" w:rsidRPr="00CE4970">
              <w:rPr>
                <w:rFonts w:ascii="Arial" w:hAnsi="Arial" w:cs="Arial"/>
                <w:b/>
                <w:i/>
                <w:color w:val="0000FF"/>
              </w:rPr>
              <w:t>that</w:t>
            </w:r>
            <w:r w:rsidRPr="00CE4970">
              <w:rPr>
                <w:rFonts w:ascii="Arial" w:hAnsi="Arial" w:cs="Arial"/>
                <w:b/>
                <w:i/>
                <w:color w:val="0000FF"/>
              </w:rPr>
              <w:t xml:space="preserve">  Satellite</w:t>
            </w:r>
            <w:proofErr w:type="gramEnd"/>
            <w:r w:rsidRPr="00CE4970">
              <w:rPr>
                <w:rFonts w:ascii="Arial" w:hAnsi="Arial" w:cs="Arial"/>
                <w:b/>
                <w:i/>
                <w:color w:val="0000FF"/>
              </w:rPr>
              <w:t xml:space="preserve"> Food Service (SFS)</w:t>
            </w:r>
            <w:r w:rsidR="00961611" w:rsidRPr="00CE4970">
              <w:rPr>
                <w:rFonts w:ascii="Arial" w:hAnsi="Arial" w:cs="Arial"/>
                <w:b/>
                <w:i/>
                <w:color w:val="0000FF"/>
              </w:rPr>
              <w:t xml:space="preserve"> can hot hold </w:t>
            </w:r>
            <w:proofErr w:type="spellStart"/>
            <w:r w:rsidR="00961611" w:rsidRPr="00CE4970">
              <w:rPr>
                <w:rFonts w:ascii="Arial" w:hAnsi="Arial" w:cs="Arial"/>
                <w:b/>
                <w:i/>
                <w:color w:val="0000FF"/>
              </w:rPr>
              <w:t>nonprepackaged</w:t>
            </w:r>
            <w:proofErr w:type="spellEnd"/>
            <w:r w:rsidR="00961611" w:rsidRPr="00CE4970">
              <w:rPr>
                <w:rFonts w:ascii="Arial" w:hAnsi="Arial" w:cs="Arial"/>
                <w:b/>
                <w:i/>
                <w:color w:val="0000FF"/>
              </w:rPr>
              <w:t>, PHF</w:t>
            </w:r>
            <w:r>
              <w:rPr>
                <w:rFonts w:ascii="Arial" w:hAnsi="Arial" w:cs="Arial"/>
                <w:b/>
                <w:i/>
                <w:color w:val="0000FF"/>
              </w:rPr>
              <w:t>.</w:t>
            </w:r>
          </w:p>
        </w:tc>
      </w:tr>
      <w:tr w:rsidR="00387107" w:rsidTr="00E11393">
        <w:trPr>
          <w:jc w:val="center"/>
        </w:trPr>
        <w:tc>
          <w:tcPr>
            <w:tcW w:w="572" w:type="dxa"/>
            <w:tcBorders>
              <w:bottom w:val="single" w:sz="4" w:space="0" w:color="auto"/>
            </w:tcBorders>
          </w:tcPr>
          <w:p w:rsidR="00387107" w:rsidRPr="005E30E5" w:rsidRDefault="00387107" w:rsidP="00C51FA8">
            <w:pPr>
              <w:spacing w:before="120" w:line="228" w:lineRule="auto"/>
              <w:rPr>
                <w:rFonts w:ascii="Arial" w:hAnsi="Arial" w:cs="Arial"/>
                <w:b/>
                <w:sz w:val="32"/>
              </w:rPr>
            </w:pPr>
            <w:r w:rsidRPr="005E30E5">
              <w:rPr>
                <w:rFonts w:ascii="Arial" w:hAnsi="Arial" w:cs="Arial"/>
                <w:b/>
                <w:sz w:val="32"/>
              </w:rPr>
              <w:t>5</w:t>
            </w:r>
          </w:p>
        </w:tc>
        <w:tc>
          <w:tcPr>
            <w:tcW w:w="2256" w:type="dxa"/>
            <w:tcBorders>
              <w:bottom w:val="single" w:sz="4" w:space="0" w:color="auto"/>
            </w:tcBorders>
          </w:tcPr>
          <w:p w:rsidR="00387107" w:rsidRPr="00770BF6" w:rsidRDefault="00387107" w:rsidP="00770BF6">
            <w:pPr>
              <w:spacing w:before="120" w:line="228" w:lineRule="auto"/>
              <w:rPr>
                <w:rFonts w:ascii="Arial" w:hAnsi="Arial" w:cs="Arial"/>
                <w:b/>
                <w:sz w:val="24"/>
              </w:rPr>
            </w:pPr>
            <w:r w:rsidRPr="00770BF6">
              <w:rPr>
                <w:rFonts w:ascii="Arial" w:hAnsi="Arial" w:cs="Arial"/>
                <w:b/>
                <w:sz w:val="24"/>
              </w:rPr>
              <w:t>113903</w:t>
            </w:r>
          </w:p>
          <w:p w:rsidR="00387107" w:rsidRDefault="00387107" w:rsidP="00770BF6">
            <w:pPr>
              <w:spacing w:line="228" w:lineRule="auto"/>
              <w:contextualSpacing/>
              <w:rPr>
                <w:rFonts w:ascii="Arial" w:hAnsi="Arial" w:cs="Arial"/>
                <w:b/>
                <w:color w:val="0000FF"/>
              </w:rPr>
            </w:pPr>
            <w:r w:rsidRPr="00BB5EBB">
              <w:rPr>
                <w:rFonts w:ascii="Arial" w:hAnsi="Arial" w:cs="Arial"/>
                <w:b/>
              </w:rPr>
              <w:t>“</w:t>
            </w:r>
            <w:r>
              <w:rPr>
                <w:rFonts w:ascii="Arial" w:hAnsi="Arial" w:cs="Arial"/>
                <w:b/>
              </w:rPr>
              <w:t xml:space="preserve">Service Animal” </w:t>
            </w:r>
            <w:r w:rsidRPr="00E00B66">
              <w:rPr>
                <w:rFonts w:ascii="Arial" w:hAnsi="Arial" w:cs="Arial"/>
                <w:b/>
                <w:color w:val="0000FF"/>
              </w:rPr>
              <w:t xml:space="preserve"> </w:t>
            </w:r>
            <w:r>
              <w:rPr>
                <w:rFonts w:ascii="Arial" w:hAnsi="Arial" w:cs="Arial"/>
                <w:b/>
                <w:color w:val="0000FF"/>
              </w:rPr>
              <w:t>BROADENED DEFINITION</w:t>
            </w:r>
          </w:p>
          <w:p w:rsidR="00961611" w:rsidRPr="00F3043B" w:rsidRDefault="00961611" w:rsidP="00F3043B">
            <w:pPr>
              <w:spacing w:line="228" w:lineRule="auto"/>
              <w:contextualSpacing/>
              <w:rPr>
                <w:rFonts w:ascii="Arial" w:hAnsi="Arial" w:cs="Arial"/>
                <w:b/>
                <w:sz w:val="28"/>
              </w:rPr>
            </w:pPr>
          </w:p>
        </w:tc>
        <w:tc>
          <w:tcPr>
            <w:tcW w:w="236" w:type="dxa"/>
            <w:tcBorders>
              <w:bottom w:val="single" w:sz="4" w:space="0" w:color="auto"/>
            </w:tcBorders>
            <w:shd w:val="clear" w:color="auto" w:fill="1F497D" w:themeFill="text2"/>
          </w:tcPr>
          <w:p w:rsidR="00387107" w:rsidRDefault="00387107" w:rsidP="00770BF6">
            <w:pPr>
              <w:spacing w:line="228" w:lineRule="auto"/>
            </w:pPr>
          </w:p>
        </w:tc>
        <w:tc>
          <w:tcPr>
            <w:tcW w:w="11516" w:type="dxa"/>
            <w:tcBorders>
              <w:bottom w:val="single" w:sz="4" w:space="0" w:color="auto"/>
            </w:tcBorders>
          </w:tcPr>
          <w:p w:rsidR="00387107" w:rsidRPr="004F1E09" w:rsidRDefault="00387107" w:rsidP="005866A2">
            <w:pPr>
              <w:spacing w:before="120" w:line="228" w:lineRule="auto"/>
              <w:jc w:val="both"/>
              <w:rPr>
                <w:rFonts w:ascii="Arial" w:hAnsi="Arial" w:cs="Arial"/>
              </w:rPr>
            </w:pPr>
            <w:r w:rsidRPr="004F1E09">
              <w:rPr>
                <w:rFonts w:ascii="Arial" w:hAnsi="Arial" w:cs="Arial"/>
              </w:rPr>
              <w:t xml:space="preserve">(a) </w:t>
            </w:r>
            <w:r w:rsidRPr="00387107">
              <w:rPr>
                <w:rFonts w:ascii="Arial" w:hAnsi="Arial" w:cs="Arial"/>
                <w:b/>
                <w:i/>
              </w:rPr>
              <w:t>“Service animal”</w:t>
            </w:r>
            <w:r w:rsidRPr="004F1E09">
              <w:rPr>
                <w:rFonts w:ascii="Arial" w:hAnsi="Arial" w:cs="Arial"/>
              </w:rPr>
              <w:t xml:space="preserve"> means any dog that is individually trained</w:t>
            </w:r>
            <w:r>
              <w:rPr>
                <w:rFonts w:ascii="Arial" w:hAnsi="Arial" w:cs="Arial"/>
              </w:rPr>
              <w:t xml:space="preserve"> </w:t>
            </w:r>
            <w:r w:rsidRPr="004F1E09">
              <w:rPr>
                <w:rFonts w:ascii="Arial" w:hAnsi="Arial" w:cs="Arial"/>
              </w:rPr>
              <w:t>to do work or perform tasks for the benefit of a</w:t>
            </w:r>
            <w:r>
              <w:rPr>
                <w:rFonts w:ascii="Arial" w:hAnsi="Arial" w:cs="Arial"/>
              </w:rPr>
              <w:t xml:space="preserve">n individual with a disability, </w:t>
            </w:r>
            <w:r w:rsidRPr="004F1E09">
              <w:rPr>
                <w:rFonts w:ascii="Arial" w:hAnsi="Arial" w:cs="Arial"/>
              </w:rPr>
              <w:t>including a physical, sensory, psychiatric</w:t>
            </w:r>
            <w:r>
              <w:rPr>
                <w:rFonts w:ascii="Arial" w:hAnsi="Arial" w:cs="Arial"/>
              </w:rPr>
              <w:t xml:space="preserve">, intellectual, or other mental </w:t>
            </w:r>
            <w:r w:rsidRPr="004F1E09">
              <w:rPr>
                <w:rFonts w:ascii="Arial" w:hAnsi="Arial" w:cs="Arial"/>
              </w:rPr>
              <w:t>disability, or that is in training to do that work or perform those tasks.</w:t>
            </w:r>
            <w:r>
              <w:rPr>
                <w:rFonts w:ascii="Arial" w:hAnsi="Arial" w:cs="Arial"/>
              </w:rPr>
              <w:t xml:space="preserve"> </w:t>
            </w:r>
            <w:r w:rsidRPr="004F1E09">
              <w:rPr>
                <w:rFonts w:ascii="Arial" w:hAnsi="Arial" w:cs="Arial"/>
              </w:rPr>
              <w:t>“Service animal” does n</w:t>
            </w:r>
            <w:r>
              <w:rPr>
                <w:rFonts w:ascii="Arial" w:hAnsi="Arial" w:cs="Arial"/>
              </w:rPr>
              <w:t xml:space="preserve">ot include any other species of animals, whether </w:t>
            </w:r>
            <w:r w:rsidRPr="004F1E09">
              <w:rPr>
                <w:rFonts w:ascii="Arial" w:hAnsi="Arial" w:cs="Arial"/>
              </w:rPr>
              <w:t>wild or domestic, trained or untrained.</w:t>
            </w:r>
          </w:p>
          <w:p w:rsidR="00FC5BF1" w:rsidRDefault="00387107" w:rsidP="00FC5BF1">
            <w:pPr>
              <w:spacing w:before="120" w:line="228" w:lineRule="auto"/>
              <w:contextualSpacing/>
              <w:jc w:val="both"/>
              <w:rPr>
                <w:rFonts w:ascii="Arial" w:hAnsi="Arial" w:cs="Arial"/>
              </w:rPr>
            </w:pPr>
            <w:r w:rsidRPr="004F1E09">
              <w:rPr>
                <w:rFonts w:ascii="Arial" w:hAnsi="Arial" w:cs="Arial"/>
              </w:rPr>
              <w:t>(b) The work or tasks perf</w:t>
            </w:r>
            <w:r>
              <w:rPr>
                <w:rFonts w:ascii="Arial" w:hAnsi="Arial" w:cs="Arial"/>
              </w:rPr>
              <w:t xml:space="preserve">ormed by a service animal shall include </w:t>
            </w:r>
            <w:r w:rsidRPr="004F1E09">
              <w:rPr>
                <w:rFonts w:ascii="Arial" w:hAnsi="Arial" w:cs="Arial"/>
              </w:rPr>
              <w:t>assisting individuals who are blind or have</w:t>
            </w:r>
            <w:r>
              <w:rPr>
                <w:rFonts w:ascii="Arial" w:hAnsi="Arial" w:cs="Arial"/>
              </w:rPr>
              <w:t xml:space="preserve"> low vision with navigation and </w:t>
            </w:r>
            <w:r w:rsidRPr="004F1E09">
              <w:rPr>
                <w:rFonts w:ascii="Arial" w:hAnsi="Arial" w:cs="Arial"/>
              </w:rPr>
              <w:t>other tasks, alerting individuals who are</w:t>
            </w:r>
            <w:r>
              <w:rPr>
                <w:rFonts w:ascii="Arial" w:hAnsi="Arial" w:cs="Arial"/>
              </w:rPr>
              <w:t xml:space="preserve"> deaf or hard of hearing to the </w:t>
            </w:r>
            <w:r w:rsidRPr="004F1E09">
              <w:rPr>
                <w:rFonts w:ascii="Arial" w:hAnsi="Arial" w:cs="Arial"/>
              </w:rPr>
              <w:t xml:space="preserve">presence of people or sounds, providing </w:t>
            </w:r>
            <w:r>
              <w:rPr>
                <w:rFonts w:ascii="Arial" w:hAnsi="Arial" w:cs="Arial"/>
              </w:rPr>
              <w:t xml:space="preserve">nonviolent protection or rescue </w:t>
            </w:r>
            <w:r w:rsidRPr="004F1E09">
              <w:rPr>
                <w:rFonts w:ascii="Arial" w:hAnsi="Arial" w:cs="Arial"/>
              </w:rPr>
              <w:t>work, pulling a wheelchair, assisting an individual during a seizure, alerting</w:t>
            </w:r>
            <w:r>
              <w:rPr>
                <w:rFonts w:ascii="Arial" w:hAnsi="Arial" w:cs="Arial"/>
              </w:rPr>
              <w:t xml:space="preserve"> </w:t>
            </w:r>
            <w:r w:rsidRPr="004F1E09">
              <w:rPr>
                <w:rFonts w:ascii="Arial" w:hAnsi="Arial" w:cs="Arial"/>
              </w:rPr>
              <w:t>individuals to the presence of a</w:t>
            </w:r>
            <w:r>
              <w:rPr>
                <w:rFonts w:ascii="Arial" w:hAnsi="Arial" w:cs="Arial"/>
              </w:rPr>
              <w:t xml:space="preserve">llergens, retrieving items such as medicine </w:t>
            </w:r>
            <w:r w:rsidRPr="004F1E09">
              <w:rPr>
                <w:rFonts w:ascii="Arial" w:hAnsi="Arial" w:cs="Arial"/>
              </w:rPr>
              <w:t>or the telephone, providing phy</w:t>
            </w:r>
            <w:r>
              <w:rPr>
                <w:rFonts w:ascii="Arial" w:hAnsi="Arial" w:cs="Arial"/>
              </w:rPr>
              <w:t xml:space="preserve">sical support and assistance with balance </w:t>
            </w:r>
            <w:r w:rsidRPr="004F1E09">
              <w:rPr>
                <w:rFonts w:ascii="Arial" w:hAnsi="Arial" w:cs="Arial"/>
              </w:rPr>
              <w:t>an</w:t>
            </w:r>
            <w:r>
              <w:rPr>
                <w:rFonts w:ascii="Arial" w:hAnsi="Arial" w:cs="Arial"/>
              </w:rPr>
              <w:t xml:space="preserve">d stability to individuals with </w:t>
            </w:r>
            <w:r w:rsidRPr="004F1E09">
              <w:rPr>
                <w:rFonts w:ascii="Arial" w:hAnsi="Arial" w:cs="Arial"/>
              </w:rPr>
              <w:t>mobility d</w:t>
            </w:r>
            <w:r>
              <w:rPr>
                <w:rFonts w:ascii="Arial" w:hAnsi="Arial" w:cs="Arial"/>
              </w:rPr>
              <w:t xml:space="preserve">isabilities, or helping persons </w:t>
            </w:r>
            <w:r w:rsidRPr="004F1E09">
              <w:rPr>
                <w:rFonts w:ascii="Arial" w:hAnsi="Arial" w:cs="Arial"/>
              </w:rPr>
              <w:t>with psychiatric and neurological disabilitie</w:t>
            </w:r>
            <w:r>
              <w:rPr>
                <w:rFonts w:ascii="Arial" w:hAnsi="Arial" w:cs="Arial"/>
              </w:rPr>
              <w:t xml:space="preserve">s by preventing or interrupting </w:t>
            </w:r>
            <w:r w:rsidRPr="004F1E09">
              <w:rPr>
                <w:rFonts w:ascii="Arial" w:hAnsi="Arial" w:cs="Arial"/>
              </w:rPr>
              <w:t>impulsive or destructive</w:t>
            </w:r>
            <w:r>
              <w:rPr>
                <w:rFonts w:ascii="Arial" w:hAnsi="Arial" w:cs="Arial"/>
              </w:rPr>
              <w:t xml:space="preserve"> behaviors. The crime deterrent </w:t>
            </w:r>
            <w:r w:rsidRPr="004F1E09">
              <w:rPr>
                <w:rFonts w:ascii="Arial" w:hAnsi="Arial" w:cs="Arial"/>
              </w:rPr>
              <w:t>effec</w:t>
            </w:r>
            <w:r>
              <w:rPr>
                <w:rFonts w:ascii="Arial" w:hAnsi="Arial" w:cs="Arial"/>
              </w:rPr>
              <w:t xml:space="preserve">ts of an animal’s presence and the provision of </w:t>
            </w:r>
            <w:r w:rsidRPr="004F1E09">
              <w:rPr>
                <w:rFonts w:ascii="Arial" w:hAnsi="Arial" w:cs="Arial"/>
              </w:rPr>
              <w:t>emotional s</w:t>
            </w:r>
            <w:r>
              <w:rPr>
                <w:rFonts w:ascii="Arial" w:hAnsi="Arial" w:cs="Arial"/>
              </w:rPr>
              <w:t xml:space="preserve">upport, well-being, comfort, or companionship do </w:t>
            </w:r>
            <w:r w:rsidRPr="004F1E09">
              <w:rPr>
                <w:rFonts w:ascii="Arial" w:hAnsi="Arial" w:cs="Arial"/>
              </w:rPr>
              <w:t>not constitute work or</w:t>
            </w:r>
            <w:r>
              <w:rPr>
                <w:rFonts w:ascii="Arial" w:hAnsi="Arial" w:cs="Arial"/>
              </w:rPr>
              <w:t xml:space="preserve"> tasks for the purposes of this </w:t>
            </w:r>
            <w:r w:rsidRPr="004F1E09">
              <w:rPr>
                <w:rFonts w:ascii="Arial" w:hAnsi="Arial" w:cs="Arial"/>
              </w:rPr>
              <w:t>subdivision.</w:t>
            </w:r>
          </w:p>
          <w:p w:rsidR="00E11393" w:rsidRPr="00AE0C4B" w:rsidRDefault="00776B93" w:rsidP="00E11393">
            <w:pPr>
              <w:spacing w:before="120" w:line="228" w:lineRule="auto"/>
              <w:contextualSpacing/>
              <w:jc w:val="both"/>
              <w:rPr>
                <w:rFonts w:ascii="Arial" w:hAnsi="Arial" w:cs="Arial"/>
                <w:b/>
              </w:rPr>
            </w:pPr>
            <w:r>
              <w:rPr>
                <w:rFonts w:ascii="Arial" w:hAnsi="Arial" w:cs="Arial"/>
                <w:b/>
                <w:i/>
                <w:color w:val="0000FF"/>
              </w:rPr>
              <w:t>-</w:t>
            </w:r>
            <w:r w:rsidR="00387107" w:rsidRPr="00AE0C4B">
              <w:rPr>
                <w:rFonts w:ascii="Arial" w:hAnsi="Arial" w:cs="Arial"/>
                <w:b/>
                <w:i/>
                <w:color w:val="0000FF"/>
              </w:rPr>
              <w:t>This definition is more in line wit</w:t>
            </w:r>
            <w:r w:rsidR="00281C20">
              <w:rPr>
                <w:rFonts w:ascii="Arial" w:hAnsi="Arial" w:cs="Arial"/>
                <w:b/>
                <w:i/>
                <w:color w:val="0000FF"/>
              </w:rPr>
              <w:t>h the 2010 revision of the federal ADA Title III regulations.</w:t>
            </w:r>
            <w:r w:rsidR="00387107" w:rsidRPr="00AE0C4B">
              <w:rPr>
                <w:b/>
                <w:color w:val="0000FF"/>
              </w:rPr>
              <w:t xml:space="preserve"> </w:t>
            </w:r>
            <w:r w:rsidR="00BC28F6">
              <w:rPr>
                <w:rFonts w:ascii="Arial" w:hAnsi="Arial" w:cs="Arial"/>
                <w:b/>
                <w:i/>
                <w:color w:val="0000FF"/>
              </w:rPr>
              <w:t>Definition s</w:t>
            </w:r>
            <w:r w:rsidR="00387107" w:rsidRPr="00AE0C4B">
              <w:rPr>
                <w:rFonts w:ascii="Arial" w:hAnsi="Arial" w:cs="Arial"/>
                <w:b/>
                <w:i/>
                <w:color w:val="0000FF"/>
              </w:rPr>
              <w:t xml:space="preserve">pecifically clarifies that a service animal is a service </w:t>
            </w:r>
            <w:r w:rsidR="00387107" w:rsidRPr="00BC28F6">
              <w:rPr>
                <w:rFonts w:ascii="Arial" w:hAnsi="Arial" w:cs="Arial"/>
                <w:b/>
                <w:i/>
                <w:color w:val="0000FF"/>
              </w:rPr>
              <w:t>dog in training or trained</w:t>
            </w:r>
            <w:r w:rsidR="00387107" w:rsidRPr="00AE0C4B">
              <w:rPr>
                <w:rFonts w:ascii="Arial" w:hAnsi="Arial" w:cs="Arial"/>
                <w:b/>
                <w:i/>
                <w:color w:val="0000FF"/>
              </w:rPr>
              <w:t xml:space="preserve"> to do a specific task.</w:t>
            </w:r>
            <w:r w:rsidR="00C51FA8">
              <w:rPr>
                <w:rFonts w:ascii="Arial" w:hAnsi="Arial" w:cs="Arial"/>
                <w:b/>
                <w:i/>
                <w:color w:val="0000FF"/>
              </w:rPr>
              <w:t xml:space="preserve"> Comfort</w:t>
            </w:r>
            <w:r w:rsidR="00E83E1A">
              <w:rPr>
                <w:rFonts w:ascii="Arial" w:hAnsi="Arial" w:cs="Arial"/>
                <w:b/>
                <w:i/>
                <w:color w:val="0000FF"/>
              </w:rPr>
              <w:t xml:space="preserve"> or companionship </w:t>
            </w:r>
            <w:r w:rsidR="00C51FA8">
              <w:rPr>
                <w:rFonts w:ascii="Arial" w:hAnsi="Arial" w:cs="Arial"/>
                <w:b/>
                <w:i/>
                <w:color w:val="0000FF"/>
              </w:rPr>
              <w:t>animals are not considered service animals.</w:t>
            </w:r>
          </w:p>
        </w:tc>
      </w:tr>
      <w:tr w:rsidR="00770BF6" w:rsidTr="00E11393">
        <w:trPr>
          <w:jc w:val="center"/>
        </w:trPr>
        <w:tc>
          <w:tcPr>
            <w:tcW w:w="572" w:type="dxa"/>
            <w:shd w:val="clear" w:color="auto" w:fill="1F497D" w:themeFill="text2"/>
          </w:tcPr>
          <w:p w:rsidR="00770BF6" w:rsidRDefault="00770BF6" w:rsidP="00721DFB">
            <w:pPr>
              <w:spacing w:line="228" w:lineRule="auto"/>
            </w:pPr>
            <w:r w:rsidRPr="00770BF6">
              <w:rPr>
                <w:color w:val="FFFFFF" w:themeColor="background1"/>
                <w:sz w:val="32"/>
              </w:rPr>
              <w:lastRenderedPageBreak/>
              <w:t>#</w:t>
            </w:r>
          </w:p>
        </w:tc>
        <w:tc>
          <w:tcPr>
            <w:tcW w:w="2256" w:type="dxa"/>
            <w:shd w:val="clear" w:color="auto" w:fill="1F497D" w:themeFill="text2"/>
          </w:tcPr>
          <w:p w:rsidR="00770BF6" w:rsidRPr="00AE0C4B" w:rsidRDefault="00770BF6" w:rsidP="00770BF6">
            <w:pPr>
              <w:spacing w:line="228" w:lineRule="auto"/>
              <w:rPr>
                <w:b/>
                <w:color w:val="FFFFFF" w:themeColor="background1"/>
                <w:sz w:val="28"/>
              </w:rPr>
            </w:pPr>
            <w:proofErr w:type="spellStart"/>
            <w:r>
              <w:rPr>
                <w:b/>
                <w:color w:val="FFFFFF" w:themeColor="background1"/>
                <w:sz w:val="28"/>
              </w:rPr>
              <w:t>CalCode</w:t>
            </w:r>
            <w:proofErr w:type="spellEnd"/>
            <w:r>
              <w:rPr>
                <w:b/>
                <w:color w:val="FFFFFF" w:themeColor="background1"/>
                <w:sz w:val="28"/>
              </w:rPr>
              <w:t xml:space="preserve"> </w:t>
            </w:r>
            <w:r w:rsidRPr="00AE0C4B">
              <w:rPr>
                <w:b/>
                <w:color w:val="FFFFFF" w:themeColor="background1"/>
                <w:sz w:val="28"/>
              </w:rPr>
              <w:t>SECTION</w:t>
            </w:r>
          </w:p>
        </w:tc>
        <w:tc>
          <w:tcPr>
            <w:tcW w:w="236" w:type="dxa"/>
            <w:shd w:val="clear" w:color="auto" w:fill="1F497D" w:themeFill="text2"/>
          </w:tcPr>
          <w:p w:rsidR="00770BF6" w:rsidRPr="00AE0C4B" w:rsidRDefault="00770BF6" w:rsidP="00770BF6">
            <w:pPr>
              <w:spacing w:line="228" w:lineRule="auto"/>
              <w:rPr>
                <w:color w:val="FFFFFF" w:themeColor="background1"/>
                <w:sz w:val="28"/>
              </w:rPr>
            </w:pPr>
          </w:p>
        </w:tc>
        <w:tc>
          <w:tcPr>
            <w:tcW w:w="11516" w:type="dxa"/>
            <w:shd w:val="clear" w:color="auto" w:fill="1F497D" w:themeFill="text2"/>
          </w:tcPr>
          <w:p w:rsidR="00770BF6" w:rsidRPr="00AE0C4B" w:rsidRDefault="007B2532" w:rsidP="005866A2">
            <w:pPr>
              <w:spacing w:line="228" w:lineRule="auto"/>
              <w:jc w:val="both"/>
              <w:rPr>
                <w:b/>
                <w:color w:val="FFFFFF" w:themeColor="background1"/>
                <w:sz w:val="28"/>
              </w:rPr>
            </w:pPr>
            <w:r>
              <w:rPr>
                <w:b/>
                <w:color w:val="FFFFFF" w:themeColor="background1"/>
                <w:w w:val="110"/>
                <w:sz w:val="28"/>
              </w:rPr>
              <w:t>TEXT C</w:t>
            </w:r>
            <w:r w:rsidRPr="007B2532">
              <w:rPr>
                <w:b/>
                <w:color w:val="FFFFFF" w:themeColor="background1"/>
                <w:w w:val="110"/>
                <w:sz w:val="28"/>
              </w:rPr>
              <w:t>HANGES AND EXPLANATION OF CHANGES MADE TO THE SECTION</w:t>
            </w:r>
          </w:p>
        </w:tc>
      </w:tr>
      <w:tr w:rsidR="00387107" w:rsidTr="00E11393">
        <w:trPr>
          <w:jc w:val="center"/>
        </w:trPr>
        <w:tc>
          <w:tcPr>
            <w:tcW w:w="572" w:type="dxa"/>
          </w:tcPr>
          <w:p w:rsidR="00387107" w:rsidRPr="005E30E5" w:rsidRDefault="00387107" w:rsidP="00C51FA8">
            <w:pPr>
              <w:spacing w:before="120" w:line="228" w:lineRule="auto"/>
              <w:rPr>
                <w:rFonts w:ascii="Arial" w:hAnsi="Arial" w:cs="Arial"/>
                <w:b/>
                <w:sz w:val="32"/>
              </w:rPr>
            </w:pPr>
            <w:r w:rsidRPr="005E30E5">
              <w:rPr>
                <w:rFonts w:ascii="Arial" w:hAnsi="Arial" w:cs="Arial"/>
                <w:b/>
                <w:sz w:val="32"/>
              </w:rPr>
              <w:t>6</w:t>
            </w:r>
          </w:p>
        </w:tc>
        <w:tc>
          <w:tcPr>
            <w:tcW w:w="2256" w:type="dxa"/>
          </w:tcPr>
          <w:p w:rsidR="00387107" w:rsidRPr="00770BF6" w:rsidRDefault="00387107" w:rsidP="00A56EE4">
            <w:pPr>
              <w:spacing w:before="120" w:line="228" w:lineRule="auto"/>
              <w:rPr>
                <w:rFonts w:ascii="Arial" w:hAnsi="Arial" w:cs="Arial"/>
                <w:b/>
                <w:sz w:val="28"/>
              </w:rPr>
            </w:pPr>
            <w:r w:rsidRPr="00770BF6">
              <w:rPr>
                <w:rFonts w:ascii="Arial" w:hAnsi="Arial" w:cs="Arial"/>
                <w:b/>
                <w:sz w:val="28"/>
              </w:rPr>
              <w:t>113949.2</w:t>
            </w:r>
          </w:p>
          <w:p w:rsidR="00387107" w:rsidRDefault="00387107" w:rsidP="00A56EE4">
            <w:pPr>
              <w:spacing w:line="228" w:lineRule="auto"/>
              <w:contextualSpacing/>
              <w:rPr>
                <w:rFonts w:ascii="Arial" w:hAnsi="Arial" w:cs="Arial"/>
                <w:b/>
              </w:rPr>
            </w:pPr>
            <w:r w:rsidRPr="00BB5EBB">
              <w:rPr>
                <w:rFonts w:ascii="Arial" w:hAnsi="Arial" w:cs="Arial"/>
                <w:b/>
              </w:rPr>
              <w:t>(</w:t>
            </w:r>
            <w:r w:rsidRPr="00A126C3">
              <w:rPr>
                <w:rFonts w:ascii="Arial" w:hAnsi="Arial" w:cs="Arial"/>
                <w:b/>
              </w:rPr>
              <w:t xml:space="preserve">Responsibility of owner </w:t>
            </w:r>
            <w:r w:rsidRPr="00BB5EBB">
              <w:rPr>
                <w:rFonts w:ascii="Arial" w:hAnsi="Arial" w:cs="Arial"/>
                <w:b/>
              </w:rPr>
              <w:t>)</w:t>
            </w:r>
          </w:p>
          <w:p w:rsidR="00387107" w:rsidRPr="00E00B66" w:rsidRDefault="00387107" w:rsidP="00A56EE4">
            <w:pPr>
              <w:spacing w:line="228" w:lineRule="auto"/>
              <w:contextualSpacing/>
              <w:rPr>
                <w:rFonts w:ascii="Arial" w:hAnsi="Arial" w:cs="Arial"/>
                <w:b/>
                <w:sz w:val="28"/>
              </w:rPr>
            </w:pPr>
            <w:r w:rsidRPr="00E00B66">
              <w:rPr>
                <w:rFonts w:ascii="Arial" w:hAnsi="Arial" w:cs="Arial"/>
                <w:b/>
                <w:color w:val="0000FF"/>
              </w:rPr>
              <w:t>AMENDMENT</w:t>
            </w:r>
          </w:p>
        </w:tc>
        <w:tc>
          <w:tcPr>
            <w:tcW w:w="236" w:type="dxa"/>
            <w:shd w:val="clear" w:color="auto" w:fill="1F497D" w:themeFill="text2"/>
          </w:tcPr>
          <w:p w:rsidR="00387107" w:rsidRDefault="00387107" w:rsidP="00770BF6">
            <w:pPr>
              <w:spacing w:line="228" w:lineRule="auto"/>
            </w:pPr>
          </w:p>
        </w:tc>
        <w:tc>
          <w:tcPr>
            <w:tcW w:w="11516" w:type="dxa"/>
          </w:tcPr>
          <w:p w:rsidR="00387107" w:rsidRDefault="00387107" w:rsidP="005866A2">
            <w:pPr>
              <w:tabs>
                <w:tab w:val="left" w:pos="11887"/>
              </w:tabs>
              <w:autoSpaceDE w:val="0"/>
              <w:autoSpaceDN w:val="0"/>
              <w:adjustRightInd w:val="0"/>
              <w:spacing w:before="120" w:line="228" w:lineRule="auto"/>
              <w:jc w:val="both"/>
              <w:rPr>
                <w:rFonts w:ascii="Arial" w:hAnsi="Arial" w:cs="Arial"/>
              </w:rPr>
            </w:pPr>
            <w:r>
              <w:rPr>
                <w:rFonts w:ascii="Arial" w:hAnsi="Arial" w:cs="Arial"/>
              </w:rPr>
              <w:t xml:space="preserve">The owner who has a </w:t>
            </w:r>
            <w:r>
              <w:rPr>
                <w:rFonts w:ascii="Arial" w:hAnsi="Arial" w:cs="Arial"/>
                <w:b/>
              </w:rPr>
              <w:t xml:space="preserve">food </w:t>
            </w:r>
            <w:r>
              <w:rPr>
                <w:rFonts w:ascii="Arial" w:hAnsi="Arial" w:cs="Arial"/>
              </w:rPr>
              <w:t xml:space="preserve">safety certificate issued pursuant </w:t>
            </w:r>
            <w:r w:rsidRPr="00A126C3">
              <w:rPr>
                <w:rFonts w:ascii="Arial" w:hAnsi="Arial" w:cs="Arial"/>
              </w:rPr>
              <w:t xml:space="preserve">to Section 113947.1 or the </w:t>
            </w:r>
            <w:r>
              <w:rPr>
                <w:rFonts w:ascii="Arial" w:hAnsi="Arial" w:cs="Arial"/>
              </w:rPr>
              <w:t xml:space="preserve">food employee who has this food safety certificate </w:t>
            </w:r>
            <w:r w:rsidRPr="00A126C3">
              <w:rPr>
                <w:rFonts w:ascii="Arial" w:hAnsi="Arial" w:cs="Arial"/>
              </w:rPr>
              <w:t>shall instru</w:t>
            </w:r>
            <w:r>
              <w:rPr>
                <w:rFonts w:ascii="Arial" w:hAnsi="Arial" w:cs="Arial"/>
              </w:rPr>
              <w:t xml:space="preserve">ct all food employees regarding </w:t>
            </w:r>
            <w:r w:rsidRPr="00A126C3">
              <w:rPr>
                <w:rFonts w:ascii="Arial" w:hAnsi="Arial" w:cs="Arial"/>
              </w:rPr>
              <w:t>th</w:t>
            </w:r>
            <w:r>
              <w:rPr>
                <w:rFonts w:ascii="Arial" w:hAnsi="Arial" w:cs="Arial"/>
              </w:rPr>
              <w:t xml:space="preserve">e relationship between personal </w:t>
            </w:r>
            <w:r w:rsidRPr="00A126C3">
              <w:rPr>
                <w:rFonts w:ascii="Arial" w:hAnsi="Arial" w:cs="Arial"/>
              </w:rPr>
              <w:t>hygiene and food safety, including the associ</w:t>
            </w:r>
            <w:r>
              <w:rPr>
                <w:rFonts w:ascii="Arial" w:hAnsi="Arial" w:cs="Arial"/>
              </w:rPr>
              <w:t xml:space="preserve">ation of hand contact, personal </w:t>
            </w:r>
            <w:r w:rsidRPr="00A126C3">
              <w:rPr>
                <w:rFonts w:ascii="Arial" w:hAnsi="Arial" w:cs="Arial"/>
              </w:rPr>
              <w:t>habits and behaviors, and food employee health to foodborne illness. The</w:t>
            </w:r>
            <w:r>
              <w:rPr>
                <w:rFonts w:ascii="Arial" w:hAnsi="Arial" w:cs="Arial"/>
              </w:rPr>
              <w:t xml:space="preserve"> </w:t>
            </w:r>
            <w:r w:rsidRPr="00A126C3">
              <w:rPr>
                <w:rFonts w:ascii="Arial" w:hAnsi="Arial" w:cs="Arial"/>
              </w:rPr>
              <w:t>owner or food safety certified employee shall require food employees to</w:t>
            </w:r>
            <w:r>
              <w:rPr>
                <w:rFonts w:ascii="Arial" w:hAnsi="Arial" w:cs="Arial"/>
              </w:rPr>
              <w:t xml:space="preserve"> </w:t>
            </w:r>
            <w:r w:rsidRPr="00A126C3">
              <w:rPr>
                <w:rFonts w:ascii="Arial" w:hAnsi="Arial" w:cs="Arial"/>
              </w:rPr>
              <w:t>report the following to the person in charge:</w:t>
            </w:r>
            <w:r>
              <w:rPr>
                <w:rFonts w:ascii="Arial" w:hAnsi="Arial" w:cs="Arial"/>
              </w:rPr>
              <w:t xml:space="preserve"> </w:t>
            </w:r>
          </w:p>
          <w:p w:rsidR="00387107" w:rsidRPr="00A126C3" w:rsidRDefault="00387107" w:rsidP="005866A2">
            <w:pPr>
              <w:tabs>
                <w:tab w:val="left" w:pos="11887"/>
              </w:tabs>
              <w:autoSpaceDE w:val="0"/>
              <w:autoSpaceDN w:val="0"/>
              <w:adjustRightInd w:val="0"/>
              <w:spacing w:before="40" w:line="228" w:lineRule="auto"/>
              <w:jc w:val="both"/>
              <w:rPr>
                <w:rFonts w:ascii="Arial" w:hAnsi="Arial" w:cs="Arial"/>
              </w:rPr>
            </w:pPr>
            <w:r w:rsidRPr="00A126C3">
              <w:rPr>
                <w:rFonts w:ascii="Arial" w:hAnsi="Arial" w:cs="Arial"/>
              </w:rPr>
              <w:t>(a) If a food employee is diagnosed with an illness due to one of the</w:t>
            </w:r>
            <w:r>
              <w:rPr>
                <w:rFonts w:ascii="Arial" w:hAnsi="Arial" w:cs="Arial"/>
              </w:rPr>
              <w:t xml:space="preserve"> </w:t>
            </w:r>
            <w:r w:rsidRPr="00A126C3">
              <w:rPr>
                <w:rFonts w:ascii="Arial" w:hAnsi="Arial" w:cs="Arial"/>
              </w:rPr>
              <w:t>following:</w:t>
            </w:r>
          </w:p>
          <w:p w:rsidR="00387107" w:rsidRPr="00AE0C4B" w:rsidRDefault="00387107" w:rsidP="005866A2">
            <w:pPr>
              <w:autoSpaceDE w:val="0"/>
              <w:autoSpaceDN w:val="0"/>
              <w:adjustRightInd w:val="0"/>
              <w:spacing w:line="228" w:lineRule="auto"/>
              <w:jc w:val="both"/>
              <w:rPr>
                <w:rFonts w:ascii="Arial" w:hAnsi="Arial" w:cs="Arial"/>
              </w:rPr>
            </w:pPr>
            <w:r>
              <w:rPr>
                <w:rFonts w:ascii="Arial" w:hAnsi="Arial" w:cs="Arial"/>
              </w:rPr>
              <w:t xml:space="preserve">(1) Salmonella </w:t>
            </w:r>
            <w:proofErr w:type="spellStart"/>
            <w:r>
              <w:rPr>
                <w:rFonts w:ascii="Arial" w:hAnsi="Arial" w:cs="Arial"/>
              </w:rPr>
              <w:t>typhi</w:t>
            </w:r>
            <w:proofErr w:type="spellEnd"/>
            <w:r w:rsidRPr="00387107">
              <w:rPr>
                <w:rFonts w:ascii="Arial" w:hAnsi="Arial" w:cs="Arial"/>
              </w:rPr>
              <w:t xml:space="preserve">    </w:t>
            </w:r>
            <w:r>
              <w:rPr>
                <w:rFonts w:ascii="Arial" w:hAnsi="Arial" w:cs="Arial"/>
              </w:rPr>
              <w:tab/>
            </w:r>
            <w:r w:rsidR="005866A2">
              <w:rPr>
                <w:rFonts w:ascii="Arial" w:hAnsi="Arial" w:cs="Arial"/>
              </w:rPr>
              <w:t xml:space="preserve"> </w:t>
            </w:r>
            <w:r w:rsidRPr="00AE0C4B">
              <w:rPr>
                <w:rFonts w:ascii="Arial" w:hAnsi="Arial" w:cs="Arial"/>
              </w:rPr>
              <w:t xml:space="preserve">(2) Salmonella spp.             </w:t>
            </w:r>
            <w:r w:rsidR="00BC28F6">
              <w:rPr>
                <w:rFonts w:ascii="Arial" w:hAnsi="Arial" w:cs="Arial"/>
              </w:rPr>
              <w:t xml:space="preserve">(3) </w:t>
            </w:r>
            <w:proofErr w:type="spellStart"/>
            <w:r w:rsidR="00BC28F6">
              <w:rPr>
                <w:rFonts w:ascii="Arial" w:hAnsi="Arial" w:cs="Arial"/>
              </w:rPr>
              <w:t>Shigella</w:t>
            </w:r>
            <w:proofErr w:type="spellEnd"/>
            <w:r w:rsidR="00BC28F6">
              <w:rPr>
                <w:rFonts w:ascii="Arial" w:hAnsi="Arial" w:cs="Arial"/>
              </w:rPr>
              <w:t xml:space="preserve"> spp.</w:t>
            </w:r>
          </w:p>
          <w:p w:rsidR="00387107" w:rsidRPr="00A126C3" w:rsidRDefault="00387107" w:rsidP="005866A2">
            <w:pPr>
              <w:autoSpaceDE w:val="0"/>
              <w:autoSpaceDN w:val="0"/>
              <w:adjustRightInd w:val="0"/>
              <w:spacing w:line="228" w:lineRule="auto"/>
              <w:jc w:val="both"/>
              <w:rPr>
                <w:rFonts w:ascii="Arial" w:hAnsi="Arial" w:cs="Arial"/>
              </w:rPr>
            </w:pPr>
            <w:r w:rsidRPr="00387107">
              <w:rPr>
                <w:rFonts w:ascii="Arial" w:hAnsi="Arial" w:cs="Arial"/>
              </w:rPr>
              <w:t xml:space="preserve">(4) </w:t>
            </w:r>
            <w:proofErr w:type="spellStart"/>
            <w:r w:rsidRPr="00387107">
              <w:rPr>
                <w:rFonts w:ascii="Arial" w:hAnsi="Arial" w:cs="Arial"/>
              </w:rPr>
              <w:t>Entamoeba</w:t>
            </w:r>
            <w:proofErr w:type="spellEnd"/>
            <w:r w:rsidRPr="00387107">
              <w:rPr>
                <w:rFonts w:ascii="Arial" w:hAnsi="Arial" w:cs="Arial"/>
              </w:rPr>
              <w:t xml:space="preserve"> </w:t>
            </w:r>
            <w:proofErr w:type="spellStart"/>
            <w:r w:rsidRPr="00387107">
              <w:rPr>
                <w:rFonts w:ascii="Arial" w:hAnsi="Arial" w:cs="Arial"/>
              </w:rPr>
              <w:t>histolytica</w:t>
            </w:r>
            <w:proofErr w:type="spellEnd"/>
            <w:r w:rsidRPr="00387107">
              <w:rPr>
                <w:rFonts w:ascii="Arial" w:hAnsi="Arial" w:cs="Arial"/>
              </w:rPr>
              <w:t xml:space="preserve"> </w:t>
            </w:r>
            <w:r w:rsidRPr="00387107">
              <w:rPr>
                <w:rFonts w:ascii="Arial" w:hAnsi="Arial" w:cs="Arial"/>
              </w:rPr>
              <w:tab/>
            </w:r>
            <w:r w:rsidR="005866A2">
              <w:rPr>
                <w:rFonts w:ascii="Arial" w:hAnsi="Arial" w:cs="Arial"/>
              </w:rPr>
              <w:t xml:space="preserve"> </w:t>
            </w:r>
            <w:r w:rsidRPr="00A126C3">
              <w:rPr>
                <w:rFonts w:ascii="Arial" w:hAnsi="Arial" w:cs="Arial"/>
              </w:rPr>
              <w:t xml:space="preserve">(5) </w:t>
            </w:r>
            <w:proofErr w:type="spellStart"/>
            <w:r w:rsidRPr="00A126C3">
              <w:rPr>
                <w:rFonts w:ascii="Arial" w:hAnsi="Arial" w:cs="Arial"/>
              </w:rPr>
              <w:t>Enterohemorrhagic</w:t>
            </w:r>
            <w:proofErr w:type="spellEnd"/>
            <w:r w:rsidRPr="00A126C3">
              <w:rPr>
                <w:rFonts w:ascii="Arial" w:hAnsi="Arial" w:cs="Arial"/>
              </w:rPr>
              <w:t xml:space="preserve"> or </w:t>
            </w:r>
            <w:proofErr w:type="spellStart"/>
            <w:r w:rsidRPr="00A126C3">
              <w:rPr>
                <w:rFonts w:ascii="Arial" w:hAnsi="Arial" w:cs="Arial"/>
              </w:rPr>
              <w:t>shiga</w:t>
            </w:r>
            <w:proofErr w:type="spellEnd"/>
            <w:r w:rsidRPr="00A126C3">
              <w:rPr>
                <w:rFonts w:ascii="Arial" w:hAnsi="Arial" w:cs="Arial"/>
              </w:rPr>
              <w:t xml:space="preserve"> toxin producing Escherichia coli.</w:t>
            </w:r>
          </w:p>
          <w:p w:rsidR="00387107" w:rsidRPr="00A126C3" w:rsidRDefault="00387107" w:rsidP="005866A2">
            <w:pPr>
              <w:autoSpaceDE w:val="0"/>
              <w:autoSpaceDN w:val="0"/>
              <w:adjustRightInd w:val="0"/>
              <w:spacing w:line="228" w:lineRule="auto"/>
              <w:jc w:val="both"/>
              <w:rPr>
                <w:rFonts w:ascii="Arial" w:hAnsi="Arial" w:cs="Arial"/>
              </w:rPr>
            </w:pPr>
            <w:r>
              <w:rPr>
                <w:rFonts w:ascii="Arial" w:hAnsi="Arial" w:cs="Arial"/>
              </w:rPr>
              <w:t>(6) Hepatitis A virus</w:t>
            </w:r>
            <w:r>
              <w:rPr>
                <w:rFonts w:ascii="Arial" w:hAnsi="Arial" w:cs="Arial"/>
              </w:rPr>
              <w:tab/>
            </w:r>
            <w:r>
              <w:rPr>
                <w:rFonts w:ascii="Arial" w:hAnsi="Arial" w:cs="Arial"/>
              </w:rPr>
              <w:tab/>
            </w:r>
            <w:r w:rsidRPr="00A126C3">
              <w:rPr>
                <w:rFonts w:ascii="Arial" w:hAnsi="Arial" w:cs="Arial"/>
              </w:rPr>
              <w:t xml:space="preserve"> </w:t>
            </w:r>
            <w:r>
              <w:rPr>
                <w:rFonts w:ascii="Arial" w:hAnsi="Arial" w:cs="Arial"/>
              </w:rPr>
              <w:t>(7) Norovirus</w:t>
            </w:r>
          </w:p>
          <w:p w:rsidR="00387107" w:rsidRPr="00A126C3" w:rsidRDefault="00387107" w:rsidP="005866A2">
            <w:pPr>
              <w:autoSpaceDE w:val="0"/>
              <w:autoSpaceDN w:val="0"/>
              <w:adjustRightInd w:val="0"/>
              <w:spacing w:before="40" w:line="228" w:lineRule="auto"/>
              <w:jc w:val="both"/>
              <w:rPr>
                <w:rFonts w:ascii="Arial" w:hAnsi="Arial" w:cs="Arial"/>
              </w:rPr>
            </w:pPr>
            <w:r w:rsidRPr="00A126C3">
              <w:rPr>
                <w:rFonts w:ascii="Arial" w:hAnsi="Arial" w:cs="Arial"/>
              </w:rPr>
              <w:t xml:space="preserve">(b) If a </w:t>
            </w:r>
            <w:r w:rsidRPr="00725125">
              <w:rPr>
                <w:rFonts w:ascii="Arial" w:hAnsi="Arial" w:cs="Arial"/>
                <w:b/>
              </w:rPr>
              <w:t>food</w:t>
            </w:r>
            <w:r w:rsidRPr="00A126C3">
              <w:rPr>
                <w:rFonts w:ascii="Arial" w:hAnsi="Arial" w:cs="Arial"/>
              </w:rPr>
              <w:t xml:space="preserve"> employee has a wound that is one of the following:</w:t>
            </w:r>
          </w:p>
          <w:p w:rsidR="00387107" w:rsidRPr="00A126C3" w:rsidRDefault="00387107" w:rsidP="005866A2">
            <w:pPr>
              <w:autoSpaceDE w:val="0"/>
              <w:autoSpaceDN w:val="0"/>
              <w:adjustRightInd w:val="0"/>
              <w:spacing w:line="228" w:lineRule="auto"/>
              <w:jc w:val="both"/>
              <w:rPr>
                <w:rFonts w:ascii="Arial" w:hAnsi="Arial" w:cs="Arial"/>
              </w:rPr>
            </w:pPr>
            <w:r w:rsidRPr="00A126C3">
              <w:rPr>
                <w:rFonts w:ascii="Arial" w:hAnsi="Arial" w:cs="Arial"/>
              </w:rPr>
              <w:t>(1) On the hands or wrists, unless an impermeable cover such as a finger</w:t>
            </w:r>
            <w:r>
              <w:rPr>
                <w:rFonts w:ascii="Arial" w:hAnsi="Arial" w:cs="Arial"/>
              </w:rPr>
              <w:t xml:space="preserve"> </w:t>
            </w:r>
            <w:r w:rsidRPr="00A126C3">
              <w:rPr>
                <w:rFonts w:ascii="Arial" w:hAnsi="Arial" w:cs="Arial"/>
              </w:rPr>
              <w:t xml:space="preserve">cot or stall protects the </w:t>
            </w:r>
            <w:r w:rsidRPr="00725125">
              <w:rPr>
                <w:rFonts w:ascii="Arial" w:hAnsi="Arial" w:cs="Arial"/>
                <w:b/>
              </w:rPr>
              <w:t>wound</w:t>
            </w:r>
            <w:r w:rsidRPr="00A126C3">
              <w:rPr>
                <w:rFonts w:ascii="Arial" w:hAnsi="Arial" w:cs="Arial"/>
              </w:rPr>
              <w:t xml:space="preserve"> and a single-use glove is worn over the</w:t>
            </w:r>
            <w:r>
              <w:rPr>
                <w:rFonts w:ascii="Arial" w:hAnsi="Arial" w:cs="Arial"/>
              </w:rPr>
              <w:t xml:space="preserve"> </w:t>
            </w:r>
            <w:r w:rsidRPr="00A126C3">
              <w:rPr>
                <w:rFonts w:ascii="Arial" w:hAnsi="Arial" w:cs="Arial"/>
              </w:rPr>
              <w:t>impermeable cover.</w:t>
            </w:r>
          </w:p>
          <w:p w:rsidR="00387107" w:rsidRPr="00A126C3" w:rsidRDefault="00387107" w:rsidP="005866A2">
            <w:pPr>
              <w:autoSpaceDE w:val="0"/>
              <w:autoSpaceDN w:val="0"/>
              <w:adjustRightInd w:val="0"/>
              <w:spacing w:line="228" w:lineRule="auto"/>
              <w:jc w:val="both"/>
              <w:rPr>
                <w:rFonts w:ascii="Arial" w:hAnsi="Arial" w:cs="Arial"/>
              </w:rPr>
            </w:pPr>
            <w:r w:rsidRPr="00A126C3">
              <w:rPr>
                <w:rFonts w:ascii="Arial" w:hAnsi="Arial" w:cs="Arial"/>
              </w:rPr>
              <w:t xml:space="preserve">(2) On exposed portions of the arms, unless the </w:t>
            </w:r>
            <w:r w:rsidRPr="00725125">
              <w:rPr>
                <w:rFonts w:ascii="Arial" w:hAnsi="Arial" w:cs="Arial"/>
                <w:b/>
              </w:rPr>
              <w:t>wound</w:t>
            </w:r>
            <w:r w:rsidRPr="00A126C3">
              <w:rPr>
                <w:rFonts w:ascii="Arial" w:hAnsi="Arial" w:cs="Arial"/>
              </w:rPr>
              <w:t xml:space="preserve"> is protected by</w:t>
            </w:r>
            <w:r>
              <w:rPr>
                <w:rFonts w:ascii="Arial" w:hAnsi="Arial" w:cs="Arial"/>
              </w:rPr>
              <w:t xml:space="preserve"> </w:t>
            </w:r>
            <w:r w:rsidRPr="00A126C3">
              <w:rPr>
                <w:rFonts w:ascii="Arial" w:hAnsi="Arial" w:cs="Arial"/>
              </w:rPr>
              <w:t>an impermeable cover.</w:t>
            </w:r>
          </w:p>
          <w:p w:rsidR="00387107" w:rsidRPr="00A126C3" w:rsidRDefault="00387107" w:rsidP="005866A2">
            <w:pPr>
              <w:autoSpaceDE w:val="0"/>
              <w:autoSpaceDN w:val="0"/>
              <w:adjustRightInd w:val="0"/>
              <w:spacing w:line="228" w:lineRule="auto"/>
              <w:jc w:val="both"/>
              <w:rPr>
                <w:rFonts w:ascii="Arial" w:hAnsi="Arial" w:cs="Arial"/>
              </w:rPr>
            </w:pPr>
            <w:r w:rsidRPr="00A126C3">
              <w:rPr>
                <w:rFonts w:ascii="Arial" w:hAnsi="Arial" w:cs="Arial"/>
              </w:rPr>
              <w:t xml:space="preserve">(3) On other parts of the body, unless the </w:t>
            </w:r>
            <w:r w:rsidRPr="00725125">
              <w:rPr>
                <w:rFonts w:ascii="Arial" w:hAnsi="Arial" w:cs="Arial"/>
                <w:b/>
              </w:rPr>
              <w:t>wound</w:t>
            </w:r>
            <w:r w:rsidRPr="00A126C3">
              <w:rPr>
                <w:rFonts w:ascii="Arial" w:hAnsi="Arial" w:cs="Arial"/>
              </w:rPr>
              <w:t xml:space="preserve"> is covered by a dry,</w:t>
            </w:r>
            <w:r>
              <w:rPr>
                <w:rFonts w:ascii="Arial" w:hAnsi="Arial" w:cs="Arial"/>
              </w:rPr>
              <w:t xml:space="preserve"> </w:t>
            </w:r>
            <w:r w:rsidRPr="00A126C3">
              <w:rPr>
                <w:rFonts w:ascii="Arial" w:hAnsi="Arial" w:cs="Arial"/>
              </w:rPr>
              <w:t>durable, tight-fitting bandage.</w:t>
            </w:r>
          </w:p>
          <w:p w:rsidR="00700EF6" w:rsidRDefault="00770BF6" w:rsidP="009D0C6C">
            <w:pPr>
              <w:autoSpaceDE w:val="0"/>
              <w:autoSpaceDN w:val="0"/>
              <w:adjustRightInd w:val="0"/>
              <w:spacing w:line="228" w:lineRule="auto"/>
              <w:jc w:val="both"/>
              <w:rPr>
                <w:rFonts w:ascii="Arial" w:hAnsi="Arial" w:cs="Arial"/>
                <w:b/>
                <w:i/>
                <w:color w:val="0000FF"/>
              </w:rPr>
            </w:pPr>
            <w:r>
              <w:rPr>
                <w:rFonts w:ascii="Arial" w:hAnsi="Arial" w:cs="Arial"/>
                <w:b/>
                <w:i/>
                <w:color w:val="0000FF"/>
              </w:rPr>
              <w:t>-</w:t>
            </w:r>
            <w:r w:rsidR="00387107" w:rsidRPr="00770BF6">
              <w:rPr>
                <w:rFonts w:ascii="Arial" w:hAnsi="Arial" w:cs="Arial"/>
                <w:b/>
                <w:i/>
                <w:color w:val="0000FF"/>
              </w:rPr>
              <w:t xml:space="preserve">Substitutes the word “wound” for “lesion”. </w:t>
            </w:r>
            <w:r w:rsidR="00700EF6">
              <w:rPr>
                <w:rFonts w:ascii="Arial" w:hAnsi="Arial" w:cs="Arial"/>
                <w:b/>
                <w:i/>
                <w:color w:val="0000FF"/>
              </w:rPr>
              <w:t xml:space="preserve"> </w:t>
            </w:r>
          </w:p>
          <w:p w:rsidR="00387107" w:rsidRPr="00770BF6" w:rsidRDefault="00700EF6" w:rsidP="009D0C6C">
            <w:pPr>
              <w:autoSpaceDE w:val="0"/>
              <w:autoSpaceDN w:val="0"/>
              <w:adjustRightInd w:val="0"/>
              <w:spacing w:line="228" w:lineRule="auto"/>
              <w:jc w:val="both"/>
              <w:rPr>
                <w:rFonts w:ascii="Arial" w:hAnsi="Arial" w:cs="Arial"/>
                <w:b/>
                <w:i/>
                <w:color w:val="0000FF"/>
              </w:rPr>
            </w:pPr>
            <w:r>
              <w:rPr>
                <w:rFonts w:ascii="Arial" w:hAnsi="Arial" w:cs="Arial"/>
                <w:b/>
                <w:i/>
                <w:color w:val="0000FF"/>
              </w:rPr>
              <w:t>-R</w:t>
            </w:r>
            <w:r w:rsidR="00387107" w:rsidRPr="00770BF6">
              <w:rPr>
                <w:rFonts w:ascii="Arial" w:hAnsi="Arial" w:cs="Arial"/>
                <w:b/>
                <w:i/>
                <w:color w:val="0000FF"/>
              </w:rPr>
              <w:t>emoves “open and draining” as a criteria for a wou</w:t>
            </w:r>
            <w:r w:rsidR="00770BF6" w:rsidRPr="00770BF6">
              <w:rPr>
                <w:rFonts w:ascii="Arial" w:hAnsi="Arial" w:cs="Arial"/>
                <w:b/>
                <w:i/>
                <w:color w:val="0000FF"/>
              </w:rPr>
              <w:t>nd</w:t>
            </w:r>
            <w:r w:rsidR="00387107" w:rsidRPr="00770BF6">
              <w:rPr>
                <w:rFonts w:ascii="Arial" w:hAnsi="Arial" w:cs="Arial"/>
                <w:b/>
                <w:i/>
                <w:color w:val="0000FF"/>
              </w:rPr>
              <w:t>.</w:t>
            </w:r>
          </w:p>
        </w:tc>
      </w:tr>
      <w:tr w:rsidR="00387107" w:rsidTr="00E11393">
        <w:trPr>
          <w:trHeight w:val="1187"/>
          <w:jc w:val="center"/>
        </w:trPr>
        <w:tc>
          <w:tcPr>
            <w:tcW w:w="572" w:type="dxa"/>
          </w:tcPr>
          <w:p w:rsidR="00387107" w:rsidRPr="005E30E5" w:rsidRDefault="00387107" w:rsidP="00C51FA8">
            <w:pPr>
              <w:spacing w:before="120" w:line="228" w:lineRule="auto"/>
              <w:rPr>
                <w:rFonts w:ascii="Arial" w:hAnsi="Arial" w:cs="Arial"/>
                <w:b/>
                <w:sz w:val="32"/>
              </w:rPr>
            </w:pPr>
            <w:r w:rsidRPr="005E30E5">
              <w:rPr>
                <w:rFonts w:ascii="Arial" w:hAnsi="Arial" w:cs="Arial"/>
                <w:b/>
                <w:sz w:val="32"/>
              </w:rPr>
              <w:t>7</w:t>
            </w:r>
          </w:p>
        </w:tc>
        <w:tc>
          <w:tcPr>
            <w:tcW w:w="2256" w:type="dxa"/>
          </w:tcPr>
          <w:p w:rsidR="00387107" w:rsidRPr="00372624" w:rsidRDefault="00387107" w:rsidP="00372624">
            <w:pPr>
              <w:spacing w:before="120" w:line="228" w:lineRule="auto"/>
              <w:rPr>
                <w:rFonts w:ascii="Arial" w:hAnsi="Arial" w:cs="Arial"/>
                <w:b/>
                <w:sz w:val="28"/>
                <w:szCs w:val="26"/>
              </w:rPr>
            </w:pPr>
            <w:r w:rsidRPr="00372624">
              <w:rPr>
                <w:rFonts w:ascii="Arial" w:hAnsi="Arial" w:cs="Arial"/>
                <w:b/>
                <w:sz w:val="28"/>
                <w:szCs w:val="26"/>
              </w:rPr>
              <w:t>1</w:t>
            </w:r>
            <w:r w:rsidR="00222640">
              <w:rPr>
                <w:rFonts w:ascii="Arial" w:hAnsi="Arial" w:cs="Arial"/>
                <w:b/>
                <w:sz w:val="28"/>
                <w:szCs w:val="26"/>
              </w:rPr>
              <w:t>1</w:t>
            </w:r>
            <w:r w:rsidRPr="00372624">
              <w:rPr>
                <w:rFonts w:ascii="Arial" w:hAnsi="Arial" w:cs="Arial"/>
                <w:b/>
                <w:sz w:val="28"/>
                <w:szCs w:val="26"/>
              </w:rPr>
              <w:t>3953.3</w:t>
            </w:r>
          </w:p>
          <w:p w:rsidR="00387107" w:rsidRDefault="00387107" w:rsidP="00770BF6">
            <w:pPr>
              <w:spacing w:line="228" w:lineRule="auto"/>
              <w:contextualSpacing/>
              <w:rPr>
                <w:rFonts w:ascii="Arial" w:hAnsi="Arial" w:cs="Arial"/>
                <w:b/>
              </w:rPr>
            </w:pPr>
            <w:proofErr w:type="spellStart"/>
            <w:r>
              <w:rPr>
                <w:rFonts w:ascii="Arial" w:hAnsi="Arial" w:cs="Arial"/>
                <w:b/>
              </w:rPr>
              <w:t>Handwashing</w:t>
            </w:r>
            <w:proofErr w:type="spellEnd"/>
            <w:r>
              <w:rPr>
                <w:rFonts w:ascii="Arial" w:hAnsi="Arial" w:cs="Arial"/>
                <w:b/>
              </w:rPr>
              <w:t xml:space="preserve"> Procedure</w:t>
            </w:r>
          </w:p>
          <w:p w:rsidR="00387107" w:rsidRPr="00E00B66" w:rsidRDefault="00387107" w:rsidP="00770BF6">
            <w:pPr>
              <w:spacing w:line="228" w:lineRule="auto"/>
              <w:contextualSpacing/>
              <w:rPr>
                <w:rFonts w:ascii="Arial" w:hAnsi="Arial" w:cs="Arial"/>
                <w:b/>
                <w:sz w:val="28"/>
              </w:rPr>
            </w:pPr>
            <w:r w:rsidRPr="00E00B66">
              <w:rPr>
                <w:rFonts w:ascii="Arial" w:hAnsi="Arial" w:cs="Arial"/>
                <w:b/>
                <w:color w:val="0000FF"/>
              </w:rPr>
              <w:t>AMENDMENT</w:t>
            </w:r>
          </w:p>
        </w:tc>
        <w:tc>
          <w:tcPr>
            <w:tcW w:w="236" w:type="dxa"/>
            <w:shd w:val="clear" w:color="auto" w:fill="1F497D" w:themeFill="text2"/>
          </w:tcPr>
          <w:p w:rsidR="00387107" w:rsidRDefault="00387107" w:rsidP="00770BF6">
            <w:pPr>
              <w:spacing w:line="228" w:lineRule="auto"/>
            </w:pPr>
          </w:p>
        </w:tc>
        <w:tc>
          <w:tcPr>
            <w:tcW w:w="11516" w:type="dxa"/>
          </w:tcPr>
          <w:p w:rsidR="00387107" w:rsidRPr="00BB5EBB" w:rsidRDefault="00387107" w:rsidP="005866A2">
            <w:pPr>
              <w:autoSpaceDE w:val="0"/>
              <w:autoSpaceDN w:val="0"/>
              <w:adjustRightInd w:val="0"/>
              <w:spacing w:before="120" w:line="228" w:lineRule="auto"/>
              <w:jc w:val="both"/>
              <w:rPr>
                <w:rFonts w:ascii="Arial" w:hAnsi="Arial" w:cs="Arial"/>
                <w:i/>
              </w:rPr>
            </w:pPr>
            <w:r w:rsidRPr="00725125">
              <w:rPr>
                <w:rFonts w:ascii="Arial" w:hAnsi="Arial" w:cs="Arial"/>
              </w:rPr>
              <w:t>Before</w:t>
            </w:r>
            <w:r w:rsidRPr="00725125">
              <w:rPr>
                <w:rFonts w:ascii="Arial" w:hAnsi="Arial" w:cs="Arial"/>
                <w:b/>
              </w:rPr>
              <w:t xml:space="preserve"> initially</w:t>
            </w:r>
            <w:r w:rsidRPr="00725125">
              <w:rPr>
                <w:rFonts w:ascii="Arial" w:hAnsi="Arial" w:cs="Arial"/>
              </w:rPr>
              <w:t xml:space="preserve"> donning gloves for working with food. </w:t>
            </w:r>
          </w:p>
          <w:p w:rsidR="00700EF6" w:rsidRDefault="00700EF6" w:rsidP="005866A2">
            <w:pPr>
              <w:autoSpaceDE w:val="0"/>
              <w:autoSpaceDN w:val="0"/>
              <w:adjustRightInd w:val="0"/>
              <w:spacing w:line="228" w:lineRule="auto"/>
              <w:jc w:val="both"/>
              <w:rPr>
                <w:rFonts w:ascii="Arial" w:hAnsi="Arial" w:cs="Arial"/>
                <w:i/>
                <w:color w:val="0000FF"/>
              </w:rPr>
            </w:pPr>
          </w:p>
          <w:p w:rsidR="00387107" w:rsidRDefault="002E3A10" w:rsidP="00F3043B">
            <w:pPr>
              <w:autoSpaceDE w:val="0"/>
              <w:autoSpaceDN w:val="0"/>
              <w:adjustRightInd w:val="0"/>
              <w:spacing w:line="228" w:lineRule="auto"/>
              <w:jc w:val="both"/>
              <w:rPr>
                <w:rFonts w:ascii="Arial" w:hAnsi="Arial" w:cs="Arial"/>
                <w:b/>
                <w:i/>
                <w:color w:val="0000FF"/>
              </w:rPr>
            </w:pPr>
            <w:r>
              <w:rPr>
                <w:rFonts w:ascii="Arial" w:hAnsi="Arial" w:cs="Arial"/>
                <w:b/>
                <w:i/>
                <w:color w:val="0000FF"/>
              </w:rPr>
              <w:t>-</w:t>
            </w:r>
            <w:r w:rsidR="00387107" w:rsidRPr="00770BF6">
              <w:rPr>
                <w:rFonts w:ascii="Arial" w:hAnsi="Arial" w:cs="Arial"/>
                <w:b/>
                <w:i/>
                <w:color w:val="0000FF"/>
              </w:rPr>
              <w:t xml:space="preserve">Adds word </w:t>
            </w:r>
            <w:r w:rsidR="00BC28F6">
              <w:rPr>
                <w:rFonts w:ascii="Arial" w:hAnsi="Arial" w:cs="Arial"/>
                <w:b/>
                <w:i/>
                <w:color w:val="0000FF"/>
              </w:rPr>
              <w:t>“</w:t>
            </w:r>
            <w:r w:rsidR="00387107" w:rsidRPr="00BC28F6">
              <w:rPr>
                <w:rFonts w:ascii="Arial" w:hAnsi="Arial" w:cs="Arial"/>
                <w:b/>
                <w:i/>
                <w:color w:val="0000FF"/>
              </w:rPr>
              <w:t>initially</w:t>
            </w:r>
            <w:r w:rsidR="00BC28F6">
              <w:rPr>
                <w:rFonts w:ascii="Arial" w:hAnsi="Arial" w:cs="Arial"/>
                <w:b/>
                <w:i/>
                <w:color w:val="0000FF"/>
              </w:rPr>
              <w:t>”</w:t>
            </w:r>
          </w:p>
          <w:p w:rsidR="009E3484" w:rsidRPr="00475094" w:rsidRDefault="00475094" w:rsidP="009E3484">
            <w:pPr>
              <w:autoSpaceDE w:val="0"/>
              <w:autoSpaceDN w:val="0"/>
              <w:adjustRightInd w:val="0"/>
              <w:spacing w:line="228" w:lineRule="auto"/>
              <w:jc w:val="both"/>
              <w:rPr>
                <w:rFonts w:ascii="Arial" w:hAnsi="Arial" w:cs="Arial"/>
                <w:b/>
                <w:color w:val="282DF8"/>
              </w:rPr>
            </w:pPr>
            <w:r>
              <w:rPr>
                <w:rFonts w:ascii="Arial" w:hAnsi="Arial" w:cs="Arial"/>
                <w:b/>
                <w:color w:val="282DF8"/>
              </w:rPr>
              <w:t>-</w:t>
            </w:r>
            <w:r w:rsidR="009E3484" w:rsidRPr="00475094">
              <w:rPr>
                <w:rFonts w:ascii="Arial" w:hAnsi="Arial" w:cs="Arial"/>
                <w:b/>
                <w:color w:val="282DF8"/>
              </w:rPr>
              <w:t xml:space="preserve">Prior to this change, the law as written required that a food handler wash their hands every time before donning gloves even when there is no contamination risk (e.g. in between customers when making sandwiches and there is no change in task). The word initially was added to this section to clarify that hands must be washed before initially donning gloves, when changing tasks, prior to working with ready-to-eat foods or raw foods, and when </w:t>
            </w:r>
            <w:r>
              <w:rPr>
                <w:rFonts w:ascii="Arial" w:hAnsi="Arial" w:cs="Arial"/>
                <w:b/>
                <w:color w:val="282DF8"/>
              </w:rPr>
              <w:t xml:space="preserve">gloves are </w:t>
            </w:r>
            <w:r w:rsidR="009E3484" w:rsidRPr="00475094">
              <w:rPr>
                <w:rFonts w:ascii="Arial" w:hAnsi="Arial" w:cs="Arial"/>
                <w:b/>
                <w:color w:val="282DF8"/>
              </w:rPr>
              <w:t>damaged or soiled.</w:t>
            </w:r>
          </w:p>
        </w:tc>
      </w:tr>
      <w:tr w:rsidR="00387107" w:rsidTr="00E11393">
        <w:trPr>
          <w:jc w:val="center"/>
        </w:trPr>
        <w:tc>
          <w:tcPr>
            <w:tcW w:w="572" w:type="dxa"/>
            <w:tcBorders>
              <w:bottom w:val="single" w:sz="4" w:space="0" w:color="auto"/>
            </w:tcBorders>
          </w:tcPr>
          <w:p w:rsidR="00387107" w:rsidRPr="005E30E5" w:rsidRDefault="00387107" w:rsidP="00C51FA8">
            <w:pPr>
              <w:spacing w:before="120" w:line="228" w:lineRule="auto"/>
              <w:rPr>
                <w:rFonts w:ascii="Arial" w:hAnsi="Arial" w:cs="Arial"/>
                <w:b/>
                <w:sz w:val="32"/>
              </w:rPr>
            </w:pPr>
            <w:r w:rsidRPr="005E30E5">
              <w:rPr>
                <w:rFonts w:ascii="Arial" w:hAnsi="Arial" w:cs="Arial"/>
                <w:b/>
                <w:sz w:val="32"/>
              </w:rPr>
              <w:t>8</w:t>
            </w:r>
          </w:p>
          <w:p w:rsidR="003C6AB5" w:rsidRPr="005E30E5" w:rsidRDefault="003C6AB5" w:rsidP="00C51FA8">
            <w:pPr>
              <w:spacing w:before="120" w:line="228" w:lineRule="auto"/>
              <w:rPr>
                <w:rFonts w:ascii="Arial" w:hAnsi="Arial" w:cs="Arial"/>
                <w:b/>
                <w:sz w:val="32"/>
              </w:rPr>
            </w:pPr>
          </w:p>
          <w:p w:rsidR="003C6AB5" w:rsidRPr="005E30E5" w:rsidRDefault="003C6AB5" w:rsidP="00C51FA8">
            <w:pPr>
              <w:spacing w:before="120" w:line="228" w:lineRule="auto"/>
              <w:rPr>
                <w:rFonts w:ascii="Arial" w:hAnsi="Arial" w:cs="Arial"/>
                <w:b/>
                <w:sz w:val="32"/>
              </w:rPr>
            </w:pPr>
          </w:p>
          <w:p w:rsidR="003C6AB5" w:rsidRPr="005E30E5" w:rsidRDefault="003C6AB5" w:rsidP="00C51FA8">
            <w:pPr>
              <w:spacing w:before="120" w:line="228" w:lineRule="auto"/>
              <w:rPr>
                <w:rFonts w:ascii="Arial" w:hAnsi="Arial" w:cs="Arial"/>
                <w:b/>
                <w:sz w:val="32"/>
              </w:rPr>
            </w:pPr>
          </w:p>
          <w:p w:rsidR="003C6AB5" w:rsidRPr="005E30E5" w:rsidRDefault="003C6AB5" w:rsidP="00C51FA8">
            <w:pPr>
              <w:spacing w:before="120" w:line="228" w:lineRule="auto"/>
              <w:rPr>
                <w:rFonts w:ascii="Arial" w:hAnsi="Arial" w:cs="Arial"/>
                <w:b/>
                <w:sz w:val="32"/>
              </w:rPr>
            </w:pPr>
          </w:p>
          <w:p w:rsidR="003C6AB5" w:rsidRPr="005E30E5" w:rsidRDefault="003C6AB5" w:rsidP="00C51FA8">
            <w:pPr>
              <w:spacing w:before="120" w:line="228" w:lineRule="auto"/>
              <w:rPr>
                <w:rFonts w:ascii="Arial" w:hAnsi="Arial" w:cs="Arial"/>
                <w:b/>
                <w:sz w:val="32"/>
              </w:rPr>
            </w:pPr>
          </w:p>
          <w:p w:rsidR="003C6AB5" w:rsidRPr="005E30E5" w:rsidRDefault="003C6AB5" w:rsidP="00C51FA8">
            <w:pPr>
              <w:spacing w:before="120" w:line="228" w:lineRule="auto"/>
              <w:rPr>
                <w:rFonts w:ascii="Arial" w:hAnsi="Arial" w:cs="Arial"/>
                <w:b/>
                <w:sz w:val="32"/>
              </w:rPr>
            </w:pPr>
          </w:p>
          <w:p w:rsidR="003C6AB5" w:rsidRPr="005E30E5" w:rsidRDefault="003C6AB5" w:rsidP="00C51FA8">
            <w:pPr>
              <w:spacing w:before="120" w:line="228" w:lineRule="auto"/>
              <w:rPr>
                <w:rFonts w:ascii="Arial" w:hAnsi="Arial" w:cs="Arial"/>
                <w:b/>
                <w:sz w:val="32"/>
              </w:rPr>
            </w:pPr>
          </w:p>
          <w:p w:rsidR="003C6AB5" w:rsidRPr="005E30E5" w:rsidRDefault="003C6AB5" w:rsidP="00C51FA8">
            <w:pPr>
              <w:spacing w:before="120" w:line="228" w:lineRule="auto"/>
              <w:rPr>
                <w:rFonts w:ascii="Arial" w:hAnsi="Arial" w:cs="Arial"/>
                <w:b/>
                <w:sz w:val="32"/>
              </w:rPr>
            </w:pPr>
          </w:p>
          <w:p w:rsidR="003C6AB5" w:rsidRPr="005E30E5" w:rsidRDefault="003C6AB5" w:rsidP="00C51FA8">
            <w:pPr>
              <w:spacing w:before="120" w:line="228" w:lineRule="auto"/>
              <w:rPr>
                <w:rFonts w:ascii="Arial" w:hAnsi="Arial" w:cs="Arial"/>
                <w:b/>
                <w:sz w:val="32"/>
              </w:rPr>
            </w:pPr>
            <w:r w:rsidRPr="005E30E5">
              <w:rPr>
                <w:rFonts w:ascii="Arial" w:hAnsi="Arial" w:cs="Arial"/>
                <w:b/>
                <w:sz w:val="32"/>
              </w:rPr>
              <w:t>8</w:t>
            </w:r>
          </w:p>
          <w:p w:rsidR="003C6AB5" w:rsidRPr="005E30E5" w:rsidRDefault="003C6AB5" w:rsidP="00C51FA8">
            <w:pPr>
              <w:spacing w:before="120" w:line="228" w:lineRule="auto"/>
              <w:rPr>
                <w:rFonts w:ascii="Arial" w:hAnsi="Arial" w:cs="Arial"/>
                <w:b/>
                <w:sz w:val="32"/>
              </w:rPr>
            </w:pPr>
          </w:p>
        </w:tc>
        <w:tc>
          <w:tcPr>
            <w:tcW w:w="2256" w:type="dxa"/>
            <w:tcBorders>
              <w:bottom w:val="single" w:sz="4" w:space="0" w:color="auto"/>
            </w:tcBorders>
          </w:tcPr>
          <w:p w:rsidR="00387107" w:rsidRPr="00372624" w:rsidRDefault="00387107" w:rsidP="00372624">
            <w:pPr>
              <w:spacing w:before="120" w:line="228" w:lineRule="auto"/>
              <w:rPr>
                <w:rFonts w:ascii="Arial" w:hAnsi="Arial" w:cs="Arial"/>
                <w:b/>
                <w:sz w:val="28"/>
                <w:szCs w:val="26"/>
              </w:rPr>
            </w:pPr>
            <w:r w:rsidRPr="00372624">
              <w:rPr>
                <w:rFonts w:ascii="Arial" w:hAnsi="Arial" w:cs="Arial"/>
                <w:b/>
                <w:sz w:val="28"/>
                <w:szCs w:val="26"/>
              </w:rPr>
              <w:lastRenderedPageBreak/>
              <w:t>113961</w:t>
            </w:r>
          </w:p>
          <w:p w:rsidR="00387107" w:rsidRDefault="00387107" w:rsidP="00770BF6">
            <w:pPr>
              <w:spacing w:line="228" w:lineRule="auto"/>
              <w:contextualSpacing/>
              <w:rPr>
                <w:rFonts w:ascii="Arial" w:hAnsi="Arial" w:cs="Arial"/>
                <w:b/>
              </w:rPr>
            </w:pPr>
            <w:r w:rsidRPr="00BB5EBB">
              <w:rPr>
                <w:rFonts w:ascii="Arial" w:hAnsi="Arial" w:cs="Arial"/>
                <w:b/>
              </w:rPr>
              <w:t>(</w:t>
            </w:r>
            <w:r>
              <w:rPr>
                <w:rFonts w:ascii="Arial" w:hAnsi="Arial" w:cs="Arial"/>
                <w:b/>
              </w:rPr>
              <w:t>No Bare Hand Contact with RTE Food)</w:t>
            </w:r>
          </w:p>
          <w:p w:rsidR="00372624" w:rsidRDefault="00372624" w:rsidP="00770BF6">
            <w:pPr>
              <w:spacing w:line="228" w:lineRule="auto"/>
              <w:contextualSpacing/>
              <w:rPr>
                <w:rFonts w:ascii="Arial" w:hAnsi="Arial" w:cs="Arial"/>
                <w:b/>
                <w:color w:val="0000FF"/>
              </w:rPr>
            </w:pPr>
            <w:r w:rsidRPr="00E00B66">
              <w:rPr>
                <w:rFonts w:ascii="Arial" w:hAnsi="Arial" w:cs="Arial"/>
                <w:b/>
                <w:color w:val="0000FF"/>
              </w:rPr>
              <w:t>REPEALED SECTION</w:t>
            </w:r>
            <w:r w:rsidR="00281C20">
              <w:rPr>
                <w:rFonts w:ascii="Arial" w:hAnsi="Arial" w:cs="Arial"/>
                <w:b/>
                <w:color w:val="0000FF"/>
              </w:rPr>
              <w:t>,</w:t>
            </w:r>
            <w:r w:rsidRPr="00E00B66">
              <w:rPr>
                <w:rFonts w:ascii="Arial" w:hAnsi="Arial" w:cs="Arial"/>
                <w:b/>
                <w:color w:val="0000FF"/>
              </w:rPr>
              <w:t xml:space="preserve"> ADDED ANOTHER</w:t>
            </w:r>
          </w:p>
          <w:p w:rsidR="00143672" w:rsidRDefault="00143672" w:rsidP="00770BF6">
            <w:pPr>
              <w:spacing w:line="228" w:lineRule="auto"/>
              <w:contextualSpacing/>
              <w:rPr>
                <w:rFonts w:ascii="Arial" w:hAnsi="Arial" w:cs="Arial"/>
                <w:b/>
                <w:color w:val="0000FF"/>
              </w:rPr>
            </w:pPr>
          </w:p>
          <w:p w:rsidR="00143672" w:rsidRDefault="00143672" w:rsidP="00770BF6">
            <w:pPr>
              <w:spacing w:line="228" w:lineRule="auto"/>
              <w:contextualSpacing/>
              <w:rPr>
                <w:rFonts w:ascii="Arial" w:hAnsi="Arial" w:cs="Arial"/>
                <w:b/>
                <w:color w:val="0000FF"/>
              </w:rPr>
            </w:pPr>
          </w:p>
          <w:p w:rsidR="00143672" w:rsidRDefault="00143672" w:rsidP="00770BF6">
            <w:pPr>
              <w:spacing w:line="228" w:lineRule="auto"/>
              <w:contextualSpacing/>
              <w:rPr>
                <w:rFonts w:ascii="Arial" w:hAnsi="Arial" w:cs="Arial"/>
                <w:b/>
                <w:color w:val="0000FF"/>
              </w:rPr>
            </w:pPr>
          </w:p>
          <w:p w:rsidR="00143672" w:rsidRDefault="00143672" w:rsidP="00770BF6">
            <w:pPr>
              <w:spacing w:line="228" w:lineRule="auto"/>
              <w:contextualSpacing/>
              <w:rPr>
                <w:rFonts w:ascii="Arial" w:hAnsi="Arial" w:cs="Arial"/>
                <w:b/>
                <w:color w:val="0000FF"/>
              </w:rPr>
            </w:pPr>
          </w:p>
          <w:p w:rsidR="00143672" w:rsidRDefault="00143672" w:rsidP="00770BF6">
            <w:pPr>
              <w:spacing w:line="228" w:lineRule="auto"/>
              <w:contextualSpacing/>
              <w:rPr>
                <w:rFonts w:ascii="Arial" w:hAnsi="Arial" w:cs="Arial"/>
                <w:b/>
                <w:color w:val="0000FF"/>
              </w:rPr>
            </w:pPr>
          </w:p>
          <w:p w:rsidR="00143672" w:rsidRDefault="00143672" w:rsidP="00770BF6">
            <w:pPr>
              <w:spacing w:line="228" w:lineRule="auto"/>
              <w:contextualSpacing/>
              <w:rPr>
                <w:rFonts w:ascii="Arial" w:hAnsi="Arial" w:cs="Arial"/>
                <w:b/>
                <w:color w:val="0000FF"/>
              </w:rPr>
            </w:pPr>
          </w:p>
          <w:p w:rsidR="00143672" w:rsidRDefault="00143672" w:rsidP="00770BF6">
            <w:pPr>
              <w:spacing w:line="228" w:lineRule="auto"/>
              <w:contextualSpacing/>
              <w:rPr>
                <w:rFonts w:ascii="Arial" w:hAnsi="Arial" w:cs="Arial"/>
                <w:b/>
                <w:color w:val="0000FF"/>
              </w:rPr>
            </w:pPr>
          </w:p>
          <w:p w:rsidR="00143672" w:rsidRDefault="00143672" w:rsidP="00770BF6">
            <w:pPr>
              <w:spacing w:line="228" w:lineRule="auto"/>
              <w:contextualSpacing/>
              <w:rPr>
                <w:rFonts w:ascii="Arial" w:hAnsi="Arial" w:cs="Arial"/>
                <w:b/>
                <w:color w:val="0000FF"/>
              </w:rPr>
            </w:pPr>
          </w:p>
          <w:p w:rsidR="00143672" w:rsidRDefault="00143672" w:rsidP="00770BF6">
            <w:pPr>
              <w:spacing w:line="228" w:lineRule="auto"/>
              <w:contextualSpacing/>
              <w:rPr>
                <w:rFonts w:ascii="Arial" w:hAnsi="Arial" w:cs="Arial"/>
                <w:b/>
                <w:color w:val="0000FF"/>
              </w:rPr>
            </w:pPr>
          </w:p>
          <w:p w:rsidR="00143672" w:rsidRDefault="00143672" w:rsidP="00770BF6">
            <w:pPr>
              <w:spacing w:line="228" w:lineRule="auto"/>
              <w:contextualSpacing/>
              <w:rPr>
                <w:rFonts w:ascii="Arial" w:hAnsi="Arial" w:cs="Arial"/>
                <w:b/>
                <w:color w:val="0000FF"/>
              </w:rPr>
            </w:pPr>
          </w:p>
          <w:p w:rsidR="00143672" w:rsidRDefault="00143672" w:rsidP="00770BF6">
            <w:pPr>
              <w:spacing w:line="228" w:lineRule="auto"/>
              <w:contextualSpacing/>
              <w:rPr>
                <w:rFonts w:ascii="Arial" w:hAnsi="Arial" w:cs="Arial"/>
                <w:b/>
                <w:color w:val="0000FF"/>
              </w:rPr>
            </w:pPr>
          </w:p>
          <w:p w:rsidR="00143672" w:rsidRDefault="00143672" w:rsidP="00143672">
            <w:pPr>
              <w:spacing w:before="120" w:line="228" w:lineRule="auto"/>
              <w:rPr>
                <w:rFonts w:ascii="Arial" w:hAnsi="Arial" w:cs="Arial"/>
                <w:b/>
              </w:rPr>
            </w:pPr>
            <w:r>
              <w:rPr>
                <w:rFonts w:ascii="Arial" w:hAnsi="Arial" w:cs="Arial"/>
                <w:b/>
                <w:color w:val="0000FF"/>
              </w:rPr>
              <w:t>Continued…</w:t>
            </w:r>
          </w:p>
          <w:p w:rsidR="00387107" w:rsidRPr="00E00B66" w:rsidRDefault="00387107" w:rsidP="00770BF6">
            <w:pPr>
              <w:spacing w:line="228" w:lineRule="auto"/>
              <w:contextualSpacing/>
              <w:rPr>
                <w:rFonts w:ascii="Arial" w:hAnsi="Arial" w:cs="Arial"/>
                <w:b/>
                <w:sz w:val="28"/>
              </w:rPr>
            </w:pPr>
          </w:p>
        </w:tc>
        <w:tc>
          <w:tcPr>
            <w:tcW w:w="236" w:type="dxa"/>
            <w:tcBorders>
              <w:bottom w:val="single" w:sz="4" w:space="0" w:color="auto"/>
            </w:tcBorders>
            <w:shd w:val="clear" w:color="auto" w:fill="1F497D" w:themeFill="text2"/>
          </w:tcPr>
          <w:p w:rsidR="00387107" w:rsidRDefault="00387107" w:rsidP="00770BF6">
            <w:pPr>
              <w:spacing w:line="228" w:lineRule="auto"/>
            </w:pPr>
          </w:p>
        </w:tc>
        <w:tc>
          <w:tcPr>
            <w:tcW w:w="11516" w:type="dxa"/>
            <w:tcBorders>
              <w:bottom w:val="single" w:sz="4" w:space="0" w:color="auto"/>
            </w:tcBorders>
          </w:tcPr>
          <w:p w:rsidR="00387107" w:rsidRPr="00AE2DB7" w:rsidRDefault="00387107" w:rsidP="005866A2">
            <w:pPr>
              <w:autoSpaceDE w:val="0"/>
              <w:autoSpaceDN w:val="0"/>
              <w:adjustRightInd w:val="0"/>
              <w:spacing w:line="228" w:lineRule="auto"/>
              <w:jc w:val="both"/>
              <w:rPr>
                <w:rFonts w:ascii="Arial" w:hAnsi="Arial" w:cs="Arial"/>
              </w:rPr>
            </w:pPr>
            <w:r w:rsidRPr="00AE2DB7">
              <w:rPr>
                <w:rFonts w:ascii="Arial" w:hAnsi="Arial" w:cs="Arial"/>
              </w:rPr>
              <w:t>(a) Food employees shall wash their hands in accordance with</w:t>
            </w:r>
            <w:r>
              <w:rPr>
                <w:rFonts w:ascii="Arial" w:hAnsi="Arial" w:cs="Arial"/>
              </w:rPr>
              <w:t xml:space="preserve"> </w:t>
            </w:r>
            <w:r w:rsidRPr="00AE2DB7">
              <w:rPr>
                <w:rFonts w:ascii="Arial" w:hAnsi="Arial" w:cs="Arial"/>
              </w:rPr>
              <w:t>the provisions established in Section 113953.3.</w:t>
            </w:r>
          </w:p>
          <w:p w:rsidR="00387107" w:rsidRPr="00AE2DB7" w:rsidRDefault="00387107" w:rsidP="005866A2">
            <w:pPr>
              <w:autoSpaceDE w:val="0"/>
              <w:autoSpaceDN w:val="0"/>
              <w:adjustRightInd w:val="0"/>
              <w:spacing w:line="228" w:lineRule="auto"/>
              <w:jc w:val="both"/>
              <w:rPr>
                <w:rFonts w:ascii="Arial" w:hAnsi="Arial" w:cs="Arial"/>
              </w:rPr>
            </w:pPr>
            <w:r w:rsidRPr="00AE2DB7">
              <w:rPr>
                <w:rFonts w:ascii="Arial" w:hAnsi="Arial" w:cs="Arial"/>
              </w:rPr>
              <w:t>(b) Except when washing fruits and vegetables, as specified in Section</w:t>
            </w:r>
            <w:r>
              <w:rPr>
                <w:rFonts w:ascii="Arial" w:hAnsi="Arial" w:cs="Arial"/>
              </w:rPr>
              <w:t xml:space="preserve"> </w:t>
            </w:r>
            <w:r w:rsidRPr="00AE2DB7">
              <w:rPr>
                <w:rFonts w:ascii="Arial" w:hAnsi="Arial" w:cs="Arial"/>
              </w:rPr>
              <w:t>113992 or as specified in subdivisions (e) and (f), food employees shall not</w:t>
            </w:r>
            <w:r>
              <w:rPr>
                <w:rFonts w:ascii="Arial" w:hAnsi="Arial" w:cs="Arial"/>
              </w:rPr>
              <w:t xml:space="preserve"> </w:t>
            </w:r>
            <w:r w:rsidRPr="00AE2DB7">
              <w:rPr>
                <w:rFonts w:ascii="Arial" w:hAnsi="Arial" w:cs="Arial"/>
              </w:rPr>
              <w:t>contact exposed, ready-to-eat food with their bare hands and shall use</w:t>
            </w:r>
            <w:r>
              <w:rPr>
                <w:rFonts w:ascii="Arial" w:hAnsi="Arial" w:cs="Arial"/>
              </w:rPr>
              <w:t xml:space="preserve"> </w:t>
            </w:r>
            <w:r w:rsidRPr="00AE2DB7">
              <w:rPr>
                <w:rFonts w:ascii="Arial" w:hAnsi="Arial" w:cs="Arial"/>
              </w:rPr>
              <w:t>suitable utensils such as deli tissue, spatulas, tongs, single-use gloves, or</w:t>
            </w:r>
            <w:r>
              <w:rPr>
                <w:rFonts w:ascii="Arial" w:hAnsi="Arial" w:cs="Arial"/>
              </w:rPr>
              <w:t xml:space="preserve"> </w:t>
            </w:r>
            <w:r w:rsidRPr="00AE2DB7">
              <w:rPr>
                <w:rFonts w:ascii="Arial" w:hAnsi="Arial" w:cs="Arial"/>
              </w:rPr>
              <w:t>dispensing equipment.</w:t>
            </w:r>
          </w:p>
          <w:p w:rsidR="00387107" w:rsidRPr="00AE2DB7" w:rsidRDefault="00387107" w:rsidP="005866A2">
            <w:pPr>
              <w:autoSpaceDE w:val="0"/>
              <w:autoSpaceDN w:val="0"/>
              <w:adjustRightInd w:val="0"/>
              <w:spacing w:line="228" w:lineRule="auto"/>
              <w:jc w:val="both"/>
              <w:rPr>
                <w:rFonts w:ascii="Arial" w:hAnsi="Arial" w:cs="Arial"/>
              </w:rPr>
            </w:pPr>
            <w:r w:rsidRPr="00AE2DB7">
              <w:rPr>
                <w:rFonts w:ascii="Arial" w:hAnsi="Arial" w:cs="Arial"/>
              </w:rPr>
              <w:t>(c) Food employees shall minimize bare hand and arm contact with</w:t>
            </w:r>
            <w:r>
              <w:rPr>
                <w:rFonts w:ascii="Arial" w:hAnsi="Arial" w:cs="Arial"/>
              </w:rPr>
              <w:t xml:space="preserve"> </w:t>
            </w:r>
            <w:r w:rsidRPr="00AE2DB7">
              <w:rPr>
                <w:rFonts w:ascii="Arial" w:hAnsi="Arial" w:cs="Arial"/>
              </w:rPr>
              <w:t>exposed food that is not in a ready-to-eat form.</w:t>
            </w:r>
          </w:p>
          <w:p w:rsidR="00387107" w:rsidRPr="00AE2DB7" w:rsidRDefault="00387107" w:rsidP="005866A2">
            <w:pPr>
              <w:autoSpaceDE w:val="0"/>
              <w:autoSpaceDN w:val="0"/>
              <w:adjustRightInd w:val="0"/>
              <w:spacing w:line="228" w:lineRule="auto"/>
              <w:jc w:val="both"/>
              <w:rPr>
                <w:rFonts w:ascii="Arial" w:hAnsi="Arial" w:cs="Arial"/>
              </w:rPr>
            </w:pPr>
            <w:r w:rsidRPr="00AE2DB7">
              <w:rPr>
                <w:rFonts w:ascii="Arial" w:hAnsi="Arial" w:cs="Arial"/>
              </w:rPr>
              <w:t>(d) Food that has been served to a consumer and then wrapped or</w:t>
            </w:r>
            <w:r>
              <w:rPr>
                <w:rFonts w:ascii="Arial" w:hAnsi="Arial" w:cs="Arial"/>
              </w:rPr>
              <w:t xml:space="preserve"> </w:t>
            </w:r>
            <w:r w:rsidRPr="00AE2DB7">
              <w:rPr>
                <w:rFonts w:ascii="Arial" w:hAnsi="Arial" w:cs="Arial"/>
              </w:rPr>
              <w:t>packaged at the direction of the consumer, such as food placed in a</w:t>
            </w:r>
            <w:r>
              <w:rPr>
                <w:rFonts w:ascii="Arial" w:hAnsi="Arial" w:cs="Arial"/>
              </w:rPr>
              <w:t xml:space="preserve"> </w:t>
            </w:r>
            <w:r w:rsidRPr="00AE2DB7">
              <w:rPr>
                <w:rFonts w:ascii="Arial" w:hAnsi="Arial" w:cs="Arial"/>
              </w:rPr>
              <w:t>take-home container, shall be handled only with utensils. These utensils</w:t>
            </w:r>
            <w:r>
              <w:rPr>
                <w:rFonts w:ascii="Arial" w:hAnsi="Arial" w:cs="Arial"/>
              </w:rPr>
              <w:t xml:space="preserve"> </w:t>
            </w:r>
            <w:r w:rsidRPr="00AE2DB7">
              <w:rPr>
                <w:rFonts w:ascii="Arial" w:hAnsi="Arial" w:cs="Arial"/>
              </w:rPr>
              <w:t>shall be properly sanitized before reuse.</w:t>
            </w:r>
          </w:p>
          <w:p w:rsidR="00387107" w:rsidRPr="00AE2DB7" w:rsidRDefault="00387107" w:rsidP="005866A2">
            <w:pPr>
              <w:autoSpaceDE w:val="0"/>
              <w:autoSpaceDN w:val="0"/>
              <w:adjustRightInd w:val="0"/>
              <w:spacing w:line="228" w:lineRule="auto"/>
              <w:jc w:val="both"/>
              <w:rPr>
                <w:rFonts w:ascii="Arial" w:hAnsi="Arial" w:cs="Arial"/>
              </w:rPr>
            </w:pPr>
            <w:r w:rsidRPr="00AE2DB7">
              <w:rPr>
                <w:rFonts w:ascii="Arial" w:hAnsi="Arial" w:cs="Arial"/>
              </w:rPr>
              <w:t>(e) Subdivision (b) does not apply to a food employee who contacts</w:t>
            </w:r>
            <w:r>
              <w:rPr>
                <w:rFonts w:ascii="Arial" w:hAnsi="Arial" w:cs="Arial"/>
              </w:rPr>
              <w:t xml:space="preserve"> </w:t>
            </w:r>
            <w:r w:rsidRPr="00AE2DB7">
              <w:rPr>
                <w:rFonts w:ascii="Arial" w:hAnsi="Arial" w:cs="Arial"/>
              </w:rPr>
              <w:t>exposed, ready-to-eat food with bare hands at the time the ready-to-eat food</w:t>
            </w:r>
            <w:r>
              <w:rPr>
                <w:rFonts w:ascii="Arial" w:hAnsi="Arial" w:cs="Arial"/>
              </w:rPr>
              <w:t xml:space="preserve"> </w:t>
            </w:r>
            <w:r w:rsidRPr="00AE2DB7">
              <w:rPr>
                <w:rFonts w:ascii="Arial" w:hAnsi="Arial" w:cs="Arial"/>
              </w:rPr>
              <w:t>is being added as an ingredient to a food that meets either of the following:</w:t>
            </w:r>
          </w:p>
          <w:p w:rsidR="00387107" w:rsidRPr="00AE2DB7" w:rsidRDefault="00387107" w:rsidP="005866A2">
            <w:pPr>
              <w:tabs>
                <w:tab w:val="left" w:pos="342"/>
              </w:tabs>
              <w:autoSpaceDE w:val="0"/>
              <w:autoSpaceDN w:val="0"/>
              <w:adjustRightInd w:val="0"/>
              <w:spacing w:line="228" w:lineRule="auto"/>
              <w:jc w:val="both"/>
              <w:rPr>
                <w:rFonts w:ascii="Arial" w:hAnsi="Arial" w:cs="Arial"/>
              </w:rPr>
            </w:pPr>
            <w:r>
              <w:rPr>
                <w:rFonts w:ascii="Arial" w:hAnsi="Arial" w:cs="Arial"/>
              </w:rPr>
              <w:tab/>
            </w:r>
            <w:r w:rsidRPr="00AE2DB7">
              <w:rPr>
                <w:rFonts w:ascii="Arial" w:hAnsi="Arial" w:cs="Arial"/>
              </w:rPr>
              <w:t>(1) Food that contains a raw animal food and is to be cooked in the food</w:t>
            </w:r>
            <w:r>
              <w:rPr>
                <w:rFonts w:ascii="Arial" w:hAnsi="Arial" w:cs="Arial"/>
              </w:rPr>
              <w:t xml:space="preserve"> </w:t>
            </w:r>
            <w:r w:rsidRPr="00AE2DB7">
              <w:rPr>
                <w:rFonts w:ascii="Arial" w:hAnsi="Arial" w:cs="Arial"/>
              </w:rPr>
              <w:t xml:space="preserve">establishment to heat all parts of the </w:t>
            </w:r>
            <w:r>
              <w:rPr>
                <w:rFonts w:ascii="Arial" w:hAnsi="Arial" w:cs="Arial"/>
              </w:rPr>
              <w:tab/>
            </w:r>
            <w:r w:rsidRPr="00AE2DB7">
              <w:rPr>
                <w:rFonts w:ascii="Arial" w:hAnsi="Arial" w:cs="Arial"/>
              </w:rPr>
              <w:t>food to the minimum temperatures</w:t>
            </w:r>
            <w:r>
              <w:rPr>
                <w:rFonts w:ascii="Arial" w:hAnsi="Arial" w:cs="Arial"/>
              </w:rPr>
              <w:t xml:space="preserve"> </w:t>
            </w:r>
            <w:r w:rsidRPr="00AE2DB7">
              <w:rPr>
                <w:rFonts w:ascii="Arial" w:hAnsi="Arial" w:cs="Arial"/>
              </w:rPr>
              <w:t>specified in subdivisions (a) and (b) of Section 114004 or in Section 114008.</w:t>
            </w:r>
          </w:p>
          <w:p w:rsidR="00387107" w:rsidRPr="00AE2DB7" w:rsidRDefault="00387107" w:rsidP="005866A2">
            <w:pPr>
              <w:tabs>
                <w:tab w:val="left" w:pos="342"/>
              </w:tabs>
              <w:autoSpaceDE w:val="0"/>
              <w:autoSpaceDN w:val="0"/>
              <w:adjustRightInd w:val="0"/>
              <w:spacing w:line="228" w:lineRule="auto"/>
              <w:jc w:val="both"/>
              <w:rPr>
                <w:rFonts w:ascii="Arial" w:hAnsi="Arial" w:cs="Arial"/>
              </w:rPr>
            </w:pPr>
            <w:r>
              <w:rPr>
                <w:rFonts w:ascii="Arial" w:hAnsi="Arial" w:cs="Arial"/>
              </w:rPr>
              <w:t xml:space="preserve">      </w:t>
            </w:r>
            <w:r w:rsidRPr="00AE2DB7">
              <w:rPr>
                <w:rFonts w:ascii="Arial" w:hAnsi="Arial" w:cs="Arial"/>
              </w:rPr>
              <w:t>(2) Food that does not contain a raw animal food but is to be cooked in</w:t>
            </w:r>
            <w:r>
              <w:rPr>
                <w:rFonts w:ascii="Arial" w:hAnsi="Arial" w:cs="Arial"/>
              </w:rPr>
              <w:t xml:space="preserve"> </w:t>
            </w:r>
            <w:r w:rsidRPr="00AE2DB7">
              <w:rPr>
                <w:rFonts w:ascii="Arial" w:hAnsi="Arial" w:cs="Arial"/>
              </w:rPr>
              <w:t xml:space="preserve">the food establishment to heat all parts </w:t>
            </w:r>
            <w:r>
              <w:rPr>
                <w:rFonts w:ascii="Arial" w:hAnsi="Arial" w:cs="Arial"/>
              </w:rPr>
              <w:lastRenderedPageBreak/>
              <w:tab/>
            </w:r>
            <w:r w:rsidRPr="00AE2DB7">
              <w:rPr>
                <w:rFonts w:ascii="Arial" w:hAnsi="Arial" w:cs="Arial"/>
              </w:rPr>
              <w:t>of the food to a temperature of at</w:t>
            </w:r>
            <w:r>
              <w:rPr>
                <w:rFonts w:ascii="Arial" w:hAnsi="Arial" w:cs="Arial"/>
              </w:rPr>
              <w:t xml:space="preserve"> </w:t>
            </w:r>
            <w:r w:rsidRPr="00AE2DB7">
              <w:rPr>
                <w:rFonts w:ascii="Arial" w:hAnsi="Arial" w:cs="Arial"/>
              </w:rPr>
              <w:t>least 165 degrees Fahrenheit.</w:t>
            </w:r>
          </w:p>
          <w:p w:rsidR="00387107" w:rsidRPr="00AE2DB7" w:rsidRDefault="00387107" w:rsidP="005866A2">
            <w:pPr>
              <w:autoSpaceDE w:val="0"/>
              <w:autoSpaceDN w:val="0"/>
              <w:adjustRightInd w:val="0"/>
              <w:spacing w:line="228" w:lineRule="auto"/>
              <w:jc w:val="both"/>
              <w:rPr>
                <w:rFonts w:ascii="Arial" w:hAnsi="Arial" w:cs="Arial"/>
              </w:rPr>
            </w:pPr>
            <w:r w:rsidRPr="00AE2DB7">
              <w:rPr>
                <w:rFonts w:ascii="Arial" w:hAnsi="Arial" w:cs="Arial"/>
              </w:rPr>
              <w:t>(f) Food employees not serving a highly susceptible population may</w:t>
            </w:r>
            <w:r>
              <w:rPr>
                <w:rFonts w:ascii="Arial" w:hAnsi="Arial" w:cs="Arial"/>
              </w:rPr>
              <w:t xml:space="preserve"> </w:t>
            </w:r>
            <w:r w:rsidRPr="00AE2DB7">
              <w:rPr>
                <w:rFonts w:ascii="Arial" w:hAnsi="Arial" w:cs="Arial"/>
              </w:rPr>
              <w:t>contact exposed, ready-to-eat food with their bare hands if all of the</w:t>
            </w:r>
            <w:r>
              <w:rPr>
                <w:rFonts w:ascii="Arial" w:hAnsi="Arial" w:cs="Arial"/>
              </w:rPr>
              <w:t xml:space="preserve"> </w:t>
            </w:r>
            <w:r w:rsidRPr="00AE2DB7">
              <w:rPr>
                <w:rFonts w:ascii="Arial" w:hAnsi="Arial" w:cs="Arial"/>
              </w:rPr>
              <w:t>following occur:</w:t>
            </w:r>
          </w:p>
          <w:p w:rsidR="00387107" w:rsidRDefault="00387107" w:rsidP="005866A2">
            <w:pPr>
              <w:tabs>
                <w:tab w:val="left" w:pos="738"/>
              </w:tabs>
              <w:autoSpaceDE w:val="0"/>
              <w:autoSpaceDN w:val="0"/>
              <w:adjustRightInd w:val="0"/>
              <w:spacing w:line="228" w:lineRule="auto"/>
              <w:ind w:left="342"/>
              <w:jc w:val="both"/>
              <w:rPr>
                <w:rFonts w:ascii="Arial" w:hAnsi="Arial" w:cs="Arial"/>
              </w:rPr>
            </w:pPr>
            <w:r w:rsidRPr="00AE2DB7">
              <w:rPr>
                <w:rFonts w:ascii="Arial" w:hAnsi="Arial" w:cs="Arial"/>
              </w:rPr>
              <w:t xml:space="preserve">(1) The </w:t>
            </w:r>
            <w:proofErr w:type="spellStart"/>
            <w:r w:rsidRPr="00AE2DB7">
              <w:rPr>
                <w:rFonts w:ascii="Arial" w:hAnsi="Arial" w:cs="Arial"/>
              </w:rPr>
              <w:t>permitholder</w:t>
            </w:r>
            <w:proofErr w:type="spellEnd"/>
            <w:r w:rsidRPr="00AE2DB7">
              <w:rPr>
                <w:rFonts w:ascii="Arial" w:hAnsi="Arial" w:cs="Arial"/>
              </w:rPr>
              <w:t xml:space="preserve"> obtains prior approval from the regulatory authority.</w:t>
            </w:r>
          </w:p>
          <w:p w:rsidR="00E11393" w:rsidRPr="00AE2DB7" w:rsidRDefault="00E11393" w:rsidP="005866A2">
            <w:pPr>
              <w:tabs>
                <w:tab w:val="left" w:pos="738"/>
              </w:tabs>
              <w:autoSpaceDE w:val="0"/>
              <w:autoSpaceDN w:val="0"/>
              <w:adjustRightInd w:val="0"/>
              <w:spacing w:line="228" w:lineRule="auto"/>
              <w:ind w:left="342"/>
              <w:jc w:val="both"/>
              <w:rPr>
                <w:rFonts w:ascii="Arial" w:hAnsi="Arial" w:cs="Arial"/>
              </w:rPr>
            </w:pPr>
          </w:p>
          <w:p w:rsidR="00387107" w:rsidRPr="00AE2DB7" w:rsidRDefault="00387107" w:rsidP="005866A2">
            <w:pPr>
              <w:autoSpaceDE w:val="0"/>
              <w:autoSpaceDN w:val="0"/>
              <w:adjustRightInd w:val="0"/>
              <w:spacing w:line="228" w:lineRule="auto"/>
              <w:ind w:left="342"/>
              <w:jc w:val="both"/>
              <w:rPr>
                <w:rFonts w:ascii="Arial" w:hAnsi="Arial" w:cs="Arial"/>
              </w:rPr>
            </w:pPr>
            <w:r w:rsidRPr="00AE2DB7">
              <w:rPr>
                <w:rFonts w:ascii="Arial" w:hAnsi="Arial" w:cs="Arial"/>
              </w:rPr>
              <w:t>(2) Written procedures are maintained in the food facility and made</w:t>
            </w:r>
            <w:r>
              <w:rPr>
                <w:rFonts w:ascii="Arial" w:hAnsi="Arial" w:cs="Arial"/>
              </w:rPr>
              <w:t xml:space="preserve"> </w:t>
            </w:r>
            <w:r w:rsidRPr="00AE2DB7">
              <w:rPr>
                <w:rFonts w:ascii="Arial" w:hAnsi="Arial" w:cs="Arial"/>
              </w:rPr>
              <w:t>available to the regulatory authority upon request, that include all of the</w:t>
            </w:r>
            <w:r>
              <w:rPr>
                <w:rFonts w:ascii="Arial" w:hAnsi="Arial" w:cs="Arial"/>
              </w:rPr>
              <w:t xml:space="preserve"> </w:t>
            </w:r>
            <w:r w:rsidRPr="00AE2DB7">
              <w:rPr>
                <w:rFonts w:ascii="Arial" w:hAnsi="Arial" w:cs="Arial"/>
              </w:rPr>
              <w:t>following:</w:t>
            </w:r>
          </w:p>
          <w:p w:rsidR="00721DFB" w:rsidRDefault="00721DFB" w:rsidP="005866A2">
            <w:pPr>
              <w:tabs>
                <w:tab w:val="left" w:pos="723"/>
              </w:tabs>
              <w:autoSpaceDE w:val="0"/>
              <w:autoSpaceDN w:val="0"/>
              <w:adjustRightInd w:val="0"/>
              <w:spacing w:line="228" w:lineRule="auto"/>
              <w:jc w:val="both"/>
              <w:rPr>
                <w:rFonts w:ascii="Arial" w:hAnsi="Arial" w:cs="Arial"/>
              </w:rPr>
            </w:pPr>
          </w:p>
          <w:p w:rsidR="00387107" w:rsidRDefault="007B62C8" w:rsidP="005866A2">
            <w:pPr>
              <w:tabs>
                <w:tab w:val="left" w:pos="723"/>
              </w:tabs>
              <w:autoSpaceDE w:val="0"/>
              <w:autoSpaceDN w:val="0"/>
              <w:adjustRightInd w:val="0"/>
              <w:spacing w:line="228" w:lineRule="auto"/>
              <w:jc w:val="both"/>
              <w:rPr>
                <w:rFonts w:ascii="Arial" w:hAnsi="Arial" w:cs="Arial"/>
              </w:rPr>
            </w:pPr>
            <w:r>
              <w:rPr>
                <w:rFonts w:ascii="Arial" w:hAnsi="Arial" w:cs="Arial"/>
              </w:rPr>
              <w:tab/>
            </w:r>
            <w:r w:rsidR="00387107" w:rsidRPr="00AE2DB7">
              <w:rPr>
                <w:rFonts w:ascii="Arial" w:hAnsi="Arial" w:cs="Arial"/>
              </w:rPr>
              <w:t xml:space="preserve">(A) For each bare hand contact procedure, </w:t>
            </w:r>
            <w:proofErr w:type="gramStart"/>
            <w:r w:rsidR="00387107" w:rsidRPr="00AE2DB7">
              <w:rPr>
                <w:rFonts w:ascii="Arial" w:hAnsi="Arial" w:cs="Arial"/>
              </w:rPr>
              <w:t>a listing</w:t>
            </w:r>
            <w:proofErr w:type="gramEnd"/>
            <w:r w:rsidR="00387107" w:rsidRPr="00AE2DB7">
              <w:rPr>
                <w:rFonts w:ascii="Arial" w:hAnsi="Arial" w:cs="Arial"/>
              </w:rPr>
              <w:t xml:space="preserve"> of the specific</w:t>
            </w:r>
            <w:r w:rsidR="00387107">
              <w:rPr>
                <w:rFonts w:ascii="Arial" w:hAnsi="Arial" w:cs="Arial"/>
              </w:rPr>
              <w:t xml:space="preserve"> </w:t>
            </w:r>
            <w:r w:rsidR="00387107" w:rsidRPr="00AE2DB7">
              <w:rPr>
                <w:rFonts w:ascii="Arial" w:hAnsi="Arial" w:cs="Arial"/>
              </w:rPr>
              <w:t xml:space="preserve">ready-to-eat foods that are touched by </w:t>
            </w:r>
            <w:r>
              <w:rPr>
                <w:rFonts w:ascii="Arial" w:hAnsi="Arial" w:cs="Arial"/>
              </w:rPr>
              <w:tab/>
            </w:r>
            <w:r w:rsidR="00387107" w:rsidRPr="00AE2DB7">
              <w:rPr>
                <w:rFonts w:ascii="Arial" w:hAnsi="Arial" w:cs="Arial"/>
              </w:rPr>
              <w:t>bare hands</w:t>
            </w:r>
            <w:r w:rsidR="00387107">
              <w:rPr>
                <w:rFonts w:ascii="Arial" w:hAnsi="Arial" w:cs="Arial"/>
              </w:rPr>
              <w:t>.</w:t>
            </w:r>
          </w:p>
          <w:p w:rsidR="00387107" w:rsidRPr="00334EF0" w:rsidRDefault="007B62C8" w:rsidP="005866A2">
            <w:pPr>
              <w:autoSpaceDE w:val="0"/>
              <w:autoSpaceDN w:val="0"/>
              <w:adjustRightInd w:val="0"/>
              <w:spacing w:line="228" w:lineRule="auto"/>
              <w:jc w:val="both"/>
              <w:rPr>
                <w:rFonts w:ascii="Arial" w:hAnsi="Arial" w:cs="Arial"/>
              </w:rPr>
            </w:pPr>
            <w:r>
              <w:rPr>
                <w:rFonts w:ascii="Arial" w:hAnsi="Arial" w:cs="Arial"/>
              </w:rPr>
              <w:tab/>
            </w:r>
            <w:r w:rsidR="00387107" w:rsidRPr="00334EF0">
              <w:rPr>
                <w:rFonts w:ascii="Arial" w:hAnsi="Arial" w:cs="Arial"/>
              </w:rPr>
              <w:t xml:space="preserve">(B) Diagrams and other information showing that </w:t>
            </w:r>
            <w:proofErr w:type="spellStart"/>
            <w:r w:rsidR="00387107" w:rsidRPr="00334EF0">
              <w:rPr>
                <w:rFonts w:ascii="Arial" w:hAnsi="Arial" w:cs="Arial"/>
              </w:rPr>
              <w:t>handwashing</w:t>
            </w:r>
            <w:proofErr w:type="spellEnd"/>
            <w:r w:rsidR="00387107" w:rsidRPr="00334EF0">
              <w:rPr>
                <w:rFonts w:ascii="Arial" w:hAnsi="Arial" w:cs="Arial"/>
              </w:rPr>
              <w:t xml:space="preserve"> facilities</w:t>
            </w:r>
            <w:r w:rsidR="00387107">
              <w:rPr>
                <w:rFonts w:ascii="Arial" w:hAnsi="Arial" w:cs="Arial"/>
              </w:rPr>
              <w:t xml:space="preserve"> </w:t>
            </w:r>
            <w:r w:rsidR="00387107" w:rsidRPr="00334EF0">
              <w:rPr>
                <w:rFonts w:ascii="Arial" w:hAnsi="Arial" w:cs="Arial"/>
              </w:rPr>
              <w:t xml:space="preserve">that are installed, located, and </w:t>
            </w:r>
            <w:r>
              <w:rPr>
                <w:rFonts w:ascii="Arial" w:hAnsi="Arial" w:cs="Arial"/>
              </w:rPr>
              <w:tab/>
            </w:r>
            <w:r w:rsidR="00387107" w:rsidRPr="00334EF0">
              <w:rPr>
                <w:rFonts w:ascii="Arial" w:hAnsi="Arial" w:cs="Arial"/>
              </w:rPr>
              <w:t>maintained in accordance with Sections</w:t>
            </w:r>
            <w:r w:rsidR="00387107">
              <w:rPr>
                <w:rFonts w:ascii="Arial" w:hAnsi="Arial" w:cs="Arial"/>
              </w:rPr>
              <w:t xml:space="preserve"> </w:t>
            </w:r>
            <w:r w:rsidR="00387107" w:rsidRPr="00334EF0">
              <w:rPr>
                <w:rFonts w:ascii="Arial" w:hAnsi="Arial" w:cs="Arial"/>
              </w:rPr>
              <w:t xml:space="preserve">113953, 113953.1, and 113953.2, are in an easily accessible </w:t>
            </w:r>
            <w:r>
              <w:rPr>
                <w:rFonts w:ascii="Arial" w:hAnsi="Arial" w:cs="Arial"/>
              </w:rPr>
              <w:tab/>
            </w:r>
            <w:r w:rsidR="00387107" w:rsidRPr="00334EF0">
              <w:rPr>
                <w:rFonts w:ascii="Arial" w:hAnsi="Arial" w:cs="Arial"/>
              </w:rPr>
              <w:t>location and</w:t>
            </w:r>
            <w:r>
              <w:rPr>
                <w:rFonts w:ascii="Arial" w:hAnsi="Arial" w:cs="Arial"/>
              </w:rPr>
              <w:t xml:space="preserve"> </w:t>
            </w:r>
            <w:r w:rsidR="00387107" w:rsidRPr="00334EF0">
              <w:rPr>
                <w:rFonts w:ascii="Arial" w:hAnsi="Arial" w:cs="Arial"/>
              </w:rPr>
              <w:t>in close proximity to the work station where the bare hand contact procedure</w:t>
            </w:r>
            <w:r w:rsidR="00387107">
              <w:rPr>
                <w:rFonts w:ascii="Arial" w:hAnsi="Arial" w:cs="Arial"/>
              </w:rPr>
              <w:t xml:space="preserve"> </w:t>
            </w:r>
            <w:r w:rsidR="00387107" w:rsidRPr="00334EF0">
              <w:rPr>
                <w:rFonts w:ascii="Arial" w:hAnsi="Arial" w:cs="Arial"/>
              </w:rPr>
              <w:t>is conducted.</w:t>
            </w:r>
          </w:p>
          <w:p w:rsidR="00387107" w:rsidRPr="00334EF0" w:rsidRDefault="007B62C8" w:rsidP="005866A2">
            <w:pPr>
              <w:tabs>
                <w:tab w:val="left" w:pos="342"/>
              </w:tabs>
              <w:autoSpaceDE w:val="0"/>
              <w:autoSpaceDN w:val="0"/>
              <w:adjustRightInd w:val="0"/>
              <w:spacing w:line="228" w:lineRule="auto"/>
              <w:jc w:val="both"/>
              <w:rPr>
                <w:rFonts w:ascii="Arial" w:hAnsi="Arial" w:cs="Arial"/>
              </w:rPr>
            </w:pPr>
            <w:r>
              <w:rPr>
                <w:rFonts w:ascii="Arial" w:hAnsi="Arial" w:cs="Arial"/>
              </w:rPr>
              <w:tab/>
            </w:r>
            <w:r w:rsidR="00387107" w:rsidRPr="00334EF0">
              <w:rPr>
                <w:rFonts w:ascii="Arial" w:hAnsi="Arial" w:cs="Arial"/>
              </w:rPr>
              <w:t>(3) A written employee health policy that details the manner in which</w:t>
            </w:r>
            <w:r w:rsidR="00387107">
              <w:rPr>
                <w:rFonts w:ascii="Arial" w:hAnsi="Arial" w:cs="Arial"/>
              </w:rPr>
              <w:t xml:space="preserve"> </w:t>
            </w:r>
            <w:r w:rsidR="00387107" w:rsidRPr="00334EF0">
              <w:rPr>
                <w:rFonts w:ascii="Arial" w:hAnsi="Arial" w:cs="Arial"/>
              </w:rPr>
              <w:t xml:space="preserve">the food facility complies with Sections </w:t>
            </w:r>
            <w:r>
              <w:rPr>
                <w:rFonts w:ascii="Arial" w:hAnsi="Arial" w:cs="Arial"/>
              </w:rPr>
              <w:tab/>
            </w:r>
            <w:r w:rsidR="00387107" w:rsidRPr="00334EF0">
              <w:rPr>
                <w:rFonts w:ascii="Arial" w:hAnsi="Arial" w:cs="Arial"/>
              </w:rPr>
              <w:t>113949, 113949.1, 113949.2,</w:t>
            </w:r>
            <w:r w:rsidR="00387107">
              <w:rPr>
                <w:rFonts w:ascii="Arial" w:hAnsi="Arial" w:cs="Arial"/>
              </w:rPr>
              <w:t xml:space="preserve"> </w:t>
            </w:r>
            <w:r w:rsidR="00387107" w:rsidRPr="00334EF0">
              <w:rPr>
                <w:rFonts w:ascii="Arial" w:hAnsi="Arial" w:cs="Arial"/>
              </w:rPr>
              <w:t>113949.3, 113949.4, 113949.5, 113950, and 113950.5, including all of the</w:t>
            </w:r>
            <w:r w:rsidR="00387107">
              <w:rPr>
                <w:rFonts w:ascii="Arial" w:hAnsi="Arial" w:cs="Arial"/>
              </w:rPr>
              <w:t xml:space="preserve"> </w:t>
            </w:r>
            <w:r>
              <w:rPr>
                <w:rFonts w:ascii="Arial" w:hAnsi="Arial" w:cs="Arial"/>
              </w:rPr>
              <w:tab/>
            </w:r>
            <w:r w:rsidR="00387107" w:rsidRPr="00334EF0">
              <w:rPr>
                <w:rFonts w:ascii="Arial" w:hAnsi="Arial" w:cs="Arial"/>
              </w:rPr>
              <w:t>following:</w:t>
            </w:r>
          </w:p>
          <w:p w:rsidR="00387107" w:rsidRPr="00334EF0" w:rsidRDefault="00387107" w:rsidP="005866A2">
            <w:pPr>
              <w:autoSpaceDE w:val="0"/>
              <w:autoSpaceDN w:val="0"/>
              <w:adjustRightInd w:val="0"/>
              <w:spacing w:line="228" w:lineRule="auto"/>
              <w:ind w:left="702"/>
              <w:jc w:val="both"/>
              <w:rPr>
                <w:rFonts w:ascii="Arial" w:hAnsi="Arial" w:cs="Arial"/>
              </w:rPr>
            </w:pPr>
            <w:r w:rsidRPr="00334EF0">
              <w:rPr>
                <w:rFonts w:ascii="Arial" w:hAnsi="Arial" w:cs="Arial"/>
              </w:rPr>
              <w:t>(A) Documentation that food employees acknowledge that they are</w:t>
            </w:r>
            <w:r>
              <w:rPr>
                <w:rFonts w:ascii="Arial" w:hAnsi="Arial" w:cs="Arial"/>
              </w:rPr>
              <w:t xml:space="preserve"> </w:t>
            </w:r>
            <w:r w:rsidRPr="00334EF0">
              <w:rPr>
                <w:rFonts w:ascii="Arial" w:hAnsi="Arial" w:cs="Arial"/>
              </w:rPr>
              <w:t>informed to report information about their health and activities as they relate</w:t>
            </w:r>
            <w:r>
              <w:rPr>
                <w:rFonts w:ascii="Arial" w:hAnsi="Arial" w:cs="Arial"/>
              </w:rPr>
              <w:t xml:space="preserve"> </w:t>
            </w:r>
            <w:r w:rsidRPr="00334EF0">
              <w:rPr>
                <w:rFonts w:ascii="Arial" w:hAnsi="Arial" w:cs="Arial"/>
              </w:rPr>
              <w:t>to gastrointestinal symptoms and diseases that are transmittable through</w:t>
            </w:r>
            <w:r>
              <w:rPr>
                <w:rFonts w:ascii="Arial" w:hAnsi="Arial" w:cs="Arial"/>
              </w:rPr>
              <w:t xml:space="preserve"> </w:t>
            </w:r>
            <w:r w:rsidRPr="00334EF0">
              <w:rPr>
                <w:rFonts w:ascii="Arial" w:hAnsi="Arial" w:cs="Arial"/>
              </w:rPr>
              <w:t>food as specified in Section 113949.1.</w:t>
            </w:r>
          </w:p>
          <w:p w:rsidR="00387107" w:rsidRPr="00334EF0" w:rsidRDefault="00387107" w:rsidP="005866A2">
            <w:pPr>
              <w:autoSpaceDE w:val="0"/>
              <w:autoSpaceDN w:val="0"/>
              <w:adjustRightInd w:val="0"/>
              <w:spacing w:line="228" w:lineRule="auto"/>
              <w:ind w:left="702"/>
              <w:jc w:val="both"/>
              <w:rPr>
                <w:rFonts w:ascii="Arial" w:hAnsi="Arial" w:cs="Arial"/>
              </w:rPr>
            </w:pPr>
            <w:r w:rsidRPr="00334EF0">
              <w:rPr>
                <w:rFonts w:ascii="Arial" w:hAnsi="Arial" w:cs="Arial"/>
              </w:rPr>
              <w:t>(B) Documentation that food employees acknowledge their</w:t>
            </w:r>
            <w:r>
              <w:rPr>
                <w:rFonts w:ascii="Arial" w:hAnsi="Arial" w:cs="Arial"/>
              </w:rPr>
              <w:t xml:space="preserve"> </w:t>
            </w:r>
            <w:r w:rsidRPr="00334EF0">
              <w:rPr>
                <w:rFonts w:ascii="Arial" w:hAnsi="Arial" w:cs="Arial"/>
              </w:rPr>
              <w:t>responsibilities as specified in Section 113949.4.</w:t>
            </w:r>
          </w:p>
          <w:p w:rsidR="00387107" w:rsidRPr="00334EF0" w:rsidRDefault="00387107" w:rsidP="005866A2">
            <w:pPr>
              <w:autoSpaceDE w:val="0"/>
              <w:autoSpaceDN w:val="0"/>
              <w:adjustRightInd w:val="0"/>
              <w:spacing w:line="228" w:lineRule="auto"/>
              <w:ind w:left="702"/>
              <w:jc w:val="both"/>
              <w:rPr>
                <w:rFonts w:ascii="Arial" w:hAnsi="Arial" w:cs="Arial"/>
              </w:rPr>
            </w:pPr>
            <w:r w:rsidRPr="00334EF0">
              <w:rPr>
                <w:rFonts w:ascii="Arial" w:hAnsi="Arial" w:cs="Arial"/>
              </w:rPr>
              <w:t>(C) Documentation that the person in charge acknowledges the</w:t>
            </w:r>
            <w:r>
              <w:rPr>
                <w:rFonts w:ascii="Arial" w:hAnsi="Arial" w:cs="Arial"/>
              </w:rPr>
              <w:t xml:space="preserve"> </w:t>
            </w:r>
            <w:r w:rsidRPr="00334EF0">
              <w:rPr>
                <w:rFonts w:ascii="Arial" w:hAnsi="Arial" w:cs="Arial"/>
              </w:rPr>
              <w:t>responsibilities specified in Section 113949.5, subdivision (b) of Section</w:t>
            </w:r>
            <w:r>
              <w:rPr>
                <w:rFonts w:ascii="Arial" w:hAnsi="Arial" w:cs="Arial"/>
              </w:rPr>
              <w:t xml:space="preserve"> </w:t>
            </w:r>
            <w:r w:rsidRPr="00334EF0">
              <w:rPr>
                <w:rFonts w:ascii="Arial" w:hAnsi="Arial" w:cs="Arial"/>
              </w:rPr>
              <w:t>113950, and Section 113950.5.</w:t>
            </w:r>
          </w:p>
          <w:p w:rsidR="00387107" w:rsidRPr="00334EF0" w:rsidRDefault="007B62C8" w:rsidP="005866A2">
            <w:pPr>
              <w:tabs>
                <w:tab w:val="left" w:pos="342"/>
              </w:tabs>
              <w:autoSpaceDE w:val="0"/>
              <w:autoSpaceDN w:val="0"/>
              <w:adjustRightInd w:val="0"/>
              <w:spacing w:line="228" w:lineRule="auto"/>
              <w:jc w:val="both"/>
              <w:rPr>
                <w:rFonts w:ascii="Arial" w:hAnsi="Arial" w:cs="Arial"/>
              </w:rPr>
            </w:pPr>
            <w:r>
              <w:rPr>
                <w:rFonts w:ascii="Arial" w:hAnsi="Arial" w:cs="Arial"/>
              </w:rPr>
              <w:tab/>
            </w:r>
            <w:r w:rsidR="00387107" w:rsidRPr="00334EF0">
              <w:rPr>
                <w:rFonts w:ascii="Arial" w:hAnsi="Arial" w:cs="Arial"/>
              </w:rPr>
              <w:t>(4) Documentation that food employees acknowledge that they have</w:t>
            </w:r>
            <w:r w:rsidR="00387107">
              <w:rPr>
                <w:rFonts w:ascii="Arial" w:hAnsi="Arial" w:cs="Arial"/>
              </w:rPr>
              <w:t xml:space="preserve"> </w:t>
            </w:r>
            <w:r w:rsidR="00387107" w:rsidRPr="00334EF0">
              <w:rPr>
                <w:rFonts w:ascii="Arial" w:hAnsi="Arial" w:cs="Arial"/>
              </w:rPr>
              <w:t>received training in all of the following:</w:t>
            </w:r>
          </w:p>
          <w:p w:rsidR="00387107" w:rsidRPr="00334EF0" w:rsidRDefault="007B62C8" w:rsidP="005866A2">
            <w:pPr>
              <w:autoSpaceDE w:val="0"/>
              <w:autoSpaceDN w:val="0"/>
              <w:adjustRightInd w:val="0"/>
              <w:spacing w:line="228" w:lineRule="auto"/>
              <w:jc w:val="both"/>
              <w:rPr>
                <w:rFonts w:ascii="Arial" w:hAnsi="Arial" w:cs="Arial"/>
              </w:rPr>
            </w:pPr>
            <w:r>
              <w:rPr>
                <w:rFonts w:ascii="Arial" w:hAnsi="Arial" w:cs="Arial"/>
              </w:rPr>
              <w:tab/>
            </w:r>
            <w:r w:rsidR="00387107" w:rsidRPr="00334EF0">
              <w:rPr>
                <w:rFonts w:ascii="Arial" w:hAnsi="Arial" w:cs="Arial"/>
              </w:rPr>
              <w:t>(A) The risks of contacting the specific ready-to-eat foods with bare</w:t>
            </w:r>
            <w:r w:rsidR="00387107">
              <w:rPr>
                <w:rFonts w:ascii="Arial" w:hAnsi="Arial" w:cs="Arial"/>
              </w:rPr>
              <w:t xml:space="preserve"> </w:t>
            </w:r>
            <w:r w:rsidR="00387107" w:rsidRPr="00334EF0">
              <w:rPr>
                <w:rFonts w:ascii="Arial" w:hAnsi="Arial" w:cs="Arial"/>
              </w:rPr>
              <w:t>hands.</w:t>
            </w:r>
          </w:p>
          <w:p w:rsidR="00387107" w:rsidRPr="00334EF0" w:rsidRDefault="007B62C8" w:rsidP="005866A2">
            <w:pPr>
              <w:autoSpaceDE w:val="0"/>
              <w:autoSpaceDN w:val="0"/>
              <w:adjustRightInd w:val="0"/>
              <w:spacing w:line="228" w:lineRule="auto"/>
              <w:jc w:val="both"/>
              <w:rPr>
                <w:rFonts w:ascii="Arial" w:hAnsi="Arial" w:cs="Arial"/>
              </w:rPr>
            </w:pPr>
            <w:r>
              <w:rPr>
                <w:rFonts w:ascii="Arial" w:hAnsi="Arial" w:cs="Arial"/>
              </w:rPr>
              <w:tab/>
            </w:r>
            <w:r w:rsidR="00387107" w:rsidRPr="00334EF0">
              <w:rPr>
                <w:rFonts w:ascii="Arial" w:hAnsi="Arial" w:cs="Arial"/>
              </w:rPr>
              <w:t xml:space="preserve">(B) Proper </w:t>
            </w:r>
            <w:proofErr w:type="spellStart"/>
            <w:r w:rsidR="00387107" w:rsidRPr="00334EF0">
              <w:rPr>
                <w:rFonts w:ascii="Arial" w:hAnsi="Arial" w:cs="Arial"/>
              </w:rPr>
              <w:t>handwashing</w:t>
            </w:r>
            <w:proofErr w:type="spellEnd"/>
            <w:r w:rsidR="00387107" w:rsidRPr="00334EF0">
              <w:rPr>
                <w:rFonts w:ascii="Arial" w:hAnsi="Arial" w:cs="Arial"/>
              </w:rPr>
              <w:t xml:space="preserve"> techniques and requirements, pursuant to</w:t>
            </w:r>
            <w:r w:rsidR="00387107">
              <w:rPr>
                <w:rFonts w:ascii="Arial" w:hAnsi="Arial" w:cs="Arial"/>
              </w:rPr>
              <w:t xml:space="preserve"> </w:t>
            </w:r>
            <w:r w:rsidR="00387107" w:rsidRPr="00334EF0">
              <w:rPr>
                <w:rFonts w:ascii="Arial" w:hAnsi="Arial" w:cs="Arial"/>
              </w:rPr>
              <w:t>subdivision (a) of Section 113953.3.</w:t>
            </w:r>
          </w:p>
          <w:p w:rsidR="00387107" w:rsidRPr="00334EF0" w:rsidRDefault="007B62C8" w:rsidP="005866A2">
            <w:pPr>
              <w:autoSpaceDE w:val="0"/>
              <w:autoSpaceDN w:val="0"/>
              <w:adjustRightInd w:val="0"/>
              <w:spacing w:line="228" w:lineRule="auto"/>
              <w:jc w:val="both"/>
              <w:rPr>
                <w:rFonts w:ascii="Arial" w:hAnsi="Arial" w:cs="Arial"/>
              </w:rPr>
            </w:pPr>
            <w:r>
              <w:rPr>
                <w:rFonts w:ascii="Arial" w:hAnsi="Arial" w:cs="Arial"/>
              </w:rPr>
              <w:tab/>
            </w:r>
            <w:r w:rsidR="00387107" w:rsidRPr="00334EF0">
              <w:rPr>
                <w:rFonts w:ascii="Arial" w:hAnsi="Arial" w:cs="Arial"/>
              </w:rPr>
              <w:t>(C) Where to wash their hands, as specified in Section 113953.1.</w:t>
            </w:r>
          </w:p>
          <w:p w:rsidR="00387107" w:rsidRPr="00334EF0" w:rsidRDefault="00387107" w:rsidP="005866A2">
            <w:pPr>
              <w:autoSpaceDE w:val="0"/>
              <w:autoSpaceDN w:val="0"/>
              <w:adjustRightInd w:val="0"/>
              <w:spacing w:line="228" w:lineRule="auto"/>
              <w:ind w:left="702"/>
              <w:jc w:val="both"/>
              <w:rPr>
                <w:rFonts w:ascii="Arial" w:hAnsi="Arial" w:cs="Arial"/>
              </w:rPr>
            </w:pPr>
            <w:r w:rsidRPr="00334EF0">
              <w:rPr>
                <w:rFonts w:ascii="Arial" w:hAnsi="Arial" w:cs="Arial"/>
              </w:rPr>
              <w:t>(D) Proper fingernail maintenance, as specified in Section 113968.</w:t>
            </w:r>
          </w:p>
          <w:p w:rsidR="00387107" w:rsidRPr="00334EF0" w:rsidRDefault="00387107" w:rsidP="005866A2">
            <w:pPr>
              <w:autoSpaceDE w:val="0"/>
              <w:autoSpaceDN w:val="0"/>
              <w:adjustRightInd w:val="0"/>
              <w:spacing w:line="228" w:lineRule="auto"/>
              <w:ind w:left="702"/>
              <w:jc w:val="both"/>
              <w:rPr>
                <w:rFonts w:ascii="Arial" w:hAnsi="Arial" w:cs="Arial"/>
              </w:rPr>
            </w:pPr>
            <w:r w:rsidRPr="00334EF0">
              <w:rPr>
                <w:rFonts w:ascii="Arial" w:hAnsi="Arial" w:cs="Arial"/>
              </w:rPr>
              <w:t>(E) Prohibition of jewelry, as specified in subdivision (a) of Section</w:t>
            </w:r>
            <w:r>
              <w:rPr>
                <w:rFonts w:ascii="Arial" w:hAnsi="Arial" w:cs="Arial"/>
              </w:rPr>
              <w:t xml:space="preserve"> </w:t>
            </w:r>
            <w:r w:rsidRPr="00334EF0">
              <w:rPr>
                <w:rFonts w:ascii="Arial" w:hAnsi="Arial" w:cs="Arial"/>
              </w:rPr>
              <w:t>113973.</w:t>
            </w:r>
          </w:p>
          <w:p w:rsidR="00387107" w:rsidRPr="00334EF0" w:rsidRDefault="00387107" w:rsidP="005866A2">
            <w:pPr>
              <w:autoSpaceDE w:val="0"/>
              <w:autoSpaceDN w:val="0"/>
              <w:adjustRightInd w:val="0"/>
              <w:spacing w:line="228" w:lineRule="auto"/>
              <w:ind w:left="702"/>
              <w:jc w:val="both"/>
              <w:rPr>
                <w:rFonts w:ascii="Arial" w:hAnsi="Arial" w:cs="Arial"/>
              </w:rPr>
            </w:pPr>
            <w:r w:rsidRPr="00334EF0">
              <w:rPr>
                <w:rFonts w:ascii="Arial" w:hAnsi="Arial" w:cs="Arial"/>
              </w:rPr>
              <w:t>(F) Good hygienic practices, as specified in Sections 113974 and 113977.</w:t>
            </w:r>
          </w:p>
          <w:p w:rsidR="00387107" w:rsidRPr="00334EF0" w:rsidRDefault="00387107" w:rsidP="005866A2">
            <w:pPr>
              <w:tabs>
                <w:tab w:val="left" w:pos="342"/>
              </w:tabs>
              <w:autoSpaceDE w:val="0"/>
              <w:autoSpaceDN w:val="0"/>
              <w:adjustRightInd w:val="0"/>
              <w:spacing w:line="228" w:lineRule="auto"/>
              <w:ind w:left="342"/>
              <w:jc w:val="both"/>
              <w:rPr>
                <w:rFonts w:ascii="Arial" w:hAnsi="Arial" w:cs="Arial"/>
              </w:rPr>
            </w:pPr>
            <w:r w:rsidRPr="00334EF0">
              <w:rPr>
                <w:rFonts w:ascii="Arial" w:hAnsi="Arial" w:cs="Arial"/>
              </w:rPr>
              <w:t>(5) Documentation that hands are washed before food preparation and</w:t>
            </w:r>
            <w:r>
              <w:rPr>
                <w:rFonts w:ascii="Arial" w:hAnsi="Arial" w:cs="Arial"/>
              </w:rPr>
              <w:t xml:space="preserve"> </w:t>
            </w:r>
            <w:r w:rsidRPr="00334EF0">
              <w:rPr>
                <w:rFonts w:ascii="Arial" w:hAnsi="Arial" w:cs="Arial"/>
              </w:rPr>
              <w:t>as necessary to prevent cross-contamination by food employees, as specified</w:t>
            </w:r>
            <w:r>
              <w:rPr>
                <w:rFonts w:ascii="Arial" w:hAnsi="Arial" w:cs="Arial"/>
              </w:rPr>
              <w:t xml:space="preserve"> </w:t>
            </w:r>
            <w:r w:rsidRPr="00334EF0">
              <w:rPr>
                <w:rFonts w:ascii="Arial" w:hAnsi="Arial" w:cs="Arial"/>
              </w:rPr>
              <w:t>in Sections 113952, 113953.1, and 113953.3 during all hours of operation</w:t>
            </w:r>
            <w:r>
              <w:rPr>
                <w:rFonts w:ascii="Arial" w:hAnsi="Arial" w:cs="Arial"/>
              </w:rPr>
              <w:t xml:space="preserve"> </w:t>
            </w:r>
            <w:r w:rsidRPr="00334EF0">
              <w:rPr>
                <w:rFonts w:ascii="Arial" w:hAnsi="Arial" w:cs="Arial"/>
              </w:rPr>
              <w:t>when the specific ready-to-eat foods are prepared.</w:t>
            </w:r>
          </w:p>
          <w:p w:rsidR="00387107" w:rsidRPr="00334EF0" w:rsidRDefault="00387107" w:rsidP="005866A2">
            <w:pPr>
              <w:autoSpaceDE w:val="0"/>
              <w:autoSpaceDN w:val="0"/>
              <w:adjustRightInd w:val="0"/>
              <w:spacing w:line="228" w:lineRule="auto"/>
              <w:ind w:left="342"/>
              <w:jc w:val="both"/>
              <w:rPr>
                <w:rFonts w:ascii="Arial" w:hAnsi="Arial" w:cs="Arial"/>
              </w:rPr>
            </w:pPr>
            <w:r w:rsidRPr="00334EF0">
              <w:rPr>
                <w:rFonts w:ascii="Arial" w:hAnsi="Arial" w:cs="Arial"/>
              </w:rPr>
              <w:t>(6) Documentation that food employees contacting ready-to-eat foods</w:t>
            </w:r>
            <w:r>
              <w:rPr>
                <w:rFonts w:ascii="Arial" w:hAnsi="Arial" w:cs="Arial"/>
              </w:rPr>
              <w:t xml:space="preserve"> </w:t>
            </w:r>
            <w:r w:rsidRPr="00334EF0">
              <w:rPr>
                <w:rFonts w:ascii="Arial" w:hAnsi="Arial" w:cs="Arial"/>
              </w:rPr>
              <w:t>with bare hands use two or more of the following control measures to provide</w:t>
            </w:r>
            <w:r>
              <w:rPr>
                <w:rFonts w:ascii="Arial" w:hAnsi="Arial" w:cs="Arial"/>
              </w:rPr>
              <w:t xml:space="preserve"> </w:t>
            </w:r>
            <w:r w:rsidRPr="00334EF0">
              <w:rPr>
                <w:rFonts w:ascii="Arial" w:hAnsi="Arial" w:cs="Arial"/>
              </w:rPr>
              <w:t>additional safeguards to hazards associated with bare hand contact:</w:t>
            </w:r>
          </w:p>
          <w:p w:rsidR="00387107" w:rsidRPr="00334EF0" w:rsidRDefault="007B62C8" w:rsidP="005866A2">
            <w:pPr>
              <w:autoSpaceDE w:val="0"/>
              <w:autoSpaceDN w:val="0"/>
              <w:adjustRightInd w:val="0"/>
              <w:spacing w:line="228" w:lineRule="auto"/>
              <w:jc w:val="both"/>
              <w:rPr>
                <w:rFonts w:ascii="Arial" w:hAnsi="Arial" w:cs="Arial"/>
              </w:rPr>
            </w:pPr>
            <w:r>
              <w:rPr>
                <w:rFonts w:ascii="Arial" w:hAnsi="Arial" w:cs="Arial"/>
              </w:rPr>
              <w:tab/>
            </w:r>
            <w:r w:rsidR="00387107" w:rsidRPr="00334EF0">
              <w:rPr>
                <w:rFonts w:ascii="Arial" w:hAnsi="Arial" w:cs="Arial"/>
              </w:rPr>
              <w:t xml:space="preserve">(A) Double </w:t>
            </w:r>
            <w:proofErr w:type="spellStart"/>
            <w:r w:rsidR="00387107" w:rsidRPr="00334EF0">
              <w:rPr>
                <w:rFonts w:ascii="Arial" w:hAnsi="Arial" w:cs="Arial"/>
              </w:rPr>
              <w:t>handwashing</w:t>
            </w:r>
            <w:proofErr w:type="spellEnd"/>
            <w:r w:rsidR="00387107" w:rsidRPr="00334EF0">
              <w:rPr>
                <w:rFonts w:ascii="Arial" w:hAnsi="Arial" w:cs="Arial"/>
              </w:rPr>
              <w:t>.</w:t>
            </w:r>
          </w:p>
          <w:p w:rsidR="00387107" w:rsidRPr="00334EF0" w:rsidRDefault="007B62C8" w:rsidP="005866A2">
            <w:pPr>
              <w:autoSpaceDE w:val="0"/>
              <w:autoSpaceDN w:val="0"/>
              <w:adjustRightInd w:val="0"/>
              <w:spacing w:line="228" w:lineRule="auto"/>
              <w:jc w:val="both"/>
              <w:rPr>
                <w:rFonts w:ascii="Arial" w:hAnsi="Arial" w:cs="Arial"/>
              </w:rPr>
            </w:pPr>
            <w:r>
              <w:rPr>
                <w:rFonts w:ascii="Arial" w:hAnsi="Arial" w:cs="Arial"/>
              </w:rPr>
              <w:tab/>
            </w:r>
            <w:r w:rsidR="00387107" w:rsidRPr="00334EF0">
              <w:rPr>
                <w:rFonts w:ascii="Arial" w:hAnsi="Arial" w:cs="Arial"/>
              </w:rPr>
              <w:t>(B) Nail brushes.</w:t>
            </w:r>
          </w:p>
          <w:p w:rsidR="00387107" w:rsidRPr="00334EF0" w:rsidRDefault="007B62C8" w:rsidP="005866A2">
            <w:pPr>
              <w:autoSpaceDE w:val="0"/>
              <w:autoSpaceDN w:val="0"/>
              <w:adjustRightInd w:val="0"/>
              <w:spacing w:line="228" w:lineRule="auto"/>
              <w:jc w:val="both"/>
              <w:rPr>
                <w:rFonts w:ascii="Arial" w:hAnsi="Arial" w:cs="Arial"/>
              </w:rPr>
            </w:pPr>
            <w:r>
              <w:rPr>
                <w:rFonts w:ascii="Arial" w:hAnsi="Arial" w:cs="Arial"/>
              </w:rPr>
              <w:tab/>
            </w:r>
            <w:r w:rsidR="00387107" w:rsidRPr="00334EF0">
              <w:rPr>
                <w:rFonts w:ascii="Arial" w:hAnsi="Arial" w:cs="Arial"/>
              </w:rPr>
              <w:t xml:space="preserve">(C) A hand antiseptic after </w:t>
            </w:r>
            <w:proofErr w:type="spellStart"/>
            <w:r w:rsidR="00387107" w:rsidRPr="00334EF0">
              <w:rPr>
                <w:rFonts w:ascii="Arial" w:hAnsi="Arial" w:cs="Arial"/>
              </w:rPr>
              <w:t>handwashing</w:t>
            </w:r>
            <w:proofErr w:type="spellEnd"/>
            <w:r w:rsidR="00387107" w:rsidRPr="00334EF0">
              <w:rPr>
                <w:rFonts w:ascii="Arial" w:hAnsi="Arial" w:cs="Arial"/>
              </w:rPr>
              <w:t>, as specified in Section 113953.4.</w:t>
            </w:r>
          </w:p>
          <w:p w:rsidR="00387107" w:rsidRPr="00334EF0" w:rsidRDefault="007B62C8" w:rsidP="005866A2">
            <w:pPr>
              <w:autoSpaceDE w:val="0"/>
              <w:autoSpaceDN w:val="0"/>
              <w:adjustRightInd w:val="0"/>
              <w:spacing w:line="228" w:lineRule="auto"/>
              <w:jc w:val="both"/>
              <w:rPr>
                <w:rFonts w:ascii="Arial" w:hAnsi="Arial" w:cs="Arial"/>
              </w:rPr>
            </w:pPr>
            <w:r>
              <w:rPr>
                <w:rFonts w:ascii="Arial" w:hAnsi="Arial" w:cs="Arial"/>
              </w:rPr>
              <w:tab/>
            </w:r>
            <w:r w:rsidR="00387107" w:rsidRPr="00334EF0">
              <w:rPr>
                <w:rFonts w:ascii="Arial" w:hAnsi="Arial" w:cs="Arial"/>
              </w:rPr>
              <w:t>(D) Incentive programs such as paid sick leave that assist or encourage</w:t>
            </w:r>
            <w:r w:rsidR="00387107">
              <w:rPr>
                <w:rFonts w:ascii="Arial" w:hAnsi="Arial" w:cs="Arial"/>
              </w:rPr>
              <w:t xml:space="preserve"> </w:t>
            </w:r>
            <w:r w:rsidR="00387107" w:rsidRPr="00334EF0">
              <w:rPr>
                <w:rFonts w:ascii="Arial" w:hAnsi="Arial" w:cs="Arial"/>
              </w:rPr>
              <w:t xml:space="preserve">food employees not to report to </w:t>
            </w:r>
            <w:r>
              <w:rPr>
                <w:rFonts w:ascii="Arial" w:hAnsi="Arial" w:cs="Arial"/>
              </w:rPr>
              <w:tab/>
            </w:r>
            <w:r w:rsidR="00387107" w:rsidRPr="00334EF0">
              <w:rPr>
                <w:rFonts w:ascii="Arial" w:hAnsi="Arial" w:cs="Arial"/>
              </w:rPr>
              <w:t>work if they are ill.</w:t>
            </w:r>
          </w:p>
          <w:p w:rsidR="00387107" w:rsidRPr="00334EF0" w:rsidRDefault="007B62C8" w:rsidP="005866A2">
            <w:pPr>
              <w:autoSpaceDE w:val="0"/>
              <w:autoSpaceDN w:val="0"/>
              <w:adjustRightInd w:val="0"/>
              <w:spacing w:line="228" w:lineRule="auto"/>
              <w:jc w:val="both"/>
              <w:rPr>
                <w:rFonts w:ascii="Arial" w:hAnsi="Arial" w:cs="Arial"/>
              </w:rPr>
            </w:pPr>
            <w:r>
              <w:rPr>
                <w:rFonts w:ascii="Arial" w:hAnsi="Arial" w:cs="Arial"/>
              </w:rPr>
              <w:tab/>
            </w:r>
            <w:r w:rsidR="00387107" w:rsidRPr="00334EF0">
              <w:rPr>
                <w:rFonts w:ascii="Arial" w:hAnsi="Arial" w:cs="Arial"/>
              </w:rPr>
              <w:t>(E) Other control measures approved by the regulatory authority.</w:t>
            </w:r>
          </w:p>
          <w:p w:rsidR="00387107" w:rsidRPr="00334EF0" w:rsidRDefault="00387107" w:rsidP="005866A2">
            <w:pPr>
              <w:autoSpaceDE w:val="0"/>
              <w:autoSpaceDN w:val="0"/>
              <w:adjustRightInd w:val="0"/>
              <w:spacing w:line="228" w:lineRule="auto"/>
              <w:ind w:left="342"/>
              <w:jc w:val="both"/>
              <w:rPr>
                <w:rFonts w:ascii="Arial" w:hAnsi="Arial" w:cs="Arial"/>
              </w:rPr>
            </w:pPr>
            <w:r w:rsidRPr="00334EF0">
              <w:rPr>
                <w:rFonts w:ascii="Arial" w:hAnsi="Arial" w:cs="Arial"/>
              </w:rPr>
              <w:lastRenderedPageBreak/>
              <w:t>(7) Documentation that corrective action is taken when the requirements</w:t>
            </w:r>
            <w:r>
              <w:rPr>
                <w:rFonts w:ascii="Arial" w:hAnsi="Arial" w:cs="Arial"/>
              </w:rPr>
              <w:t xml:space="preserve"> </w:t>
            </w:r>
            <w:r w:rsidRPr="00334EF0">
              <w:rPr>
                <w:rFonts w:ascii="Arial" w:hAnsi="Arial" w:cs="Arial"/>
              </w:rPr>
              <w:t>specified in paragraphs (1) to (6), inclusive, are not followed.</w:t>
            </w:r>
          </w:p>
          <w:p w:rsidR="00FC5BF1" w:rsidRDefault="00E11393" w:rsidP="00FC5BF1">
            <w:pPr>
              <w:autoSpaceDE w:val="0"/>
              <w:autoSpaceDN w:val="0"/>
              <w:adjustRightInd w:val="0"/>
              <w:spacing w:before="120" w:line="228" w:lineRule="auto"/>
              <w:jc w:val="both"/>
              <w:rPr>
                <w:rFonts w:ascii="Arial" w:hAnsi="Arial" w:cs="Arial"/>
                <w:b/>
                <w:i/>
                <w:color w:val="0000FF"/>
              </w:rPr>
            </w:pPr>
            <w:r>
              <w:rPr>
                <w:rFonts w:ascii="Arial" w:hAnsi="Arial" w:cs="Arial"/>
                <w:b/>
                <w:i/>
                <w:color w:val="0000FF"/>
              </w:rPr>
              <w:t>-</w:t>
            </w:r>
            <w:r w:rsidR="00387107" w:rsidRPr="00776B93">
              <w:rPr>
                <w:rFonts w:ascii="Arial" w:hAnsi="Arial" w:cs="Arial"/>
                <w:b/>
                <w:i/>
                <w:color w:val="0000FF"/>
              </w:rPr>
              <w:t>Pr</w:t>
            </w:r>
            <w:r w:rsidR="00C51FA8">
              <w:rPr>
                <w:rFonts w:ascii="Arial" w:hAnsi="Arial" w:cs="Arial"/>
                <w:b/>
                <w:i/>
                <w:color w:val="0000FF"/>
              </w:rPr>
              <w:t xml:space="preserve">ohibits bare hand contact </w:t>
            </w:r>
            <w:r w:rsidR="00CE4970">
              <w:rPr>
                <w:rFonts w:ascii="Arial" w:hAnsi="Arial" w:cs="Arial"/>
                <w:b/>
                <w:i/>
                <w:color w:val="0000FF"/>
              </w:rPr>
              <w:t xml:space="preserve">(BHC) </w:t>
            </w:r>
            <w:r w:rsidR="00C51FA8">
              <w:rPr>
                <w:rFonts w:ascii="Arial" w:hAnsi="Arial" w:cs="Arial"/>
                <w:b/>
                <w:i/>
                <w:color w:val="0000FF"/>
              </w:rPr>
              <w:t xml:space="preserve">with ready-to-eat </w:t>
            </w:r>
            <w:r w:rsidR="00387107" w:rsidRPr="00776B93">
              <w:rPr>
                <w:rFonts w:ascii="Arial" w:hAnsi="Arial" w:cs="Arial"/>
                <w:b/>
                <w:i/>
                <w:color w:val="0000FF"/>
              </w:rPr>
              <w:t xml:space="preserve">food as opposed to minimizing contact. </w:t>
            </w:r>
          </w:p>
          <w:p w:rsidR="00E11393" w:rsidRPr="007458AF" w:rsidRDefault="00524A14" w:rsidP="00E11393">
            <w:pPr>
              <w:autoSpaceDE w:val="0"/>
              <w:autoSpaceDN w:val="0"/>
              <w:adjustRightInd w:val="0"/>
              <w:spacing w:line="228" w:lineRule="auto"/>
              <w:jc w:val="both"/>
              <w:rPr>
                <w:rFonts w:ascii="Arial" w:hAnsi="Arial" w:cs="Arial"/>
              </w:rPr>
            </w:pPr>
            <w:r w:rsidRPr="00CE4970">
              <w:rPr>
                <w:rFonts w:ascii="Arial" w:hAnsi="Arial" w:cs="Arial"/>
                <w:b/>
                <w:i/>
                <w:color w:val="0000FF"/>
              </w:rPr>
              <w:t xml:space="preserve">-Outlines </w:t>
            </w:r>
            <w:r w:rsidR="00CE4970">
              <w:rPr>
                <w:rFonts w:ascii="Arial" w:hAnsi="Arial" w:cs="Arial"/>
                <w:b/>
                <w:i/>
                <w:color w:val="0000FF"/>
              </w:rPr>
              <w:t xml:space="preserve">the </w:t>
            </w:r>
            <w:r w:rsidRPr="00CE4970">
              <w:rPr>
                <w:rFonts w:ascii="Arial" w:hAnsi="Arial" w:cs="Arial"/>
                <w:b/>
                <w:i/>
                <w:color w:val="0000FF"/>
              </w:rPr>
              <w:t xml:space="preserve">conditions for operators not serving a HSP </w:t>
            </w:r>
            <w:r w:rsidR="00FC5BF1">
              <w:rPr>
                <w:rFonts w:ascii="Arial" w:hAnsi="Arial" w:cs="Arial"/>
                <w:b/>
                <w:i/>
                <w:color w:val="0000FF"/>
              </w:rPr>
              <w:t xml:space="preserve">to </w:t>
            </w:r>
            <w:r w:rsidRPr="00CE4970">
              <w:rPr>
                <w:rFonts w:ascii="Arial" w:hAnsi="Arial" w:cs="Arial"/>
                <w:b/>
                <w:i/>
                <w:color w:val="0000FF"/>
              </w:rPr>
              <w:t xml:space="preserve">meet </w:t>
            </w:r>
            <w:r w:rsidR="00FC5BF1">
              <w:rPr>
                <w:rFonts w:ascii="Arial" w:hAnsi="Arial" w:cs="Arial"/>
                <w:b/>
                <w:i/>
                <w:color w:val="0000FF"/>
              </w:rPr>
              <w:t xml:space="preserve">for </w:t>
            </w:r>
            <w:r w:rsidR="00846A0C" w:rsidRPr="00CE4970">
              <w:rPr>
                <w:rFonts w:ascii="Arial" w:hAnsi="Arial" w:cs="Arial"/>
                <w:b/>
                <w:i/>
                <w:color w:val="0000FF"/>
              </w:rPr>
              <w:t>conduct</w:t>
            </w:r>
            <w:r w:rsidR="00846A0C">
              <w:rPr>
                <w:rFonts w:ascii="Arial" w:hAnsi="Arial" w:cs="Arial"/>
                <w:b/>
                <w:i/>
                <w:color w:val="0000FF"/>
              </w:rPr>
              <w:t xml:space="preserve">ing </w:t>
            </w:r>
            <w:r w:rsidR="00846A0C" w:rsidRPr="00CE4970">
              <w:rPr>
                <w:rFonts w:ascii="Arial" w:hAnsi="Arial" w:cs="Arial"/>
                <w:b/>
                <w:i/>
                <w:color w:val="0000FF"/>
              </w:rPr>
              <w:t>BHC</w:t>
            </w:r>
            <w:r w:rsidRPr="00CE4970">
              <w:rPr>
                <w:rFonts w:ascii="Arial" w:hAnsi="Arial" w:cs="Arial"/>
                <w:b/>
                <w:i/>
                <w:color w:val="0000FF"/>
              </w:rPr>
              <w:t xml:space="preserve"> with RTE</w:t>
            </w:r>
            <w:r w:rsidR="00E11393">
              <w:rPr>
                <w:rFonts w:ascii="Arial" w:hAnsi="Arial" w:cs="Arial"/>
                <w:b/>
                <w:i/>
                <w:color w:val="0000FF"/>
              </w:rPr>
              <w:t xml:space="preserve"> food</w:t>
            </w:r>
            <w:r w:rsidRPr="00CE4970">
              <w:rPr>
                <w:rFonts w:ascii="Arial" w:hAnsi="Arial" w:cs="Arial"/>
                <w:b/>
                <w:i/>
                <w:color w:val="0000FF"/>
              </w:rPr>
              <w:t>.</w:t>
            </w:r>
            <w:r>
              <w:rPr>
                <w:rFonts w:ascii="Arial" w:hAnsi="Arial" w:cs="Arial"/>
                <w:b/>
                <w:i/>
                <w:color w:val="FF0000"/>
              </w:rPr>
              <w:t xml:space="preserve">   </w:t>
            </w:r>
          </w:p>
        </w:tc>
      </w:tr>
      <w:tr w:rsidR="00372624" w:rsidTr="00E11393">
        <w:trPr>
          <w:jc w:val="center"/>
        </w:trPr>
        <w:tc>
          <w:tcPr>
            <w:tcW w:w="572" w:type="dxa"/>
            <w:shd w:val="clear" w:color="auto" w:fill="1F497D" w:themeFill="text2"/>
          </w:tcPr>
          <w:p w:rsidR="00372624" w:rsidRPr="005E30E5" w:rsidRDefault="00372624" w:rsidP="00721DFB">
            <w:pPr>
              <w:spacing w:line="228" w:lineRule="auto"/>
              <w:rPr>
                <w:rFonts w:ascii="Arial" w:hAnsi="Arial" w:cs="Arial"/>
              </w:rPr>
            </w:pPr>
            <w:r w:rsidRPr="005E30E5">
              <w:rPr>
                <w:rFonts w:ascii="Arial" w:hAnsi="Arial" w:cs="Arial"/>
                <w:color w:val="FFFFFF" w:themeColor="background1"/>
                <w:sz w:val="32"/>
              </w:rPr>
              <w:lastRenderedPageBreak/>
              <w:t>#</w:t>
            </w:r>
          </w:p>
        </w:tc>
        <w:tc>
          <w:tcPr>
            <w:tcW w:w="2256" w:type="dxa"/>
            <w:shd w:val="clear" w:color="auto" w:fill="1F497D" w:themeFill="text2"/>
          </w:tcPr>
          <w:p w:rsidR="00372624" w:rsidRPr="00AE0C4B" w:rsidRDefault="00372624" w:rsidP="009E3484">
            <w:pPr>
              <w:spacing w:line="228" w:lineRule="auto"/>
              <w:rPr>
                <w:b/>
                <w:color w:val="FFFFFF" w:themeColor="background1"/>
                <w:sz w:val="28"/>
              </w:rPr>
            </w:pPr>
            <w:proofErr w:type="spellStart"/>
            <w:r>
              <w:rPr>
                <w:b/>
                <w:color w:val="FFFFFF" w:themeColor="background1"/>
                <w:sz w:val="28"/>
              </w:rPr>
              <w:t>CalCode</w:t>
            </w:r>
            <w:proofErr w:type="spellEnd"/>
            <w:r>
              <w:rPr>
                <w:b/>
                <w:color w:val="FFFFFF" w:themeColor="background1"/>
                <w:sz w:val="28"/>
              </w:rPr>
              <w:t xml:space="preserve"> </w:t>
            </w:r>
            <w:r w:rsidRPr="00AE0C4B">
              <w:rPr>
                <w:b/>
                <w:color w:val="FFFFFF" w:themeColor="background1"/>
                <w:sz w:val="28"/>
              </w:rPr>
              <w:t>SECTION</w:t>
            </w:r>
          </w:p>
        </w:tc>
        <w:tc>
          <w:tcPr>
            <w:tcW w:w="236" w:type="dxa"/>
            <w:shd w:val="clear" w:color="auto" w:fill="1F497D" w:themeFill="text2"/>
          </w:tcPr>
          <w:p w:rsidR="00372624" w:rsidRPr="00AE0C4B" w:rsidRDefault="00372624" w:rsidP="009E3484">
            <w:pPr>
              <w:spacing w:line="228" w:lineRule="auto"/>
              <w:rPr>
                <w:color w:val="FFFFFF" w:themeColor="background1"/>
                <w:sz w:val="28"/>
              </w:rPr>
            </w:pPr>
          </w:p>
        </w:tc>
        <w:tc>
          <w:tcPr>
            <w:tcW w:w="11516" w:type="dxa"/>
            <w:shd w:val="clear" w:color="auto" w:fill="1F497D" w:themeFill="text2"/>
          </w:tcPr>
          <w:p w:rsidR="00372624" w:rsidRPr="00AE0C4B" w:rsidRDefault="007B2532" w:rsidP="005866A2">
            <w:pPr>
              <w:spacing w:line="228" w:lineRule="auto"/>
              <w:jc w:val="both"/>
              <w:rPr>
                <w:b/>
                <w:color w:val="FFFFFF" w:themeColor="background1"/>
                <w:sz w:val="28"/>
              </w:rPr>
            </w:pPr>
            <w:r>
              <w:rPr>
                <w:b/>
                <w:color w:val="FFFFFF" w:themeColor="background1"/>
                <w:w w:val="110"/>
                <w:sz w:val="28"/>
              </w:rPr>
              <w:t>TEXT C</w:t>
            </w:r>
            <w:r w:rsidRPr="007B2532">
              <w:rPr>
                <w:b/>
                <w:color w:val="FFFFFF" w:themeColor="background1"/>
                <w:w w:val="110"/>
                <w:sz w:val="28"/>
              </w:rPr>
              <w:t>HANGES AND EXPLANATION OF CHANGES MADE TO THE SECTION</w:t>
            </w:r>
          </w:p>
        </w:tc>
      </w:tr>
      <w:tr w:rsidR="00387107" w:rsidTr="00E11393">
        <w:trPr>
          <w:jc w:val="center"/>
        </w:trPr>
        <w:tc>
          <w:tcPr>
            <w:tcW w:w="572" w:type="dxa"/>
          </w:tcPr>
          <w:p w:rsidR="00387107" w:rsidRPr="005E30E5" w:rsidRDefault="006B7593" w:rsidP="00C51FA8">
            <w:pPr>
              <w:spacing w:before="120" w:line="228" w:lineRule="auto"/>
              <w:rPr>
                <w:rFonts w:ascii="Arial" w:hAnsi="Arial" w:cs="Arial"/>
              </w:rPr>
            </w:pPr>
            <w:r w:rsidRPr="005E30E5">
              <w:rPr>
                <w:rFonts w:ascii="Arial" w:hAnsi="Arial" w:cs="Arial"/>
                <w:b/>
                <w:sz w:val="32"/>
              </w:rPr>
              <w:t>9</w:t>
            </w:r>
          </w:p>
        </w:tc>
        <w:tc>
          <w:tcPr>
            <w:tcW w:w="2256" w:type="dxa"/>
          </w:tcPr>
          <w:p w:rsidR="002E2CF1" w:rsidRPr="006B7593" w:rsidRDefault="002E2CF1" w:rsidP="00994595">
            <w:pPr>
              <w:spacing w:before="120" w:line="228" w:lineRule="auto"/>
              <w:jc w:val="center"/>
              <w:rPr>
                <w:rFonts w:ascii="Arial" w:hAnsi="Arial" w:cs="Arial"/>
                <w:b/>
                <w:sz w:val="28"/>
              </w:rPr>
            </w:pPr>
            <w:r w:rsidRPr="006B7593">
              <w:rPr>
                <w:rFonts w:ascii="Arial" w:hAnsi="Arial" w:cs="Arial"/>
                <w:b/>
                <w:sz w:val="28"/>
              </w:rPr>
              <w:t xml:space="preserve">113973(a) &amp; (b) </w:t>
            </w:r>
          </w:p>
          <w:p w:rsidR="002E2CF1" w:rsidRDefault="002E2CF1" w:rsidP="00A56EE4">
            <w:pPr>
              <w:spacing w:line="228" w:lineRule="auto"/>
              <w:contextualSpacing/>
              <w:rPr>
                <w:rFonts w:ascii="Arial" w:hAnsi="Arial" w:cs="Arial"/>
                <w:b/>
              </w:rPr>
            </w:pPr>
            <w:r w:rsidRPr="00BB5EBB">
              <w:rPr>
                <w:rFonts w:ascii="Arial" w:hAnsi="Arial" w:cs="Arial"/>
                <w:b/>
              </w:rPr>
              <w:t>(</w:t>
            </w:r>
            <w:r>
              <w:rPr>
                <w:rFonts w:ascii="Arial" w:hAnsi="Arial" w:cs="Arial"/>
                <w:b/>
              </w:rPr>
              <w:t>Use of Gloves)</w:t>
            </w:r>
          </w:p>
          <w:p w:rsidR="00387107" w:rsidRPr="00E00B66" w:rsidRDefault="002E2CF1" w:rsidP="00770BF6">
            <w:pPr>
              <w:spacing w:line="228" w:lineRule="auto"/>
              <w:contextualSpacing/>
              <w:rPr>
                <w:rFonts w:ascii="Arial" w:hAnsi="Arial" w:cs="Arial"/>
                <w:b/>
                <w:sz w:val="28"/>
              </w:rPr>
            </w:pPr>
            <w:r w:rsidRPr="00E00B66">
              <w:rPr>
                <w:rFonts w:ascii="Arial" w:hAnsi="Arial" w:cs="Arial"/>
                <w:b/>
                <w:color w:val="0000FF"/>
              </w:rPr>
              <w:t>AMENDMENT</w:t>
            </w:r>
          </w:p>
        </w:tc>
        <w:tc>
          <w:tcPr>
            <w:tcW w:w="236" w:type="dxa"/>
            <w:shd w:val="clear" w:color="auto" w:fill="1F497D" w:themeFill="text2"/>
          </w:tcPr>
          <w:p w:rsidR="00387107" w:rsidRDefault="00387107" w:rsidP="00770BF6">
            <w:pPr>
              <w:spacing w:line="228" w:lineRule="auto"/>
            </w:pPr>
          </w:p>
        </w:tc>
        <w:tc>
          <w:tcPr>
            <w:tcW w:w="11516" w:type="dxa"/>
          </w:tcPr>
          <w:p w:rsidR="002E2CF1" w:rsidRPr="00CC08CD" w:rsidRDefault="002E2CF1" w:rsidP="005866A2">
            <w:pPr>
              <w:autoSpaceDE w:val="0"/>
              <w:autoSpaceDN w:val="0"/>
              <w:adjustRightInd w:val="0"/>
              <w:spacing w:before="120" w:line="228" w:lineRule="auto"/>
              <w:jc w:val="both"/>
              <w:rPr>
                <w:rFonts w:ascii="Arial" w:hAnsi="Arial" w:cs="Arial"/>
              </w:rPr>
            </w:pPr>
            <w:r w:rsidRPr="00CC08CD">
              <w:rPr>
                <w:rFonts w:ascii="Arial" w:hAnsi="Arial" w:cs="Arial"/>
              </w:rPr>
              <w:t xml:space="preserve">(a) </w:t>
            </w:r>
            <w:r w:rsidRPr="00CC08CD">
              <w:rPr>
                <w:rFonts w:ascii="Arial" w:hAnsi="Arial" w:cs="Arial"/>
                <w:b/>
              </w:rPr>
              <w:t>Single-use</w:t>
            </w:r>
            <w:r w:rsidRPr="00CC08CD">
              <w:rPr>
                <w:rFonts w:ascii="Arial" w:hAnsi="Arial" w:cs="Arial"/>
              </w:rPr>
              <w:t xml:space="preserve"> gloves shall be worn when contacting food and</w:t>
            </w:r>
            <w:r>
              <w:rPr>
                <w:rFonts w:ascii="Arial" w:hAnsi="Arial" w:cs="Arial"/>
              </w:rPr>
              <w:t xml:space="preserve"> </w:t>
            </w:r>
            <w:r w:rsidRPr="00CC08CD">
              <w:rPr>
                <w:rFonts w:ascii="Arial" w:hAnsi="Arial" w:cs="Arial"/>
              </w:rPr>
              <w:t>food-contact surfaces if the employee has any cuts, sores, rashes, artificial</w:t>
            </w:r>
            <w:r>
              <w:rPr>
                <w:rFonts w:ascii="Arial" w:hAnsi="Arial" w:cs="Arial"/>
              </w:rPr>
              <w:t xml:space="preserve"> </w:t>
            </w:r>
            <w:r w:rsidRPr="00CC08CD">
              <w:rPr>
                <w:rFonts w:ascii="Arial" w:hAnsi="Arial" w:cs="Arial"/>
              </w:rPr>
              <w:t>nails, nail polish, rings (other than a plain ring, such as a wedding band),</w:t>
            </w:r>
            <w:r>
              <w:rPr>
                <w:rFonts w:ascii="Arial" w:hAnsi="Arial" w:cs="Arial"/>
              </w:rPr>
              <w:t xml:space="preserve"> </w:t>
            </w:r>
            <w:proofErr w:type="spellStart"/>
            <w:r w:rsidRPr="00CC08CD">
              <w:rPr>
                <w:rFonts w:ascii="Arial" w:hAnsi="Arial" w:cs="Arial"/>
              </w:rPr>
              <w:t>uncleanable</w:t>
            </w:r>
            <w:proofErr w:type="spellEnd"/>
            <w:r w:rsidRPr="00CC08CD">
              <w:rPr>
                <w:rFonts w:ascii="Arial" w:hAnsi="Arial" w:cs="Arial"/>
              </w:rPr>
              <w:t xml:space="preserve"> orthopedic support devices, or fingernails that are not clean,</w:t>
            </w:r>
            <w:r>
              <w:rPr>
                <w:rFonts w:ascii="Arial" w:hAnsi="Arial" w:cs="Arial"/>
              </w:rPr>
              <w:t xml:space="preserve"> </w:t>
            </w:r>
            <w:r w:rsidRPr="00CC08CD">
              <w:rPr>
                <w:rFonts w:ascii="Arial" w:hAnsi="Arial" w:cs="Arial"/>
              </w:rPr>
              <w:t>smooth, or neatly trimmed.</w:t>
            </w:r>
          </w:p>
          <w:p w:rsidR="00FC5BF1" w:rsidRPr="00FC5BF1" w:rsidRDefault="002E2CF1" w:rsidP="005866A2">
            <w:pPr>
              <w:autoSpaceDE w:val="0"/>
              <w:autoSpaceDN w:val="0"/>
              <w:adjustRightInd w:val="0"/>
              <w:spacing w:line="228" w:lineRule="auto"/>
              <w:jc w:val="both"/>
              <w:rPr>
                <w:rFonts w:ascii="Arial" w:hAnsi="Arial" w:cs="Arial"/>
              </w:rPr>
            </w:pPr>
            <w:r w:rsidRPr="00CC08CD">
              <w:rPr>
                <w:rFonts w:ascii="Arial" w:hAnsi="Arial" w:cs="Arial"/>
              </w:rPr>
              <w:t>(b) Whenever gloves are worn, they shall be changed, replaced, or washed</w:t>
            </w:r>
            <w:r>
              <w:rPr>
                <w:rFonts w:ascii="Arial" w:hAnsi="Arial" w:cs="Arial"/>
              </w:rPr>
              <w:t xml:space="preserve"> </w:t>
            </w:r>
            <w:r w:rsidRPr="00CC08CD">
              <w:rPr>
                <w:rFonts w:ascii="Arial" w:hAnsi="Arial" w:cs="Arial"/>
              </w:rPr>
              <w:t xml:space="preserve">as often as </w:t>
            </w:r>
            <w:proofErr w:type="spellStart"/>
            <w:r w:rsidRPr="00CC08CD">
              <w:rPr>
                <w:rFonts w:ascii="Arial" w:hAnsi="Arial" w:cs="Arial"/>
              </w:rPr>
              <w:t>handwashing</w:t>
            </w:r>
            <w:proofErr w:type="spellEnd"/>
            <w:r w:rsidRPr="00CC08CD">
              <w:rPr>
                <w:rFonts w:ascii="Arial" w:hAnsi="Arial" w:cs="Arial"/>
              </w:rPr>
              <w:t xml:space="preserve"> is required by this part. </w:t>
            </w:r>
            <w:r w:rsidRPr="00CC08CD">
              <w:rPr>
                <w:rFonts w:ascii="Arial" w:hAnsi="Arial" w:cs="Arial"/>
                <w:b/>
              </w:rPr>
              <w:t>Single-use gloves shall not be washed</w:t>
            </w:r>
            <w:r w:rsidRPr="00CC08CD">
              <w:rPr>
                <w:rFonts w:ascii="Arial" w:hAnsi="Arial" w:cs="Arial"/>
              </w:rPr>
              <w:t>.</w:t>
            </w:r>
          </w:p>
          <w:p w:rsidR="00524A14" w:rsidRPr="009D0C6C" w:rsidRDefault="00524A14" w:rsidP="009D0C6C">
            <w:pPr>
              <w:autoSpaceDE w:val="0"/>
              <w:autoSpaceDN w:val="0"/>
              <w:adjustRightInd w:val="0"/>
              <w:spacing w:line="228" w:lineRule="auto"/>
              <w:jc w:val="both"/>
              <w:rPr>
                <w:rFonts w:ascii="Arial" w:hAnsi="Arial" w:cs="Arial"/>
                <w:b/>
                <w:i/>
                <w:color w:val="0000FF"/>
              </w:rPr>
            </w:pPr>
            <w:r w:rsidRPr="00FC5BF1">
              <w:rPr>
                <w:rFonts w:ascii="Arial" w:hAnsi="Arial" w:cs="Arial"/>
                <w:b/>
                <w:i/>
                <w:color w:val="0000FF"/>
              </w:rPr>
              <w:t>-Add</w:t>
            </w:r>
            <w:r w:rsidR="00700EF6">
              <w:rPr>
                <w:rFonts w:ascii="Arial" w:hAnsi="Arial" w:cs="Arial"/>
                <w:b/>
                <w:i/>
                <w:color w:val="0000FF"/>
              </w:rPr>
              <w:t>s</w:t>
            </w:r>
            <w:r w:rsidRPr="00FC5BF1">
              <w:rPr>
                <w:rFonts w:ascii="Arial" w:hAnsi="Arial" w:cs="Arial"/>
                <w:b/>
                <w:i/>
                <w:color w:val="0000FF"/>
              </w:rPr>
              <w:t xml:space="preserve"> the words “single-use” prior to “gloves shall be worn</w:t>
            </w:r>
            <w:r w:rsidR="00700EF6">
              <w:rPr>
                <w:rFonts w:ascii="Arial" w:hAnsi="Arial" w:cs="Arial"/>
                <w:b/>
                <w:i/>
                <w:color w:val="0000FF"/>
              </w:rPr>
              <w:t>”</w:t>
            </w:r>
            <w:r w:rsidRPr="00FC5BF1">
              <w:rPr>
                <w:rFonts w:ascii="Arial" w:hAnsi="Arial" w:cs="Arial"/>
                <w:b/>
                <w:i/>
                <w:color w:val="0000FF"/>
              </w:rPr>
              <w:t xml:space="preserve"> </w:t>
            </w:r>
            <w:r w:rsidR="00700EF6">
              <w:rPr>
                <w:rFonts w:ascii="Arial" w:hAnsi="Arial" w:cs="Arial"/>
                <w:b/>
                <w:i/>
                <w:color w:val="0000FF"/>
              </w:rPr>
              <w:t>and th</w:t>
            </w:r>
            <w:r w:rsidRPr="00FC5BF1">
              <w:rPr>
                <w:rFonts w:ascii="Arial" w:hAnsi="Arial" w:cs="Arial"/>
                <w:b/>
                <w:i/>
                <w:color w:val="0000FF"/>
              </w:rPr>
              <w:t>at they “shall not be washed”</w:t>
            </w:r>
          </w:p>
        </w:tc>
      </w:tr>
      <w:tr w:rsidR="00387107" w:rsidTr="00E11393">
        <w:trPr>
          <w:jc w:val="center"/>
        </w:trPr>
        <w:tc>
          <w:tcPr>
            <w:tcW w:w="572" w:type="dxa"/>
          </w:tcPr>
          <w:p w:rsidR="00387107" w:rsidRPr="005E30E5" w:rsidRDefault="00387107" w:rsidP="00C51FA8">
            <w:pPr>
              <w:spacing w:before="120" w:line="228" w:lineRule="auto"/>
              <w:rPr>
                <w:rFonts w:ascii="Arial" w:hAnsi="Arial" w:cs="Arial"/>
                <w:b/>
              </w:rPr>
            </w:pPr>
            <w:r w:rsidRPr="005E30E5">
              <w:rPr>
                <w:rFonts w:ascii="Arial" w:hAnsi="Arial" w:cs="Arial"/>
                <w:b/>
                <w:sz w:val="32"/>
              </w:rPr>
              <w:t>10</w:t>
            </w:r>
          </w:p>
        </w:tc>
        <w:tc>
          <w:tcPr>
            <w:tcW w:w="2256" w:type="dxa"/>
          </w:tcPr>
          <w:p w:rsidR="00372624" w:rsidRPr="006B7593" w:rsidRDefault="00372624" w:rsidP="00A56EE4">
            <w:pPr>
              <w:spacing w:before="120"/>
              <w:rPr>
                <w:rFonts w:ascii="Arial" w:hAnsi="Arial" w:cs="Arial"/>
                <w:b/>
                <w:sz w:val="28"/>
              </w:rPr>
            </w:pPr>
            <w:r w:rsidRPr="006B7593">
              <w:rPr>
                <w:rFonts w:ascii="Arial" w:hAnsi="Arial" w:cs="Arial"/>
                <w:b/>
                <w:sz w:val="28"/>
              </w:rPr>
              <w:t>113975</w:t>
            </w:r>
          </w:p>
          <w:p w:rsidR="00372624" w:rsidRDefault="00372624" w:rsidP="00A56EE4">
            <w:pPr>
              <w:contextualSpacing/>
              <w:rPr>
                <w:rFonts w:ascii="Arial" w:hAnsi="Arial" w:cs="Arial"/>
                <w:b/>
              </w:rPr>
            </w:pPr>
            <w:r w:rsidRPr="00BB5EBB">
              <w:rPr>
                <w:rFonts w:ascii="Arial" w:hAnsi="Arial" w:cs="Arial"/>
                <w:b/>
              </w:rPr>
              <w:t>(</w:t>
            </w:r>
            <w:r>
              <w:rPr>
                <w:rFonts w:ascii="Arial" w:hAnsi="Arial" w:cs="Arial"/>
                <w:b/>
              </w:rPr>
              <w:t>Wounds)</w:t>
            </w:r>
          </w:p>
          <w:p w:rsidR="00372624" w:rsidRDefault="00372624" w:rsidP="00A56EE4">
            <w:pPr>
              <w:contextualSpacing/>
              <w:rPr>
                <w:rFonts w:ascii="Arial" w:hAnsi="Arial" w:cs="Arial"/>
                <w:b/>
              </w:rPr>
            </w:pPr>
          </w:p>
          <w:p w:rsidR="00372624" w:rsidRPr="00E00B66" w:rsidRDefault="00372624" w:rsidP="00A56EE4">
            <w:pPr>
              <w:contextualSpacing/>
              <w:rPr>
                <w:rFonts w:ascii="Arial" w:hAnsi="Arial" w:cs="Arial"/>
                <w:b/>
                <w:color w:val="0000FF"/>
              </w:rPr>
            </w:pPr>
            <w:r w:rsidRPr="00E00B66">
              <w:rPr>
                <w:rFonts w:ascii="Arial" w:hAnsi="Arial" w:cs="Arial"/>
                <w:b/>
                <w:color w:val="0000FF"/>
              </w:rPr>
              <w:t>NEW SECTION FOR HANDLING WOUNDS</w:t>
            </w:r>
            <w:r w:rsidRPr="00E00B66">
              <w:rPr>
                <w:rFonts w:ascii="Arial" w:hAnsi="Arial" w:cs="Arial"/>
                <w:b/>
                <w:color w:val="0000FF"/>
              </w:rPr>
              <w:br/>
            </w:r>
          </w:p>
          <w:p w:rsidR="00387107" w:rsidRPr="00E00B66" w:rsidRDefault="00387107" w:rsidP="00770BF6">
            <w:pPr>
              <w:spacing w:line="228" w:lineRule="auto"/>
              <w:contextualSpacing/>
              <w:rPr>
                <w:rFonts w:ascii="Arial" w:hAnsi="Arial" w:cs="Arial"/>
                <w:b/>
                <w:sz w:val="28"/>
              </w:rPr>
            </w:pPr>
          </w:p>
        </w:tc>
        <w:tc>
          <w:tcPr>
            <w:tcW w:w="236" w:type="dxa"/>
            <w:shd w:val="clear" w:color="auto" w:fill="1F497D" w:themeFill="text2"/>
          </w:tcPr>
          <w:p w:rsidR="00387107" w:rsidRDefault="00387107" w:rsidP="00770BF6">
            <w:pPr>
              <w:spacing w:line="228" w:lineRule="auto"/>
            </w:pPr>
          </w:p>
        </w:tc>
        <w:tc>
          <w:tcPr>
            <w:tcW w:w="11516" w:type="dxa"/>
          </w:tcPr>
          <w:p w:rsidR="00372624" w:rsidRPr="006B7593" w:rsidRDefault="00372624" w:rsidP="005866A2">
            <w:pPr>
              <w:autoSpaceDE w:val="0"/>
              <w:autoSpaceDN w:val="0"/>
              <w:adjustRightInd w:val="0"/>
              <w:spacing w:before="120" w:line="228" w:lineRule="auto"/>
              <w:jc w:val="both"/>
              <w:rPr>
                <w:rFonts w:ascii="Arial" w:hAnsi="Arial" w:cs="Arial"/>
                <w:w w:val="98"/>
              </w:rPr>
            </w:pPr>
            <w:r w:rsidRPr="006B7593">
              <w:rPr>
                <w:rFonts w:ascii="Arial" w:hAnsi="Arial" w:cs="Arial"/>
                <w:w w:val="98"/>
              </w:rPr>
              <w:t>(a) Except as provided in subdivision (b), an employee who</w:t>
            </w:r>
            <w:r w:rsidR="006B7593" w:rsidRPr="006B7593">
              <w:rPr>
                <w:rFonts w:ascii="Arial" w:hAnsi="Arial" w:cs="Arial"/>
                <w:w w:val="98"/>
              </w:rPr>
              <w:t xml:space="preserve"> </w:t>
            </w:r>
            <w:r w:rsidRPr="006B7593">
              <w:rPr>
                <w:rFonts w:ascii="Arial" w:hAnsi="Arial" w:cs="Arial"/>
                <w:w w:val="98"/>
              </w:rPr>
              <w:t>has a wound that is open or draining shall not handle food.</w:t>
            </w:r>
          </w:p>
          <w:p w:rsidR="00372624" w:rsidRPr="00C67B3C" w:rsidRDefault="00372624" w:rsidP="005866A2">
            <w:pPr>
              <w:autoSpaceDE w:val="0"/>
              <w:autoSpaceDN w:val="0"/>
              <w:adjustRightInd w:val="0"/>
              <w:spacing w:line="228" w:lineRule="auto"/>
              <w:jc w:val="both"/>
              <w:rPr>
                <w:rFonts w:ascii="Arial" w:hAnsi="Arial" w:cs="Arial"/>
              </w:rPr>
            </w:pPr>
            <w:r w:rsidRPr="00C67B3C">
              <w:rPr>
                <w:rFonts w:ascii="Arial" w:hAnsi="Arial" w:cs="Arial"/>
              </w:rPr>
              <w:t>(b) A food employee who has a wound is restricted from food handling</w:t>
            </w:r>
            <w:r>
              <w:rPr>
                <w:rFonts w:ascii="Arial" w:hAnsi="Arial" w:cs="Arial"/>
              </w:rPr>
              <w:t xml:space="preserve"> </w:t>
            </w:r>
            <w:r w:rsidRPr="00C67B3C">
              <w:rPr>
                <w:rFonts w:ascii="Arial" w:hAnsi="Arial" w:cs="Arial"/>
              </w:rPr>
              <w:t>unless the food employee complies with all of the following:</w:t>
            </w:r>
          </w:p>
          <w:p w:rsidR="00372624" w:rsidRPr="00C67B3C" w:rsidRDefault="00372624" w:rsidP="005866A2">
            <w:pPr>
              <w:autoSpaceDE w:val="0"/>
              <w:autoSpaceDN w:val="0"/>
              <w:adjustRightInd w:val="0"/>
              <w:spacing w:line="228" w:lineRule="auto"/>
              <w:jc w:val="both"/>
              <w:rPr>
                <w:rFonts w:ascii="Arial" w:hAnsi="Arial" w:cs="Arial"/>
              </w:rPr>
            </w:pPr>
            <w:r w:rsidRPr="00C67B3C">
              <w:rPr>
                <w:rFonts w:ascii="Arial" w:hAnsi="Arial" w:cs="Arial"/>
              </w:rPr>
              <w:t>(1) If the wound is located on the hand or wrist, an impermeable cover,</w:t>
            </w:r>
            <w:r>
              <w:rPr>
                <w:rFonts w:ascii="Arial" w:hAnsi="Arial" w:cs="Arial"/>
              </w:rPr>
              <w:t xml:space="preserve"> </w:t>
            </w:r>
            <w:r w:rsidRPr="00C67B3C">
              <w:rPr>
                <w:rFonts w:ascii="Arial" w:hAnsi="Arial" w:cs="Arial"/>
              </w:rPr>
              <w:t>such as a finger cot or stall, shall protect the wound. A single-use glove</w:t>
            </w:r>
            <w:r>
              <w:rPr>
                <w:rFonts w:ascii="Arial" w:hAnsi="Arial" w:cs="Arial"/>
              </w:rPr>
              <w:t xml:space="preserve"> </w:t>
            </w:r>
            <w:r w:rsidRPr="00C67B3C">
              <w:rPr>
                <w:rFonts w:ascii="Arial" w:hAnsi="Arial" w:cs="Arial"/>
              </w:rPr>
              <w:t>shall be worn over the impermeable cover.</w:t>
            </w:r>
          </w:p>
          <w:p w:rsidR="00372624" w:rsidRPr="00C67B3C" w:rsidRDefault="00372624" w:rsidP="005866A2">
            <w:pPr>
              <w:autoSpaceDE w:val="0"/>
              <w:autoSpaceDN w:val="0"/>
              <w:adjustRightInd w:val="0"/>
              <w:spacing w:line="228" w:lineRule="auto"/>
              <w:jc w:val="both"/>
              <w:rPr>
                <w:rFonts w:ascii="Arial" w:hAnsi="Arial" w:cs="Arial"/>
              </w:rPr>
            </w:pPr>
            <w:r w:rsidRPr="00C67B3C">
              <w:rPr>
                <w:rFonts w:ascii="Arial" w:hAnsi="Arial" w:cs="Arial"/>
              </w:rPr>
              <w:t>(2) If the wound is located on exposed portions of the arms, an</w:t>
            </w:r>
            <w:r>
              <w:rPr>
                <w:rFonts w:ascii="Arial" w:hAnsi="Arial" w:cs="Arial"/>
              </w:rPr>
              <w:t xml:space="preserve"> </w:t>
            </w:r>
            <w:r w:rsidRPr="00C67B3C">
              <w:rPr>
                <w:rFonts w:ascii="Arial" w:hAnsi="Arial" w:cs="Arial"/>
              </w:rPr>
              <w:t>impermeable cover shall protect the wound.</w:t>
            </w:r>
          </w:p>
          <w:p w:rsidR="00372624" w:rsidRPr="00C67B3C" w:rsidRDefault="00372624" w:rsidP="005866A2">
            <w:pPr>
              <w:autoSpaceDE w:val="0"/>
              <w:autoSpaceDN w:val="0"/>
              <w:adjustRightInd w:val="0"/>
              <w:spacing w:line="228" w:lineRule="auto"/>
              <w:jc w:val="both"/>
              <w:rPr>
                <w:rFonts w:ascii="Arial" w:hAnsi="Arial" w:cs="Arial"/>
              </w:rPr>
            </w:pPr>
            <w:r w:rsidRPr="00C67B3C">
              <w:rPr>
                <w:rFonts w:ascii="Arial" w:hAnsi="Arial" w:cs="Arial"/>
              </w:rPr>
              <w:t>(3) If the wound is located on other parts of the body, a dry, durable,</w:t>
            </w:r>
            <w:r>
              <w:rPr>
                <w:rFonts w:ascii="Arial" w:hAnsi="Arial" w:cs="Arial"/>
              </w:rPr>
              <w:t xml:space="preserve"> </w:t>
            </w:r>
            <w:r w:rsidRPr="00C67B3C">
              <w:rPr>
                <w:rFonts w:ascii="Arial" w:hAnsi="Arial" w:cs="Arial"/>
              </w:rPr>
              <w:t>tight-fitting bandage shall cover the wound.</w:t>
            </w:r>
          </w:p>
          <w:p w:rsidR="00372624" w:rsidRDefault="00372624" w:rsidP="005866A2">
            <w:pPr>
              <w:autoSpaceDE w:val="0"/>
              <w:autoSpaceDN w:val="0"/>
              <w:adjustRightInd w:val="0"/>
              <w:spacing w:line="228" w:lineRule="auto"/>
              <w:jc w:val="both"/>
              <w:rPr>
                <w:rFonts w:ascii="Arial" w:hAnsi="Arial" w:cs="Arial"/>
                <w:i/>
              </w:rPr>
            </w:pPr>
            <w:r w:rsidRPr="00C67B3C">
              <w:rPr>
                <w:rFonts w:ascii="Arial" w:hAnsi="Arial" w:cs="Arial"/>
              </w:rPr>
              <w:t>(4) For purposes of this section, a wound also includes a cut, sore, rash,</w:t>
            </w:r>
            <w:r>
              <w:rPr>
                <w:rFonts w:ascii="Arial" w:hAnsi="Arial" w:cs="Arial"/>
              </w:rPr>
              <w:t xml:space="preserve"> </w:t>
            </w:r>
            <w:r w:rsidRPr="00C67B3C">
              <w:rPr>
                <w:rFonts w:ascii="Arial" w:hAnsi="Arial" w:cs="Arial"/>
              </w:rPr>
              <w:t>or lesion.</w:t>
            </w:r>
            <w:r w:rsidRPr="00C67B3C">
              <w:rPr>
                <w:rFonts w:ascii="Arial" w:hAnsi="Arial" w:cs="Arial"/>
                <w:i/>
              </w:rPr>
              <w:t xml:space="preserve"> </w:t>
            </w:r>
          </w:p>
          <w:p w:rsidR="00387107" w:rsidRPr="006B7593" w:rsidRDefault="006B7593" w:rsidP="009D0C6C">
            <w:pPr>
              <w:autoSpaceDE w:val="0"/>
              <w:autoSpaceDN w:val="0"/>
              <w:adjustRightInd w:val="0"/>
              <w:spacing w:line="228" w:lineRule="auto"/>
              <w:jc w:val="both"/>
              <w:rPr>
                <w:rFonts w:ascii="Arial" w:hAnsi="Arial" w:cs="Arial"/>
                <w:b/>
              </w:rPr>
            </w:pPr>
            <w:r>
              <w:rPr>
                <w:rFonts w:ascii="Arial" w:hAnsi="Arial" w:cs="Arial"/>
                <w:b/>
                <w:i/>
                <w:color w:val="0000FF"/>
              </w:rPr>
              <w:t>-</w:t>
            </w:r>
            <w:r w:rsidR="00372624" w:rsidRPr="006B7593">
              <w:rPr>
                <w:rFonts w:ascii="Arial" w:hAnsi="Arial" w:cs="Arial"/>
                <w:b/>
                <w:i/>
                <w:color w:val="0000FF"/>
              </w:rPr>
              <w:t xml:space="preserve">Adds new section for </w:t>
            </w:r>
            <w:r w:rsidR="00051A86">
              <w:rPr>
                <w:rFonts w:ascii="Arial" w:hAnsi="Arial" w:cs="Arial"/>
                <w:b/>
                <w:i/>
                <w:color w:val="0000FF"/>
              </w:rPr>
              <w:t>protecting wounds and prevent</w:t>
            </w:r>
            <w:r w:rsidR="00917F00">
              <w:rPr>
                <w:rFonts w:ascii="Arial" w:hAnsi="Arial" w:cs="Arial"/>
                <w:b/>
                <w:i/>
                <w:color w:val="0000FF"/>
              </w:rPr>
              <w:t>ing</w:t>
            </w:r>
            <w:r w:rsidR="00051A86">
              <w:rPr>
                <w:rFonts w:ascii="Arial" w:hAnsi="Arial" w:cs="Arial"/>
                <w:b/>
                <w:i/>
                <w:color w:val="0000FF"/>
              </w:rPr>
              <w:t xml:space="preserve"> food contamination</w:t>
            </w:r>
          </w:p>
        </w:tc>
      </w:tr>
      <w:tr w:rsidR="00387107" w:rsidTr="00E11393">
        <w:trPr>
          <w:jc w:val="center"/>
        </w:trPr>
        <w:tc>
          <w:tcPr>
            <w:tcW w:w="572" w:type="dxa"/>
          </w:tcPr>
          <w:p w:rsidR="00387107" w:rsidRPr="005E30E5" w:rsidRDefault="006B7593" w:rsidP="00C51FA8">
            <w:pPr>
              <w:spacing w:before="120" w:line="228" w:lineRule="auto"/>
              <w:rPr>
                <w:rFonts w:ascii="Arial" w:hAnsi="Arial" w:cs="Arial"/>
              </w:rPr>
            </w:pPr>
            <w:r w:rsidRPr="005E30E5">
              <w:rPr>
                <w:rFonts w:ascii="Arial" w:hAnsi="Arial" w:cs="Arial"/>
                <w:b/>
                <w:sz w:val="32"/>
              </w:rPr>
              <w:t>11</w:t>
            </w:r>
          </w:p>
        </w:tc>
        <w:tc>
          <w:tcPr>
            <w:tcW w:w="2256" w:type="dxa"/>
          </w:tcPr>
          <w:p w:rsidR="00372624" w:rsidRPr="006B7593" w:rsidRDefault="00372624" w:rsidP="00A56EE4">
            <w:pPr>
              <w:spacing w:before="120"/>
              <w:rPr>
                <w:rFonts w:ascii="Arial" w:hAnsi="Arial" w:cs="Arial"/>
                <w:b/>
                <w:sz w:val="28"/>
              </w:rPr>
            </w:pPr>
            <w:r w:rsidRPr="006B7593">
              <w:rPr>
                <w:rFonts w:ascii="Arial" w:hAnsi="Arial" w:cs="Arial"/>
                <w:b/>
                <w:sz w:val="28"/>
              </w:rPr>
              <w:t>114047(b) &amp; (e)</w:t>
            </w:r>
          </w:p>
          <w:p w:rsidR="00372624" w:rsidRDefault="00372624" w:rsidP="00A56EE4">
            <w:pPr>
              <w:contextualSpacing/>
              <w:rPr>
                <w:rFonts w:ascii="Arial" w:hAnsi="Arial" w:cs="Arial"/>
                <w:b/>
              </w:rPr>
            </w:pPr>
            <w:r w:rsidRPr="00BB5EBB">
              <w:rPr>
                <w:rFonts w:ascii="Arial" w:hAnsi="Arial" w:cs="Arial"/>
                <w:b/>
              </w:rPr>
              <w:t>(</w:t>
            </w:r>
            <w:r>
              <w:t xml:space="preserve"> </w:t>
            </w:r>
            <w:r w:rsidRPr="00CF5317">
              <w:rPr>
                <w:rFonts w:ascii="Arial" w:hAnsi="Arial" w:cs="Arial"/>
                <w:b/>
              </w:rPr>
              <w:t>Food storage, adequate space</w:t>
            </w:r>
            <w:r>
              <w:rPr>
                <w:rFonts w:ascii="Arial" w:hAnsi="Arial" w:cs="Arial"/>
                <w:b/>
              </w:rPr>
              <w:t>)</w:t>
            </w:r>
          </w:p>
          <w:p w:rsidR="00387107" w:rsidRPr="00E00B66" w:rsidRDefault="00372624" w:rsidP="00A56EE4">
            <w:pPr>
              <w:spacing w:line="228" w:lineRule="auto"/>
              <w:contextualSpacing/>
              <w:rPr>
                <w:rFonts w:ascii="Arial" w:hAnsi="Arial" w:cs="Arial"/>
                <w:b/>
                <w:sz w:val="28"/>
              </w:rPr>
            </w:pPr>
            <w:r w:rsidRPr="00E00B66">
              <w:rPr>
                <w:rFonts w:ascii="Arial" w:hAnsi="Arial" w:cs="Arial"/>
                <w:b/>
                <w:color w:val="0000FF"/>
              </w:rPr>
              <w:t>AMENDMENT</w:t>
            </w:r>
            <w:r>
              <w:rPr>
                <w:rFonts w:ascii="Arial" w:hAnsi="Arial" w:cs="Arial"/>
                <w:b/>
                <w:color w:val="0000FF"/>
              </w:rPr>
              <w:t xml:space="preserve"> WITH NEW SUBSECTION</w:t>
            </w:r>
          </w:p>
        </w:tc>
        <w:tc>
          <w:tcPr>
            <w:tcW w:w="236" w:type="dxa"/>
            <w:shd w:val="clear" w:color="auto" w:fill="1F497D" w:themeFill="text2"/>
          </w:tcPr>
          <w:p w:rsidR="00387107" w:rsidRDefault="00387107" w:rsidP="00770BF6">
            <w:pPr>
              <w:spacing w:line="228" w:lineRule="auto"/>
            </w:pPr>
          </w:p>
        </w:tc>
        <w:tc>
          <w:tcPr>
            <w:tcW w:w="11516" w:type="dxa"/>
          </w:tcPr>
          <w:p w:rsidR="00372624" w:rsidRPr="000B56A3" w:rsidRDefault="00372624" w:rsidP="005866A2">
            <w:pPr>
              <w:spacing w:before="120" w:line="228" w:lineRule="auto"/>
              <w:jc w:val="both"/>
              <w:rPr>
                <w:rFonts w:ascii="Arial" w:hAnsi="Arial" w:cs="Arial"/>
              </w:rPr>
            </w:pPr>
            <w:r w:rsidRPr="000B56A3">
              <w:rPr>
                <w:rFonts w:ascii="Arial" w:hAnsi="Arial" w:cs="Arial"/>
              </w:rPr>
              <w:t xml:space="preserve">(b) Except as specified in subdivisions (c), (d), </w:t>
            </w:r>
            <w:r w:rsidRPr="000B56A3">
              <w:rPr>
                <w:rFonts w:ascii="Arial" w:hAnsi="Arial" w:cs="Arial"/>
                <w:b/>
              </w:rPr>
              <w:t>and (e),</w:t>
            </w:r>
            <w:r w:rsidRPr="000B56A3">
              <w:rPr>
                <w:rFonts w:ascii="Arial" w:hAnsi="Arial" w:cs="Arial"/>
              </w:rPr>
              <w:t xml:space="preserve"> food shall be</w:t>
            </w:r>
            <w:r>
              <w:rPr>
                <w:rFonts w:ascii="Arial" w:hAnsi="Arial" w:cs="Arial"/>
              </w:rPr>
              <w:t xml:space="preserve"> </w:t>
            </w:r>
            <w:r w:rsidRPr="000B56A3">
              <w:rPr>
                <w:rFonts w:ascii="Arial" w:hAnsi="Arial" w:cs="Arial"/>
              </w:rPr>
              <w:t>protected from contamination by storing the food in a clean, dry location,</w:t>
            </w:r>
            <w:r>
              <w:rPr>
                <w:rFonts w:ascii="Arial" w:hAnsi="Arial" w:cs="Arial"/>
              </w:rPr>
              <w:t xml:space="preserve"> </w:t>
            </w:r>
            <w:r w:rsidRPr="000B56A3">
              <w:rPr>
                <w:rFonts w:ascii="Arial" w:hAnsi="Arial" w:cs="Arial"/>
              </w:rPr>
              <w:t>where it is not exposed to splash, dust, vermin, or other forms of</w:t>
            </w:r>
            <w:r>
              <w:rPr>
                <w:rFonts w:ascii="Arial" w:hAnsi="Arial" w:cs="Arial"/>
              </w:rPr>
              <w:t xml:space="preserve"> </w:t>
            </w:r>
            <w:r w:rsidRPr="000B56A3">
              <w:rPr>
                <w:rFonts w:ascii="Arial" w:hAnsi="Arial" w:cs="Arial"/>
              </w:rPr>
              <w:t>contamination or adulteration, and at least six inches above the floor.</w:t>
            </w:r>
          </w:p>
          <w:p w:rsidR="006B7593" w:rsidRDefault="00372624" w:rsidP="005866A2">
            <w:pPr>
              <w:spacing w:line="228" w:lineRule="auto"/>
              <w:contextualSpacing/>
              <w:jc w:val="both"/>
              <w:rPr>
                <w:rFonts w:ascii="Arial" w:hAnsi="Arial" w:cs="Arial"/>
                <w:b/>
              </w:rPr>
            </w:pPr>
            <w:r w:rsidRPr="000B56A3">
              <w:rPr>
                <w:rFonts w:ascii="Arial" w:hAnsi="Arial" w:cs="Arial"/>
                <w:b/>
              </w:rPr>
              <w:t>(e) Temporary alternate food storage methods and locations may be approved by the local enforcement agency.</w:t>
            </w:r>
          </w:p>
          <w:p w:rsidR="00387107" w:rsidRPr="00994595" w:rsidRDefault="006B7593" w:rsidP="009D0C6C">
            <w:pPr>
              <w:spacing w:line="228" w:lineRule="auto"/>
              <w:contextualSpacing/>
              <w:jc w:val="both"/>
              <w:rPr>
                <w:rFonts w:ascii="Arial" w:hAnsi="Arial" w:cs="Arial"/>
                <w:b/>
              </w:rPr>
            </w:pPr>
            <w:r>
              <w:rPr>
                <w:rFonts w:ascii="Arial" w:hAnsi="Arial" w:cs="Arial"/>
                <w:b/>
                <w:color w:val="0000FF"/>
              </w:rPr>
              <w:t>-</w:t>
            </w:r>
            <w:r w:rsidR="00AF6057" w:rsidRPr="00FC5BF1">
              <w:rPr>
                <w:rFonts w:ascii="Arial" w:hAnsi="Arial" w:cs="Arial"/>
                <w:b/>
                <w:i/>
                <w:color w:val="0000FF"/>
              </w:rPr>
              <w:t>Adds subdivision (e)</w:t>
            </w:r>
            <w:r w:rsidR="00AF6057">
              <w:rPr>
                <w:rFonts w:ascii="Arial" w:hAnsi="Arial" w:cs="Arial"/>
                <w:b/>
                <w:i/>
                <w:color w:val="FF0000"/>
              </w:rPr>
              <w:t xml:space="preserve"> </w:t>
            </w:r>
            <w:r w:rsidR="00AF6057">
              <w:rPr>
                <w:rFonts w:ascii="Arial" w:hAnsi="Arial" w:cs="Arial"/>
                <w:b/>
                <w:i/>
                <w:color w:val="0000FF"/>
              </w:rPr>
              <w:t>a</w:t>
            </w:r>
            <w:r w:rsidR="00281C20" w:rsidRPr="00281C20">
              <w:rPr>
                <w:rFonts w:ascii="Arial" w:hAnsi="Arial" w:cs="Arial"/>
                <w:b/>
                <w:i/>
                <w:color w:val="0000FF"/>
              </w:rPr>
              <w:t>llow</w:t>
            </w:r>
            <w:r w:rsidR="00AF6057">
              <w:rPr>
                <w:rFonts w:ascii="Arial" w:hAnsi="Arial" w:cs="Arial"/>
                <w:b/>
                <w:i/>
                <w:color w:val="0000FF"/>
              </w:rPr>
              <w:t>ing</w:t>
            </w:r>
            <w:r w:rsidR="00281C20" w:rsidRPr="00281C20">
              <w:rPr>
                <w:rFonts w:ascii="Arial" w:hAnsi="Arial" w:cs="Arial"/>
                <w:b/>
                <w:i/>
                <w:color w:val="0000FF"/>
              </w:rPr>
              <w:t xml:space="preserve"> </w:t>
            </w:r>
            <w:r w:rsidR="00051A86">
              <w:rPr>
                <w:rFonts w:ascii="Arial" w:hAnsi="Arial" w:cs="Arial"/>
                <w:b/>
                <w:i/>
                <w:color w:val="0000FF"/>
              </w:rPr>
              <w:t xml:space="preserve">the local enforcement agency to approve </w:t>
            </w:r>
            <w:r w:rsidR="00281C20" w:rsidRPr="00281C20">
              <w:rPr>
                <w:rFonts w:ascii="Arial" w:hAnsi="Arial" w:cs="Arial"/>
                <w:b/>
                <w:i/>
                <w:color w:val="0000FF"/>
              </w:rPr>
              <w:t>t</w:t>
            </w:r>
            <w:r w:rsidRPr="00281C20">
              <w:rPr>
                <w:rFonts w:ascii="Arial" w:hAnsi="Arial" w:cs="Arial"/>
                <w:b/>
                <w:i/>
                <w:color w:val="0000FF"/>
              </w:rPr>
              <w:t>emporary</w:t>
            </w:r>
            <w:r w:rsidR="00143672">
              <w:rPr>
                <w:rFonts w:ascii="Arial" w:hAnsi="Arial" w:cs="Arial"/>
                <w:b/>
                <w:i/>
                <w:color w:val="0000FF"/>
              </w:rPr>
              <w:t xml:space="preserve"> </w:t>
            </w:r>
            <w:r w:rsidR="00051A86">
              <w:rPr>
                <w:rFonts w:ascii="Arial" w:hAnsi="Arial" w:cs="Arial"/>
                <w:b/>
                <w:i/>
                <w:color w:val="0000FF"/>
              </w:rPr>
              <w:t xml:space="preserve">alternate storage methods </w:t>
            </w:r>
            <w:r w:rsidRPr="006B7593">
              <w:rPr>
                <w:rFonts w:ascii="Arial" w:hAnsi="Arial" w:cs="Arial"/>
                <w:b/>
                <w:i/>
                <w:color w:val="0000FF"/>
              </w:rPr>
              <w:t xml:space="preserve">for temporary overstock (for instance, </w:t>
            </w:r>
            <w:r w:rsidR="00051A86">
              <w:rPr>
                <w:rFonts w:ascii="Arial" w:hAnsi="Arial" w:cs="Arial"/>
                <w:b/>
                <w:i/>
                <w:color w:val="0000FF"/>
              </w:rPr>
              <w:t xml:space="preserve">extra refrigerated storage for </w:t>
            </w:r>
            <w:r w:rsidRPr="006B7593">
              <w:rPr>
                <w:rFonts w:ascii="Arial" w:hAnsi="Arial" w:cs="Arial"/>
                <w:b/>
                <w:i/>
                <w:color w:val="0000FF"/>
              </w:rPr>
              <w:t xml:space="preserve">holiday </w:t>
            </w:r>
            <w:r w:rsidR="00372624" w:rsidRPr="006B7593">
              <w:rPr>
                <w:rFonts w:ascii="Arial" w:hAnsi="Arial" w:cs="Arial"/>
                <w:b/>
                <w:i/>
                <w:color w:val="0000FF"/>
              </w:rPr>
              <w:t>turkeys</w:t>
            </w:r>
            <w:r w:rsidRPr="006B7593">
              <w:rPr>
                <w:rFonts w:ascii="Arial" w:hAnsi="Arial" w:cs="Arial"/>
                <w:b/>
                <w:i/>
                <w:color w:val="0000FF"/>
              </w:rPr>
              <w:t>)</w:t>
            </w:r>
            <w:r w:rsidR="00372624" w:rsidRPr="006B7593">
              <w:rPr>
                <w:rFonts w:ascii="Arial" w:hAnsi="Arial" w:cs="Arial"/>
                <w:b/>
                <w:i/>
                <w:color w:val="0000FF"/>
              </w:rPr>
              <w:t>.</w:t>
            </w:r>
          </w:p>
        </w:tc>
      </w:tr>
      <w:tr w:rsidR="00372624" w:rsidTr="00E11393">
        <w:trPr>
          <w:trHeight w:val="2753"/>
          <w:jc w:val="center"/>
        </w:trPr>
        <w:tc>
          <w:tcPr>
            <w:tcW w:w="572" w:type="dxa"/>
          </w:tcPr>
          <w:p w:rsidR="00372624" w:rsidRPr="005E30E5" w:rsidRDefault="006B7593" w:rsidP="00C51FA8">
            <w:pPr>
              <w:spacing w:before="120" w:line="228" w:lineRule="auto"/>
              <w:rPr>
                <w:rFonts w:ascii="Arial" w:hAnsi="Arial" w:cs="Arial"/>
              </w:rPr>
            </w:pPr>
            <w:r w:rsidRPr="005E30E5">
              <w:rPr>
                <w:rFonts w:ascii="Arial" w:hAnsi="Arial" w:cs="Arial"/>
                <w:b/>
                <w:sz w:val="32"/>
              </w:rPr>
              <w:lastRenderedPageBreak/>
              <w:t>12</w:t>
            </w:r>
          </w:p>
        </w:tc>
        <w:tc>
          <w:tcPr>
            <w:tcW w:w="2256" w:type="dxa"/>
          </w:tcPr>
          <w:p w:rsidR="00372624" w:rsidRPr="006B7593" w:rsidRDefault="00372624" w:rsidP="00A56EE4">
            <w:pPr>
              <w:spacing w:before="120"/>
              <w:rPr>
                <w:rFonts w:ascii="Arial" w:hAnsi="Arial" w:cs="Arial"/>
                <w:b/>
                <w:sz w:val="28"/>
              </w:rPr>
            </w:pPr>
            <w:r w:rsidRPr="006B7593">
              <w:rPr>
                <w:rFonts w:ascii="Arial" w:hAnsi="Arial" w:cs="Arial"/>
                <w:b/>
                <w:sz w:val="28"/>
              </w:rPr>
              <w:t>114099.7(c)</w:t>
            </w:r>
          </w:p>
          <w:p w:rsidR="00372624" w:rsidRDefault="00372624" w:rsidP="00A56EE4">
            <w:pPr>
              <w:contextualSpacing/>
              <w:rPr>
                <w:rFonts w:ascii="Arial" w:hAnsi="Arial" w:cs="Arial"/>
                <w:b/>
              </w:rPr>
            </w:pPr>
            <w:r w:rsidRPr="00BB5EBB">
              <w:rPr>
                <w:rFonts w:ascii="Arial" w:hAnsi="Arial" w:cs="Arial"/>
                <w:b/>
              </w:rPr>
              <w:t>(</w:t>
            </w:r>
            <w:r>
              <w:t xml:space="preserve"> </w:t>
            </w:r>
            <w:r>
              <w:rPr>
                <w:rFonts w:ascii="Arial" w:hAnsi="Arial" w:cs="Arial"/>
                <w:b/>
              </w:rPr>
              <w:t>Mechanical sanitization</w:t>
            </w:r>
            <w:r w:rsidRPr="00BB5EBB">
              <w:rPr>
                <w:rFonts w:ascii="Arial" w:hAnsi="Arial" w:cs="Arial"/>
                <w:b/>
              </w:rPr>
              <w:t>)</w:t>
            </w:r>
          </w:p>
          <w:p w:rsidR="00063992" w:rsidRDefault="00372624" w:rsidP="00A56EE4">
            <w:pPr>
              <w:spacing w:line="228" w:lineRule="auto"/>
              <w:contextualSpacing/>
              <w:rPr>
                <w:rFonts w:ascii="Arial" w:hAnsi="Arial" w:cs="Arial"/>
                <w:b/>
                <w:strike/>
                <w:color w:val="0000FF"/>
              </w:rPr>
            </w:pPr>
            <w:r>
              <w:rPr>
                <w:rFonts w:ascii="Arial" w:hAnsi="Arial" w:cs="Arial"/>
                <w:b/>
                <w:color w:val="0000FF"/>
              </w:rPr>
              <w:t xml:space="preserve">BROADENED </w:t>
            </w:r>
          </w:p>
          <w:p w:rsidR="00372624" w:rsidRPr="00FC5BF1" w:rsidRDefault="00063992" w:rsidP="00FC5BF1">
            <w:pPr>
              <w:spacing w:line="228" w:lineRule="auto"/>
              <w:contextualSpacing/>
              <w:rPr>
                <w:rFonts w:ascii="Arial" w:hAnsi="Arial" w:cs="Arial"/>
                <w:b/>
                <w:color w:val="FF0000"/>
                <w:sz w:val="28"/>
              </w:rPr>
            </w:pPr>
            <w:r w:rsidRPr="00FC5BF1">
              <w:rPr>
                <w:rFonts w:ascii="Arial" w:hAnsi="Arial" w:cs="Arial"/>
                <w:b/>
                <w:color w:val="0000FF"/>
              </w:rPr>
              <w:t>REQUIREMENTS</w:t>
            </w:r>
          </w:p>
        </w:tc>
        <w:tc>
          <w:tcPr>
            <w:tcW w:w="236" w:type="dxa"/>
            <w:shd w:val="clear" w:color="auto" w:fill="1F497D" w:themeFill="text2"/>
          </w:tcPr>
          <w:p w:rsidR="00372624" w:rsidRDefault="00372624" w:rsidP="00770BF6">
            <w:pPr>
              <w:spacing w:line="228" w:lineRule="auto"/>
            </w:pPr>
          </w:p>
        </w:tc>
        <w:tc>
          <w:tcPr>
            <w:tcW w:w="11516" w:type="dxa"/>
          </w:tcPr>
          <w:p w:rsidR="00372624" w:rsidRPr="001B1C3F" w:rsidRDefault="00372624" w:rsidP="005866A2">
            <w:pPr>
              <w:autoSpaceDE w:val="0"/>
              <w:autoSpaceDN w:val="0"/>
              <w:adjustRightInd w:val="0"/>
              <w:spacing w:before="120" w:line="228" w:lineRule="auto"/>
              <w:jc w:val="both"/>
              <w:rPr>
                <w:rFonts w:ascii="Arial" w:hAnsi="Arial" w:cs="Arial"/>
              </w:rPr>
            </w:pPr>
            <w:r w:rsidRPr="001B1C3F">
              <w:rPr>
                <w:rFonts w:ascii="Arial" w:hAnsi="Arial" w:cs="Arial"/>
              </w:rPr>
              <w:t>(c) After being cleaned and sanitized, equipment and utensils shall not</w:t>
            </w:r>
            <w:r>
              <w:rPr>
                <w:rFonts w:ascii="Arial" w:hAnsi="Arial" w:cs="Arial"/>
              </w:rPr>
              <w:t xml:space="preserve"> </w:t>
            </w:r>
            <w:r w:rsidRPr="001B1C3F">
              <w:rPr>
                <w:rFonts w:ascii="Arial" w:hAnsi="Arial" w:cs="Arial"/>
              </w:rPr>
              <w:t>be rinsed before air drying or use unless:</w:t>
            </w:r>
          </w:p>
          <w:p w:rsidR="00372624" w:rsidRPr="001B1C3F" w:rsidRDefault="00372624" w:rsidP="005866A2">
            <w:pPr>
              <w:autoSpaceDE w:val="0"/>
              <w:autoSpaceDN w:val="0"/>
              <w:adjustRightInd w:val="0"/>
              <w:spacing w:line="228" w:lineRule="auto"/>
              <w:jc w:val="both"/>
              <w:rPr>
                <w:rFonts w:ascii="Arial" w:hAnsi="Arial" w:cs="Arial"/>
              </w:rPr>
            </w:pPr>
            <w:r w:rsidRPr="001B1C3F">
              <w:rPr>
                <w:rFonts w:ascii="Arial" w:hAnsi="Arial" w:cs="Arial"/>
              </w:rPr>
              <w:t>(1) The rinse is applied directly from a potable water supply by a</w:t>
            </w:r>
            <w:r>
              <w:rPr>
                <w:rFonts w:ascii="Arial" w:hAnsi="Arial" w:cs="Arial"/>
              </w:rPr>
              <w:t xml:space="preserve"> </w:t>
            </w:r>
            <w:proofErr w:type="spellStart"/>
            <w:r w:rsidRPr="001B1C3F">
              <w:rPr>
                <w:rFonts w:ascii="Arial" w:hAnsi="Arial" w:cs="Arial"/>
              </w:rPr>
              <w:t>warewashing</w:t>
            </w:r>
            <w:proofErr w:type="spellEnd"/>
            <w:r w:rsidRPr="001B1C3F">
              <w:rPr>
                <w:rFonts w:ascii="Arial" w:hAnsi="Arial" w:cs="Arial"/>
              </w:rPr>
              <w:t xml:space="preserve"> machine that meets the requirements of subdivision (b) of</w:t>
            </w:r>
            <w:r>
              <w:rPr>
                <w:rFonts w:ascii="Arial" w:hAnsi="Arial" w:cs="Arial"/>
              </w:rPr>
              <w:t xml:space="preserve"> </w:t>
            </w:r>
            <w:r w:rsidRPr="001B1C3F">
              <w:rPr>
                <w:rFonts w:ascii="Arial" w:hAnsi="Arial" w:cs="Arial"/>
              </w:rPr>
              <w:t>Section 114130 and is maintained and</w:t>
            </w:r>
            <w:r>
              <w:rPr>
                <w:rFonts w:ascii="Arial" w:hAnsi="Arial" w:cs="Arial"/>
              </w:rPr>
              <w:t xml:space="preserve"> </w:t>
            </w:r>
            <w:r w:rsidRPr="001B1C3F">
              <w:rPr>
                <w:rFonts w:ascii="Arial" w:hAnsi="Arial" w:cs="Arial"/>
              </w:rPr>
              <w:t>operated in accordance with the</w:t>
            </w:r>
            <w:r>
              <w:rPr>
                <w:rFonts w:ascii="Arial" w:hAnsi="Arial" w:cs="Arial"/>
              </w:rPr>
              <w:t xml:space="preserve"> </w:t>
            </w:r>
            <w:r w:rsidRPr="001B1C3F">
              <w:rPr>
                <w:rFonts w:ascii="Arial" w:hAnsi="Arial" w:cs="Arial"/>
              </w:rPr>
              <w:t>manufacturer’s specifications.</w:t>
            </w:r>
          </w:p>
          <w:p w:rsidR="00372624" w:rsidRDefault="00372624" w:rsidP="005866A2">
            <w:pPr>
              <w:autoSpaceDE w:val="0"/>
              <w:autoSpaceDN w:val="0"/>
              <w:adjustRightInd w:val="0"/>
              <w:spacing w:line="228" w:lineRule="auto"/>
              <w:jc w:val="both"/>
              <w:rPr>
                <w:rFonts w:ascii="Arial" w:hAnsi="Arial" w:cs="Arial"/>
              </w:rPr>
            </w:pPr>
            <w:r w:rsidRPr="001B1C3F">
              <w:rPr>
                <w:rFonts w:ascii="Arial" w:hAnsi="Arial" w:cs="Arial"/>
              </w:rPr>
              <w:t>(2) The rinse is applied only after the equipment and utensils have been</w:t>
            </w:r>
            <w:r>
              <w:rPr>
                <w:rFonts w:ascii="Arial" w:hAnsi="Arial" w:cs="Arial"/>
              </w:rPr>
              <w:t xml:space="preserve"> </w:t>
            </w:r>
            <w:r w:rsidRPr="001B1C3F">
              <w:rPr>
                <w:rFonts w:ascii="Arial" w:hAnsi="Arial" w:cs="Arial"/>
              </w:rPr>
              <w:t>sanitized by the application of hot water or by the application of a chemical</w:t>
            </w:r>
            <w:r>
              <w:rPr>
                <w:rFonts w:ascii="Arial" w:hAnsi="Arial" w:cs="Arial"/>
              </w:rPr>
              <w:t xml:space="preserve"> </w:t>
            </w:r>
            <w:r w:rsidRPr="001B1C3F">
              <w:rPr>
                <w:rFonts w:ascii="Arial" w:hAnsi="Arial" w:cs="Arial"/>
              </w:rPr>
              <w:t xml:space="preserve">sanitizer solution </w:t>
            </w:r>
            <w:proofErr w:type="gramStart"/>
            <w:r w:rsidRPr="001B1C3F">
              <w:rPr>
                <w:rFonts w:ascii="Arial" w:hAnsi="Arial" w:cs="Arial"/>
              </w:rPr>
              <w:t>whose</w:t>
            </w:r>
            <w:proofErr w:type="gramEnd"/>
            <w:r w:rsidRPr="001B1C3F">
              <w:rPr>
                <w:rFonts w:ascii="Arial" w:hAnsi="Arial" w:cs="Arial"/>
              </w:rPr>
              <w:t xml:space="preserve"> United States Environmental Protection</w:t>
            </w:r>
            <w:r>
              <w:rPr>
                <w:rFonts w:ascii="Arial" w:hAnsi="Arial" w:cs="Arial"/>
              </w:rPr>
              <w:t xml:space="preserve"> </w:t>
            </w:r>
            <w:r w:rsidRPr="001B1C3F">
              <w:rPr>
                <w:rFonts w:ascii="Arial" w:hAnsi="Arial" w:cs="Arial"/>
              </w:rPr>
              <w:t>Agency-registered, label use instructions require rinsing off the sanitizer</w:t>
            </w:r>
            <w:r>
              <w:rPr>
                <w:rFonts w:ascii="Arial" w:hAnsi="Arial" w:cs="Arial"/>
              </w:rPr>
              <w:t xml:space="preserve"> </w:t>
            </w:r>
            <w:r w:rsidRPr="001B1C3F">
              <w:rPr>
                <w:rFonts w:ascii="Arial" w:hAnsi="Arial" w:cs="Arial"/>
              </w:rPr>
              <w:t xml:space="preserve">after it is applied in an approved commercial </w:t>
            </w:r>
            <w:proofErr w:type="spellStart"/>
            <w:r w:rsidRPr="001B1C3F">
              <w:rPr>
                <w:rFonts w:ascii="Arial" w:hAnsi="Arial" w:cs="Arial"/>
              </w:rPr>
              <w:t>warewashing</w:t>
            </w:r>
            <w:proofErr w:type="spellEnd"/>
            <w:r w:rsidRPr="001B1C3F">
              <w:rPr>
                <w:rFonts w:ascii="Arial" w:hAnsi="Arial" w:cs="Arial"/>
              </w:rPr>
              <w:t xml:space="preserve"> machine.</w:t>
            </w:r>
          </w:p>
          <w:p w:rsidR="00372624" w:rsidRDefault="00994595" w:rsidP="005866A2">
            <w:pPr>
              <w:autoSpaceDE w:val="0"/>
              <w:autoSpaceDN w:val="0"/>
              <w:adjustRightInd w:val="0"/>
              <w:spacing w:line="228" w:lineRule="auto"/>
              <w:jc w:val="both"/>
              <w:rPr>
                <w:rFonts w:ascii="Arial" w:hAnsi="Arial" w:cs="Arial"/>
                <w:b/>
                <w:i/>
                <w:color w:val="0000FF"/>
              </w:rPr>
            </w:pPr>
            <w:r>
              <w:rPr>
                <w:rFonts w:ascii="Arial" w:hAnsi="Arial" w:cs="Arial"/>
                <w:b/>
                <w:i/>
                <w:color w:val="0000FF"/>
              </w:rPr>
              <w:t xml:space="preserve">-Final rinse criteria </w:t>
            </w:r>
            <w:r w:rsidR="00372624" w:rsidRPr="006B7593">
              <w:rPr>
                <w:rFonts w:ascii="Arial" w:hAnsi="Arial" w:cs="Arial"/>
                <w:b/>
                <w:i/>
                <w:color w:val="0000FF"/>
              </w:rPr>
              <w:t xml:space="preserve">for </w:t>
            </w:r>
            <w:proofErr w:type="spellStart"/>
            <w:r w:rsidR="00051A86">
              <w:rPr>
                <w:rFonts w:ascii="Arial" w:hAnsi="Arial" w:cs="Arial"/>
                <w:b/>
                <w:i/>
                <w:color w:val="0000FF"/>
              </w:rPr>
              <w:t>warewashing</w:t>
            </w:r>
            <w:proofErr w:type="spellEnd"/>
            <w:r w:rsidR="00051A86">
              <w:rPr>
                <w:rFonts w:ascii="Arial" w:hAnsi="Arial" w:cs="Arial"/>
                <w:b/>
                <w:i/>
                <w:color w:val="0000FF"/>
              </w:rPr>
              <w:t xml:space="preserve"> </w:t>
            </w:r>
            <w:r w:rsidR="00372624" w:rsidRPr="006B7593">
              <w:rPr>
                <w:rFonts w:ascii="Arial" w:hAnsi="Arial" w:cs="Arial"/>
                <w:b/>
                <w:i/>
                <w:color w:val="0000FF"/>
              </w:rPr>
              <w:t>machines as required. ANSI/NSF standards apply.</w:t>
            </w:r>
          </w:p>
          <w:p w:rsidR="00E11393" w:rsidRDefault="00063992" w:rsidP="00E11393">
            <w:pPr>
              <w:autoSpaceDE w:val="0"/>
              <w:autoSpaceDN w:val="0"/>
              <w:adjustRightInd w:val="0"/>
              <w:spacing w:after="200" w:line="228" w:lineRule="auto"/>
              <w:jc w:val="both"/>
              <w:rPr>
                <w:rFonts w:ascii="Arial" w:hAnsi="Arial" w:cs="Arial"/>
                <w:b/>
                <w:i/>
                <w:color w:val="FF0000"/>
              </w:rPr>
            </w:pPr>
            <w:r w:rsidRPr="00FC5BF1">
              <w:rPr>
                <w:rFonts w:ascii="Arial" w:hAnsi="Arial" w:cs="Arial"/>
                <w:b/>
                <w:i/>
                <w:color w:val="0000FF"/>
              </w:rPr>
              <w:t xml:space="preserve">-Outlines additional requirements for mechanical sanitization if the equipment has a post-sanitizing rinse </w:t>
            </w:r>
            <w:r w:rsidR="00700EF6">
              <w:rPr>
                <w:rFonts w:ascii="Arial" w:hAnsi="Arial" w:cs="Arial"/>
                <w:b/>
                <w:i/>
                <w:color w:val="0000FF"/>
              </w:rPr>
              <w:t>b</w:t>
            </w:r>
            <w:r w:rsidRPr="00FC5BF1">
              <w:rPr>
                <w:rFonts w:ascii="Arial" w:hAnsi="Arial" w:cs="Arial"/>
                <w:b/>
                <w:i/>
                <w:color w:val="0000FF"/>
              </w:rPr>
              <w:t>efore air drying utensils.</w:t>
            </w:r>
            <w:r>
              <w:rPr>
                <w:rFonts w:ascii="Arial" w:hAnsi="Arial" w:cs="Arial"/>
                <w:b/>
                <w:i/>
                <w:color w:val="FF0000"/>
              </w:rPr>
              <w:t xml:space="preserve">  </w:t>
            </w:r>
          </w:p>
          <w:p w:rsidR="00E11393" w:rsidRPr="00FC5BF1" w:rsidRDefault="00E11393" w:rsidP="00E11393">
            <w:pPr>
              <w:autoSpaceDE w:val="0"/>
              <w:autoSpaceDN w:val="0"/>
              <w:adjustRightInd w:val="0"/>
              <w:spacing w:after="200" w:line="228" w:lineRule="auto"/>
              <w:jc w:val="both"/>
              <w:rPr>
                <w:rFonts w:ascii="Arial" w:hAnsi="Arial" w:cs="Arial"/>
                <w:b/>
                <w:color w:val="FF0000"/>
              </w:rPr>
            </w:pPr>
          </w:p>
        </w:tc>
      </w:tr>
      <w:tr w:rsidR="00994595" w:rsidTr="00E11393">
        <w:trPr>
          <w:jc w:val="center"/>
        </w:trPr>
        <w:tc>
          <w:tcPr>
            <w:tcW w:w="572" w:type="dxa"/>
            <w:shd w:val="clear" w:color="auto" w:fill="1F497D" w:themeFill="text2"/>
          </w:tcPr>
          <w:p w:rsidR="00994595" w:rsidRPr="005E30E5" w:rsidRDefault="00994595" w:rsidP="00721DFB">
            <w:pPr>
              <w:spacing w:line="228" w:lineRule="auto"/>
              <w:rPr>
                <w:rFonts w:ascii="Arial" w:hAnsi="Arial" w:cs="Arial"/>
              </w:rPr>
            </w:pPr>
            <w:r w:rsidRPr="005E30E5">
              <w:rPr>
                <w:rFonts w:ascii="Arial" w:hAnsi="Arial" w:cs="Arial"/>
                <w:color w:val="FFFFFF" w:themeColor="background1"/>
                <w:sz w:val="32"/>
              </w:rPr>
              <w:t>#</w:t>
            </w:r>
          </w:p>
        </w:tc>
        <w:tc>
          <w:tcPr>
            <w:tcW w:w="2256" w:type="dxa"/>
            <w:shd w:val="clear" w:color="auto" w:fill="1F497D" w:themeFill="text2"/>
          </w:tcPr>
          <w:p w:rsidR="00994595" w:rsidRPr="00AE0C4B" w:rsidRDefault="00994595" w:rsidP="009E3484">
            <w:pPr>
              <w:spacing w:line="228" w:lineRule="auto"/>
              <w:rPr>
                <w:b/>
                <w:color w:val="FFFFFF" w:themeColor="background1"/>
                <w:sz w:val="28"/>
              </w:rPr>
            </w:pPr>
            <w:proofErr w:type="spellStart"/>
            <w:r>
              <w:rPr>
                <w:b/>
                <w:color w:val="FFFFFF" w:themeColor="background1"/>
                <w:sz w:val="28"/>
              </w:rPr>
              <w:t>CalCode</w:t>
            </w:r>
            <w:proofErr w:type="spellEnd"/>
            <w:r>
              <w:rPr>
                <w:b/>
                <w:color w:val="FFFFFF" w:themeColor="background1"/>
                <w:sz w:val="28"/>
              </w:rPr>
              <w:t xml:space="preserve"> </w:t>
            </w:r>
            <w:r w:rsidRPr="00AE0C4B">
              <w:rPr>
                <w:b/>
                <w:color w:val="FFFFFF" w:themeColor="background1"/>
                <w:sz w:val="28"/>
              </w:rPr>
              <w:t>SECTION</w:t>
            </w:r>
          </w:p>
        </w:tc>
        <w:tc>
          <w:tcPr>
            <w:tcW w:w="236" w:type="dxa"/>
            <w:shd w:val="clear" w:color="auto" w:fill="1F497D" w:themeFill="text2"/>
          </w:tcPr>
          <w:p w:rsidR="00994595" w:rsidRPr="00AE0C4B" w:rsidRDefault="00994595" w:rsidP="009E3484">
            <w:pPr>
              <w:spacing w:line="228" w:lineRule="auto"/>
              <w:rPr>
                <w:color w:val="FFFFFF" w:themeColor="background1"/>
                <w:sz w:val="28"/>
              </w:rPr>
            </w:pPr>
          </w:p>
        </w:tc>
        <w:tc>
          <w:tcPr>
            <w:tcW w:w="11516" w:type="dxa"/>
            <w:shd w:val="clear" w:color="auto" w:fill="1F497D" w:themeFill="text2"/>
          </w:tcPr>
          <w:p w:rsidR="00994595" w:rsidRPr="00AE0C4B" w:rsidRDefault="007B2532" w:rsidP="005866A2">
            <w:pPr>
              <w:spacing w:line="228" w:lineRule="auto"/>
              <w:jc w:val="both"/>
              <w:rPr>
                <w:b/>
                <w:color w:val="FFFFFF" w:themeColor="background1"/>
                <w:sz w:val="28"/>
              </w:rPr>
            </w:pPr>
            <w:r>
              <w:rPr>
                <w:b/>
                <w:color w:val="FFFFFF" w:themeColor="background1"/>
                <w:w w:val="110"/>
                <w:sz w:val="28"/>
              </w:rPr>
              <w:t>TEXT C</w:t>
            </w:r>
            <w:r w:rsidRPr="007B2532">
              <w:rPr>
                <w:b/>
                <w:color w:val="FFFFFF" w:themeColor="background1"/>
                <w:w w:val="110"/>
                <w:sz w:val="28"/>
              </w:rPr>
              <w:t>HANGES AND EXPLANATION OF CHANGES MADE TO THE SECTION</w:t>
            </w:r>
          </w:p>
        </w:tc>
      </w:tr>
      <w:tr w:rsidR="00E11393" w:rsidTr="00E11393">
        <w:trPr>
          <w:trHeight w:val="953"/>
          <w:jc w:val="center"/>
        </w:trPr>
        <w:tc>
          <w:tcPr>
            <w:tcW w:w="572" w:type="dxa"/>
          </w:tcPr>
          <w:p w:rsidR="00E11393" w:rsidRPr="005E30E5" w:rsidRDefault="00E11393" w:rsidP="009E3484">
            <w:pPr>
              <w:spacing w:before="120" w:line="228" w:lineRule="auto"/>
              <w:rPr>
                <w:rFonts w:ascii="Arial" w:hAnsi="Arial" w:cs="Arial"/>
              </w:rPr>
            </w:pPr>
            <w:r w:rsidRPr="005E30E5">
              <w:rPr>
                <w:rFonts w:ascii="Arial" w:hAnsi="Arial" w:cs="Arial"/>
                <w:b/>
                <w:sz w:val="32"/>
              </w:rPr>
              <w:t>13</w:t>
            </w:r>
          </w:p>
        </w:tc>
        <w:tc>
          <w:tcPr>
            <w:tcW w:w="2256" w:type="dxa"/>
          </w:tcPr>
          <w:p w:rsidR="00E11393" w:rsidRPr="006B7593" w:rsidRDefault="00E11393" w:rsidP="009E3484">
            <w:pPr>
              <w:spacing w:before="120"/>
              <w:rPr>
                <w:rFonts w:ascii="Arial" w:hAnsi="Arial" w:cs="Arial"/>
                <w:b/>
                <w:sz w:val="28"/>
              </w:rPr>
            </w:pPr>
            <w:r w:rsidRPr="006B7593">
              <w:rPr>
                <w:rFonts w:ascii="Arial" w:hAnsi="Arial" w:cs="Arial"/>
                <w:b/>
                <w:sz w:val="28"/>
              </w:rPr>
              <w:t>114268(a)</w:t>
            </w:r>
          </w:p>
          <w:p w:rsidR="00E11393" w:rsidRDefault="00E11393" w:rsidP="009E3484">
            <w:pPr>
              <w:contextualSpacing/>
              <w:rPr>
                <w:rFonts w:ascii="Arial" w:hAnsi="Arial" w:cs="Arial"/>
                <w:b/>
              </w:rPr>
            </w:pPr>
            <w:r w:rsidRPr="00BB5EBB">
              <w:rPr>
                <w:rFonts w:ascii="Arial" w:hAnsi="Arial" w:cs="Arial"/>
                <w:b/>
              </w:rPr>
              <w:t xml:space="preserve"> (</w:t>
            </w:r>
            <w:r>
              <w:rPr>
                <w:rFonts w:ascii="Arial" w:hAnsi="Arial" w:cs="Arial"/>
                <w:b/>
              </w:rPr>
              <w:t>Floors</w:t>
            </w:r>
            <w:r w:rsidRPr="00BB5EBB">
              <w:rPr>
                <w:rFonts w:ascii="Arial" w:hAnsi="Arial" w:cs="Arial"/>
                <w:b/>
              </w:rPr>
              <w:t>)</w:t>
            </w:r>
          </w:p>
          <w:p w:rsidR="00E11393" w:rsidRPr="00FC5BF1" w:rsidRDefault="00E11393" w:rsidP="009E3484">
            <w:pPr>
              <w:spacing w:line="228" w:lineRule="auto"/>
              <w:contextualSpacing/>
              <w:rPr>
                <w:rFonts w:ascii="Arial" w:hAnsi="Arial" w:cs="Arial"/>
                <w:b/>
                <w:color w:val="FF0000"/>
                <w:sz w:val="28"/>
              </w:rPr>
            </w:pPr>
            <w:r w:rsidRPr="00FC5BF1">
              <w:rPr>
                <w:rFonts w:ascii="Arial" w:hAnsi="Arial" w:cs="Arial"/>
                <w:b/>
                <w:color w:val="0000FF"/>
              </w:rPr>
              <w:t>AMENDMENT</w:t>
            </w:r>
          </w:p>
        </w:tc>
        <w:tc>
          <w:tcPr>
            <w:tcW w:w="236" w:type="dxa"/>
            <w:shd w:val="clear" w:color="auto" w:fill="1F497D" w:themeFill="text2"/>
          </w:tcPr>
          <w:p w:rsidR="00E11393" w:rsidRDefault="00E11393" w:rsidP="009E3484">
            <w:pPr>
              <w:spacing w:line="228" w:lineRule="auto"/>
            </w:pPr>
          </w:p>
        </w:tc>
        <w:tc>
          <w:tcPr>
            <w:tcW w:w="11516" w:type="dxa"/>
          </w:tcPr>
          <w:p w:rsidR="00E11393" w:rsidRDefault="00E11393" w:rsidP="009E3484">
            <w:pPr>
              <w:pStyle w:val="ListParagraph"/>
              <w:numPr>
                <w:ilvl w:val="0"/>
                <w:numId w:val="3"/>
              </w:numPr>
              <w:autoSpaceDE w:val="0"/>
              <w:autoSpaceDN w:val="0"/>
              <w:adjustRightInd w:val="0"/>
              <w:spacing w:before="120" w:line="228" w:lineRule="auto"/>
              <w:ind w:left="278"/>
              <w:jc w:val="both"/>
              <w:rPr>
                <w:rFonts w:ascii="Arial" w:hAnsi="Arial" w:cs="Arial"/>
              </w:rPr>
            </w:pPr>
            <w:r w:rsidRPr="006B7593">
              <w:rPr>
                <w:rFonts w:ascii="Arial" w:hAnsi="Arial" w:cs="Arial"/>
              </w:rPr>
              <w:t xml:space="preserve">Except in sales areas and as otherwise specified in subdivision (d), the floor surfaces in all areas in which food is prepared, prepackaged, or stored, where any utensil is washed, where refuse or garbage is stored, where janitorial facilities are located in all toilet and </w:t>
            </w:r>
            <w:proofErr w:type="spellStart"/>
            <w:r w:rsidRPr="006B7593">
              <w:rPr>
                <w:rFonts w:ascii="Arial" w:hAnsi="Arial" w:cs="Arial"/>
              </w:rPr>
              <w:t>handwashing</w:t>
            </w:r>
            <w:proofErr w:type="spellEnd"/>
            <w:r w:rsidRPr="006B7593">
              <w:rPr>
                <w:rFonts w:ascii="Arial" w:hAnsi="Arial" w:cs="Arial"/>
              </w:rPr>
              <w:t xml:space="preserve"> areas, except with respect to areas relating to guestroom accommodations and the private accommodations of owners and operators in restricted food service facilities, shall be smooth and of durable construction and nonabsorbent material that is easily cleanable.</w:t>
            </w:r>
            <w:r>
              <w:rPr>
                <w:rFonts w:ascii="Arial" w:hAnsi="Arial" w:cs="Arial"/>
              </w:rPr>
              <w:t xml:space="preserve"> </w:t>
            </w:r>
          </w:p>
          <w:p w:rsidR="00E11393" w:rsidRPr="00994595" w:rsidRDefault="00E11393" w:rsidP="009E3484">
            <w:pPr>
              <w:pStyle w:val="ListParagraph"/>
              <w:tabs>
                <w:tab w:val="left" w:pos="382"/>
              </w:tabs>
              <w:autoSpaceDE w:val="0"/>
              <w:autoSpaceDN w:val="0"/>
              <w:adjustRightInd w:val="0"/>
              <w:spacing w:before="120" w:line="228" w:lineRule="auto"/>
              <w:ind w:left="-68"/>
              <w:jc w:val="both"/>
              <w:rPr>
                <w:rFonts w:ascii="Arial" w:hAnsi="Arial" w:cs="Arial"/>
              </w:rPr>
            </w:pPr>
            <w:r>
              <w:rPr>
                <w:rFonts w:ascii="Arial" w:hAnsi="Arial" w:cs="Arial"/>
                <w:b/>
                <w:color w:val="0000FF"/>
              </w:rPr>
              <w:t>-</w:t>
            </w:r>
            <w:r>
              <w:rPr>
                <w:rFonts w:ascii="Arial" w:hAnsi="Arial" w:cs="Arial"/>
                <w:b/>
                <w:i/>
                <w:color w:val="0000FF"/>
              </w:rPr>
              <w:t>R</w:t>
            </w:r>
            <w:r w:rsidRPr="00994595">
              <w:rPr>
                <w:rFonts w:ascii="Arial" w:hAnsi="Arial" w:cs="Arial"/>
                <w:b/>
                <w:i/>
                <w:color w:val="0000FF"/>
              </w:rPr>
              <w:t>emo</w:t>
            </w:r>
            <w:r>
              <w:rPr>
                <w:rFonts w:ascii="Arial" w:hAnsi="Arial" w:cs="Arial"/>
                <w:b/>
                <w:i/>
                <w:color w:val="0000FF"/>
              </w:rPr>
              <w:t xml:space="preserve">ves “employee change areas” from the </w:t>
            </w:r>
            <w:r w:rsidRPr="00FC5BF1">
              <w:rPr>
                <w:rFonts w:ascii="Arial" w:hAnsi="Arial" w:cs="Arial"/>
                <w:b/>
                <w:i/>
                <w:color w:val="0000FF"/>
              </w:rPr>
              <w:t xml:space="preserve">requirement </w:t>
            </w:r>
            <w:r>
              <w:rPr>
                <w:rFonts w:ascii="Arial" w:hAnsi="Arial" w:cs="Arial"/>
                <w:b/>
                <w:i/>
                <w:color w:val="0000FF"/>
              </w:rPr>
              <w:t>for smooth, durable non-absorbent floor surfaces.</w:t>
            </w:r>
          </w:p>
        </w:tc>
      </w:tr>
      <w:tr w:rsidR="00E11393" w:rsidTr="00E11393">
        <w:trPr>
          <w:trHeight w:val="953"/>
          <w:jc w:val="center"/>
        </w:trPr>
        <w:tc>
          <w:tcPr>
            <w:tcW w:w="572" w:type="dxa"/>
          </w:tcPr>
          <w:p w:rsidR="00E11393" w:rsidRPr="005E30E5" w:rsidRDefault="00E11393" w:rsidP="00C51FA8">
            <w:pPr>
              <w:spacing w:before="120" w:line="228" w:lineRule="auto"/>
              <w:rPr>
                <w:rFonts w:ascii="Arial" w:hAnsi="Arial" w:cs="Arial"/>
              </w:rPr>
            </w:pPr>
            <w:r w:rsidRPr="005E30E5">
              <w:rPr>
                <w:rFonts w:ascii="Arial" w:hAnsi="Arial" w:cs="Arial"/>
                <w:b/>
                <w:sz w:val="32"/>
              </w:rPr>
              <w:t>14</w:t>
            </w:r>
          </w:p>
        </w:tc>
        <w:tc>
          <w:tcPr>
            <w:tcW w:w="2256" w:type="dxa"/>
          </w:tcPr>
          <w:p w:rsidR="00E11393" w:rsidRPr="00994595" w:rsidRDefault="00E11393" w:rsidP="00A56EE4">
            <w:pPr>
              <w:spacing w:before="120"/>
              <w:rPr>
                <w:rFonts w:ascii="Arial" w:hAnsi="Arial" w:cs="Arial"/>
                <w:b/>
                <w:sz w:val="28"/>
              </w:rPr>
            </w:pPr>
            <w:r w:rsidRPr="00994595">
              <w:rPr>
                <w:rFonts w:ascii="Arial" w:hAnsi="Arial" w:cs="Arial"/>
                <w:b/>
                <w:sz w:val="28"/>
              </w:rPr>
              <w:t>114</w:t>
            </w:r>
            <w:r w:rsidRPr="00271952">
              <w:rPr>
                <w:rFonts w:ascii="Arial" w:hAnsi="Arial" w:cs="Arial"/>
                <w:b/>
                <w:sz w:val="28"/>
              </w:rPr>
              <w:t>2</w:t>
            </w:r>
            <w:r w:rsidRPr="00994595">
              <w:rPr>
                <w:rFonts w:ascii="Arial" w:hAnsi="Arial" w:cs="Arial"/>
                <w:b/>
                <w:sz w:val="28"/>
              </w:rPr>
              <w:t>71(b)(6)</w:t>
            </w:r>
          </w:p>
          <w:p w:rsidR="00E11393" w:rsidRDefault="00E11393" w:rsidP="00A56EE4">
            <w:pPr>
              <w:contextualSpacing/>
              <w:rPr>
                <w:rFonts w:ascii="Arial" w:hAnsi="Arial" w:cs="Arial"/>
                <w:b/>
              </w:rPr>
            </w:pPr>
            <w:r w:rsidRPr="00BB5EBB">
              <w:rPr>
                <w:rFonts w:ascii="Arial" w:hAnsi="Arial" w:cs="Arial"/>
                <w:b/>
              </w:rPr>
              <w:t>(</w:t>
            </w:r>
            <w:r>
              <w:rPr>
                <w:rFonts w:ascii="Arial" w:hAnsi="Arial" w:cs="Arial"/>
                <w:b/>
              </w:rPr>
              <w:t>Walls &amp; Ceiling</w:t>
            </w:r>
            <w:r w:rsidRPr="00BB5EBB">
              <w:rPr>
                <w:rFonts w:ascii="Arial" w:hAnsi="Arial" w:cs="Arial"/>
                <w:b/>
              </w:rPr>
              <w:t>)</w:t>
            </w:r>
          </w:p>
          <w:p w:rsidR="00E11393" w:rsidRPr="00E00B66" w:rsidRDefault="00E11393" w:rsidP="00A56EE4">
            <w:pPr>
              <w:spacing w:line="228" w:lineRule="auto"/>
              <w:contextualSpacing/>
              <w:rPr>
                <w:rFonts w:ascii="Arial" w:hAnsi="Arial" w:cs="Arial"/>
                <w:b/>
                <w:sz w:val="28"/>
              </w:rPr>
            </w:pPr>
            <w:r w:rsidRPr="00E00B66">
              <w:rPr>
                <w:rFonts w:ascii="Arial" w:hAnsi="Arial" w:cs="Arial"/>
                <w:b/>
                <w:color w:val="0000FF"/>
              </w:rPr>
              <w:t>AMENDMENT</w:t>
            </w:r>
          </w:p>
        </w:tc>
        <w:tc>
          <w:tcPr>
            <w:tcW w:w="236" w:type="dxa"/>
            <w:shd w:val="clear" w:color="auto" w:fill="1F497D" w:themeFill="text2"/>
          </w:tcPr>
          <w:p w:rsidR="00E11393" w:rsidRDefault="00E11393" w:rsidP="00770BF6">
            <w:pPr>
              <w:spacing w:line="228" w:lineRule="auto"/>
            </w:pPr>
          </w:p>
        </w:tc>
        <w:tc>
          <w:tcPr>
            <w:tcW w:w="11516" w:type="dxa"/>
          </w:tcPr>
          <w:p w:rsidR="00E11393" w:rsidRDefault="00E11393" w:rsidP="005E30E5">
            <w:pPr>
              <w:autoSpaceDE w:val="0"/>
              <w:autoSpaceDN w:val="0"/>
              <w:adjustRightInd w:val="0"/>
              <w:spacing w:before="120" w:line="228" w:lineRule="auto"/>
              <w:jc w:val="both"/>
              <w:rPr>
                <w:rFonts w:ascii="Arial" w:hAnsi="Arial" w:cs="Arial"/>
                <w:b/>
              </w:rPr>
            </w:pPr>
            <w:r w:rsidRPr="0013453F">
              <w:rPr>
                <w:rFonts w:ascii="Arial" w:hAnsi="Arial" w:cs="Arial"/>
              </w:rPr>
              <w:t xml:space="preserve">(b) This section shall not apply to any of the following areas: </w:t>
            </w:r>
            <w:r>
              <w:t xml:space="preserve"> </w:t>
            </w:r>
            <w:r w:rsidRPr="0013453F">
              <w:rPr>
                <w:rFonts w:ascii="Arial" w:hAnsi="Arial" w:cs="Arial"/>
                <w:b/>
              </w:rPr>
              <w:t>(6) Dressing rooms, dressing areas, or locker areas.</w:t>
            </w:r>
            <w:r>
              <w:rPr>
                <w:rFonts w:ascii="Arial" w:hAnsi="Arial" w:cs="Arial"/>
                <w:b/>
              </w:rPr>
              <w:t xml:space="preserve">  </w:t>
            </w:r>
          </w:p>
          <w:p w:rsidR="00E11393" w:rsidRDefault="00E11393" w:rsidP="005E30E5">
            <w:pPr>
              <w:autoSpaceDE w:val="0"/>
              <w:autoSpaceDN w:val="0"/>
              <w:adjustRightInd w:val="0"/>
              <w:spacing w:after="200" w:line="228" w:lineRule="auto"/>
              <w:jc w:val="both"/>
              <w:rPr>
                <w:rFonts w:ascii="Arial" w:hAnsi="Arial" w:cs="Arial"/>
                <w:b/>
                <w:i/>
                <w:color w:val="0000FF"/>
              </w:rPr>
            </w:pPr>
            <w:r w:rsidRPr="005E30E5">
              <w:rPr>
                <w:rFonts w:ascii="Arial" w:hAnsi="Arial" w:cs="Arial"/>
                <w:b/>
                <w:i/>
                <w:color w:val="0000FF"/>
              </w:rPr>
              <w:t>-Adds dressing rooms, etc. to areas exempt from requiring sanitary finishes.</w:t>
            </w:r>
          </w:p>
          <w:p w:rsidR="00E11393" w:rsidRPr="005E30E5" w:rsidRDefault="00E11393" w:rsidP="00E11393">
            <w:pPr>
              <w:rPr>
                <w:rFonts w:ascii="Arial" w:hAnsi="Arial" w:cs="Arial"/>
                <w:b/>
              </w:rPr>
            </w:pPr>
          </w:p>
        </w:tc>
      </w:tr>
      <w:tr w:rsidR="00E11393" w:rsidTr="00E11393">
        <w:trPr>
          <w:trHeight w:val="1340"/>
          <w:jc w:val="center"/>
        </w:trPr>
        <w:tc>
          <w:tcPr>
            <w:tcW w:w="572" w:type="dxa"/>
          </w:tcPr>
          <w:p w:rsidR="00E11393" w:rsidRPr="005E30E5" w:rsidRDefault="00E11393" w:rsidP="00C51FA8">
            <w:pPr>
              <w:spacing w:before="120" w:line="228" w:lineRule="auto"/>
              <w:rPr>
                <w:rFonts w:ascii="Arial" w:hAnsi="Arial" w:cs="Arial"/>
              </w:rPr>
            </w:pPr>
            <w:r w:rsidRPr="005E30E5">
              <w:rPr>
                <w:rFonts w:ascii="Arial" w:hAnsi="Arial" w:cs="Arial"/>
                <w:b/>
                <w:sz w:val="32"/>
              </w:rPr>
              <w:t>15</w:t>
            </w:r>
          </w:p>
        </w:tc>
        <w:tc>
          <w:tcPr>
            <w:tcW w:w="2256" w:type="dxa"/>
          </w:tcPr>
          <w:p w:rsidR="00E11393" w:rsidRDefault="00E11393" w:rsidP="00A56EE4">
            <w:pPr>
              <w:spacing w:before="120"/>
              <w:rPr>
                <w:rFonts w:ascii="Arial" w:hAnsi="Arial" w:cs="Arial"/>
                <w:b/>
              </w:rPr>
            </w:pPr>
            <w:r w:rsidRPr="00994595">
              <w:rPr>
                <w:rFonts w:ascii="Arial" w:hAnsi="Arial" w:cs="Arial"/>
                <w:b/>
                <w:sz w:val="28"/>
              </w:rPr>
              <w:t>114294</w:t>
            </w:r>
            <w:r w:rsidRPr="00573AF9">
              <w:rPr>
                <w:rFonts w:ascii="Arial" w:hAnsi="Arial" w:cs="Arial"/>
                <w:b/>
              </w:rPr>
              <w:t xml:space="preserve"> </w:t>
            </w:r>
          </w:p>
          <w:p w:rsidR="00E11393" w:rsidRDefault="00E11393" w:rsidP="00A56EE4">
            <w:pPr>
              <w:contextualSpacing/>
              <w:rPr>
                <w:rFonts w:ascii="Arial" w:hAnsi="Arial" w:cs="Arial"/>
                <w:b/>
              </w:rPr>
            </w:pPr>
            <w:r w:rsidRPr="00BB5EBB">
              <w:rPr>
                <w:rFonts w:ascii="Arial" w:hAnsi="Arial" w:cs="Arial"/>
                <w:b/>
              </w:rPr>
              <w:t>(</w:t>
            </w:r>
            <w:r>
              <w:t xml:space="preserve"> </w:t>
            </w:r>
            <w:r w:rsidRPr="00573AF9">
              <w:rPr>
                <w:rFonts w:ascii="Arial" w:hAnsi="Arial" w:cs="Arial"/>
                <w:b/>
              </w:rPr>
              <w:t>MFF-Applicable requirements</w:t>
            </w:r>
            <w:r w:rsidRPr="00BB5EBB">
              <w:rPr>
                <w:rFonts w:ascii="Arial" w:hAnsi="Arial" w:cs="Arial"/>
                <w:b/>
              </w:rPr>
              <w:t>)</w:t>
            </w:r>
          </w:p>
          <w:p w:rsidR="00E11393" w:rsidRPr="00E00B66" w:rsidRDefault="00E11393" w:rsidP="00A56EE4">
            <w:pPr>
              <w:spacing w:line="228" w:lineRule="auto"/>
              <w:contextualSpacing/>
              <w:rPr>
                <w:rFonts w:ascii="Arial" w:hAnsi="Arial" w:cs="Arial"/>
                <w:b/>
                <w:sz w:val="28"/>
              </w:rPr>
            </w:pPr>
            <w:r w:rsidRPr="00E00B66">
              <w:rPr>
                <w:rFonts w:ascii="Arial" w:hAnsi="Arial" w:cs="Arial"/>
                <w:b/>
                <w:color w:val="0000FF"/>
              </w:rPr>
              <w:t>AMENDMENT</w:t>
            </w:r>
          </w:p>
        </w:tc>
        <w:tc>
          <w:tcPr>
            <w:tcW w:w="236" w:type="dxa"/>
            <w:shd w:val="clear" w:color="auto" w:fill="1F497D" w:themeFill="text2"/>
          </w:tcPr>
          <w:p w:rsidR="00E11393" w:rsidRDefault="00E11393" w:rsidP="00770BF6">
            <w:pPr>
              <w:spacing w:line="228" w:lineRule="auto"/>
            </w:pPr>
          </w:p>
        </w:tc>
        <w:tc>
          <w:tcPr>
            <w:tcW w:w="11516" w:type="dxa"/>
          </w:tcPr>
          <w:p w:rsidR="00E11393" w:rsidRDefault="00E11393" w:rsidP="005866A2">
            <w:pPr>
              <w:autoSpaceDE w:val="0"/>
              <w:autoSpaceDN w:val="0"/>
              <w:adjustRightInd w:val="0"/>
              <w:spacing w:before="120" w:line="228" w:lineRule="auto"/>
              <w:jc w:val="both"/>
              <w:rPr>
                <w:rFonts w:ascii="Arial" w:hAnsi="Arial" w:cs="Arial"/>
              </w:rPr>
            </w:pPr>
            <w:r w:rsidRPr="00B81F4E">
              <w:rPr>
                <w:rFonts w:ascii="Arial" w:hAnsi="Arial" w:cs="Arial"/>
              </w:rPr>
              <w:t>(a</w:t>
            </w:r>
            <w:r>
              <w:rPr>
                <w:rFonts w:ascii="Arial" w:hAnsi="Arial" w:cs="Arial"/>
              </w:rPr>
              <w:t xml:space="preserve">) </w:t>
            </w:r>
            <w:r w:rsidRPr="00573AF9">
              <w:rPr>
                <w:rFonts w:ascii="Arial" w:hAnsi="Arial" w:cs="Arial"/>
              </w:rPr>
              <w:t>All mobile food facilities and mobile support units shall</w:t>
            </w:r>
            <w:r>
              <w:rPr>
                <w:rFonts w:ascii="Arial" w:hAnsi="Arial" w:cs="Arial"/>
              </w:rPr>
              <w:t xml:space="preserve"> </w:t>
            </w:r>
            <w:r w:rsidRPr="00573AF9">
              <w:rPr>
                <w:rFonts w:ascii="Arial" w:hAnsi="Arial" w:cs="Arial"/>
              </w:rPr>
              <w:t xml:space="preserve">meet the applicable requirements in </w:t>
            </w:r>
            <w:r w:rsidRPr="00B81F4E">
              <w:rPr>
                <w:rFonts w:ascii="Arial" w:hAnsi="Arial" w:cs="Arial"/>
                <w:b/>
              </w:rPr>
              <w:t>Chapter 1 (commencing with Section 113700) to Chapter 8 (commencing with Section 114250), inclusive, Chapter 12.6 (commencing with Section 114377), and Chapter 13 (commencing with Section 114380),</w:t>
            </w:r>
            <w:r w:rsidRPr="00573AF9">
              <w:rPr>
                <w:rFonts w:ascii="Arial" w:hAnsi="Arial" w:cs="Arial"/>
              </w:rPr>
              <w:t xml:space="preserve"> unless specifically exempted from any of these</w:t>
            </w:r>
            <w:r>
              <w:rPr>
                <w:rFonts w:ascii="Arial" w:hAnsi="Arial" w:cs="Arial"/>
              </w:rPr>
              <w:t xml:space="preserve"> provisions</w:t>
            </w:r>
            <w:r w:rsidRPr="00573AF9">
              <w:rPr>
                <w:rFonts w:ascii="Arial" w:hAnsi="Arial" w:cs="Arial"/>
              </w:rPr>
              <w:t xml:space="preserve"> as provided in this chapter.</w:t>
            </w:r>
          </w:p>
          <w:p w:rsidR="00E11393" w:rsidRPr="00D84ECD" w:rsidRDefault="00E11393" w:rsidP="005866A2">
            <w:pPr>
              <w:autoSpaceDE w:val="0"/>
              <w:autoSpaceDN w:val="0"/>
              <w:adjustRightInd w:val="0"/>
              <w:spacing w:after="200" w:line="228" w:lineRule="auto"/>
              <w:jc w:val="both"/>
              <w:rPr>
                <w:rFonts w:ascii="Arial" w:hAnsi="Arial" w:cs="Arial"/>
                <w:b/>
                <w:color w:val="FF0000"/>
              </w:rPr>
            </w:pPr>
            <w:r w:rsidRPr="00D24F8B">
              <w:rPr>
                <w:rFonts w:ascii="Arial" w:hAnsi="Arial" w:cs="Arial"/>
                <w:b/>
                <w:i/>
                <w:color w:val="0000FF"/>
              </w:rPr>
              <w:t>-Adds Chapter 12.6 (trans fats) to Chapters of Cal Code applicable to MFF</w:t>
            </w:r>
          </w:p>
        </w:tc>
      </w:tr>
      <w:tr w:rsidR="00E11393" w:rsidTr="00E11393">
        <w:trPr>
          <w:jc w:val="center"/>
        </w:trPr>
        <w:tc>
          <w:tcPr>
            <w:tcW w:w="572" w:type="dxa"/>
          </w:tcPr>
          <w:p w:rsidR="00E11393" w:rsidRPr="005E30E5" w:rsidRDefault="00E11393" w:rsidP="00C51FA8">
            <w:pPr>
              <w:spacing w:before="120" w:line="228" w:lineRule="auto"/>
              <w:rPr>
                <w:rFonts w:ascii="Arial" w:hAnsi="Arial" w:cs="Arial"/>
              </w:rPr>
            </w:pPr>
            <w:r w:rsidRPr="005E30E5">
              <w:rPr>
                <w:rFonts w:ascii="Arial" w:hAnsi="Arial" w:cs="Arial"/>
                <w:b/>
                <w:sz w:val="32"/>
              </w:rPr>
              <w:t>16</w:t>
            </w:r>
          </w:p>
        </w:tc>
        <w:tc>
          <w:tcPr>
            <w:tcW w:w="2256" w:type="dxa"/>
          </w:tcPr>
          <w:p w:rsidR="00E11393" w:rsidRPr="00994595" w:rsidRDefault="00E11393" w:rsidP="00A56EE4">
            <w:pPr>
              <w:spacing w:before="120"/>
              <w:rPr>
                <w:rFonts w:ascii="Arial" w:hAnsi="Arial" w:cs="Arial"/>
                <w:b/>
                <w:sz w:val="28"/>
              </w:rPr>
            </w:pPr>
            <w:r w:rsidRPr="00994595">
              <w:rPr>
                <w:rFonts w:ascii="Arial" w:hAnsi="Arial" w:cs="Arial"/>
                <w:b/>
                <w:sz w:val="28"/>
              </w:rPr>
              <w:t xml:space="preserve">114295 </w:t>
            </w:r>
          </w:p>
          <w:p w:rsidR="00E11393" w:rsidRDefault="00E11393" w:rsidP="00A56EE4">
            <w:pPr>
              <w:contextualSpacing/>
              <w:rPr>
                <w:rFonts w:ascii="Arial" w:hAnsi="Arial" w:cs="Arial"/>
                <w:b/>
              </w:rPr>
            </w:pPr>
            <w:r w:rsidRPr="00BB5EBB">
              <w:rPr>
                <w:rFonts w:ascii="Arial" w:hAnsi="Arial" w:cs="Arial"/>
                <w:b/>
              </w:rPr>
              <w:t>(</w:t>
            </w:r>
            <w:r>
              <w:rPr>
                <w:rFonts w:ascii="Arial" w:hAnsi="Arial" w:cs="Arial"/>
                <w:b/>
              </w:rPr>
              <w:t>Operation from a Commissary</w:t>
            </w:r>
            <w:r w:rsidRPr="00BB5EBB">
              <w:rPr>
                <w:rFonts w:ascii="Arial" w:hAnsi="Arial" w:cs="Arial"/>
                <w:b/>
              </w:rPr>
              <w:t>)</w:t>
            </w:r>
          </w:p>
          <w:p w:rsidR="00E11393" w:rsidRPr="00E00B66" w:rsidRDefault="00E11393" w:rsidP="00A56EE4">
            <w:pPr>
              <w:spacing w:line="228" w:lineRule="auto"/>
              <w:contextualSpacing/>
              <w:rPr>
                <w:rFonts w:ascii="Arial" w:hAnsi="Arial" w:cs="Arial"/>
                <w:b/>
                <w:sz w:val="28"/>
              </w:rPr>
            </w:pPr>
            <w:r>
              <w:rPr>
                <w:rFonts w:ascii="Arial" w:hAnsi="Arial" w:cs="Arial"/>
                <w:b/>
                <w:color w:val="0000FF"/>
              </w:rPr>
              <w:t>BROADENED</w:t>
            </w:r>
          </w:p>
        </w:tc>
        <w:tc>
          <w:tcPr>
            <w:tcW w:w="236" w:type="dxa"/>
            <w:shd w:val="clear" w:color="auto" w:fill="1F497D" w:themeFill="text2"/>
          </w:tcPr>
          <w:p w:rsidR="00E11393" w:rsidRDefault="00E11393" w:rsidP="00994595">
            <w:pPr>
              <w:spacing w:line="228" w:lineRule="auto"/>
            </w:pPr>
          </w:p>
        </w:tc>
        <w:tc>
          <w:tcPr>
            <w:tcW w:w="11516" w:type="dxa"/>
          </w:tcPr>
          <w:p w:rsidR="00E11393" w:rsidRDefault="00E11393" w:rsidP="005866A2">
            <w:pPr>
              <w:autoSpaceDE w:val="0"/>
              <w:autoSpaceDN w:val="0"/>
              <w:adjustRightInd w:val="0"/>
              <w:spacing w:before="120" w:line="228" w:lineRule="auto"/>
              <w:jc w:val="both"/>
              <w:rPr>
                <w:rFonts w:ascii="Arial" w:hAnsi="Arial" w:cs="Arial"/>
                <w:b/>
              </w:rPr>
            </w:pPr>
            <w:r w:rsidRPr="00B81F4E">
              <w:rPr>
                <w:rFonts w:ascii="Arial" w:hAnsi="Arial" w:cs="Arial"/>
              </w:rPr>
              <w:t>(b) This section does not apply to mobile food facilities that operate at</w:t>
            </w:r>
            <w:r>
              <w:rPr>
                <w:rFonts w:ascii="Arial" w:hAnsi="Arial" w:cs="Arial"/>
              </w:rPr>
              <w:t xml:space="preserve"> c</w:t>
            </w:r>
            <w:r w:rsidRPr="00B81F4E">
              <w:rPr>
                <w:rFonts w:ascii="Arial" w:hAnsi="Arial" w:cs="Arial"/>
              </w:rPr>
              <w:t>ommunity events as defined in Section 113755 and that remain in a fixed</w:t>
            </w:r>
            <w:r>
              <w:rPr>
                <w:rFonts w:ascii="Arial" w:hAnsi="Arial" w:cs="Arial"/>
              </w:rPr>
              <w:t xml:space="preserve"> </w:t>
            </w:r>
            <w:r w:rsidRPr="00B81F4E">
              <w:rPr>
                <w:rFonts w:ascii="Arial" w:hAnsi="Arial" w:cs="Arial"/>
              </w:rPr>
              <w:t xml:space="preserve">position during food preparation and its hours of operation, </w:t>
            </w:r>
            <w:r w:rsidRPr="00B81F4E">
              <w:rPr>
                <w:rFonts w:ascii="Arial" w:hAnsi="Arial" w:cs="Arial"/>
                <w:b/>
              </w:rPr>
              <w:t>if potable water and liquid waste disposal facilities are available to mobile food facilities requiring potable water.</w:t>
            </w:r>
          </w:p>
          <w:p w:rsidR="00E11393" w:rsidRPr="00D84ECD" w:rsidRDefault="00E11393" w:rsidP="00D24F8B">
            <w:pPr>
              <w:autoSpaceDE w:val="0"/>
              <w:autoSpaceDN w:val="0"/>
              <w:adjustRightInd w:val="0"/>
              <w:spacing w:after="200" w:line="228" w:lineRule="auto"/>
              <w:jc w:val="both"/>
              <w:rPr>
                <w:rFonts w:ascii="Arial" w:hAnsi="Arial" w:cs="Arial"/>
                <w:b/>
                <w:color w:val="FF0000"/>
              </w:rPr>
            </w:pPr>
            <w:r w:rsidRPr="00D24F8B">
              <w:rPr>
                <w:rFonts w:ascii="Arial" w:hAnsi="Arial" w:cs="Arial"/>
                <w:b/>
                <w:i/>
                <w:color w:val="0000FF"/>
              </w:rPr>
              <w:t xml:space="preserve">-Clarifies that MFFs operating at a community event (as defined) and are equipped with potable water and </w:t>
            </w:r>
            <w:r w:rsidRPr="00D24F8B">
              <w:rPr>
                <w:rFonts w:ascii="Arial" w:hAnsi="Arial" w:cs="Arial"/>
                <w:b/>
                <w:i/>
                <w:color w:val="0000FF"/>
              </w:rPr>
              <w:lastRenderedPageBreak/>
              <w:t xml:space="preserve">waste may remain in their fixed position during hours of operation.  </w:t>
            </w:r>
          </w:p>
        </w:tc>
      </w:tr>
      <w:tr w:rsidR="00E11393" w:rsidTr="00E11393">
        <w:trPr>
          <w:jc w:val="center"/>
        </w:trPr>
        <w:tc>
          <w:tcPr>
            <w:tcW w:w="572" w:type="dxa"/>
          </w:tcPr>
          <w:p w:rsidR="00E11393" w:rsidRPr="005E30E5" w:rsidRDefault="00E11393" w:rsidP="00C51FA8">
            <w:pPr>
              <w:spacing w:before="120" w:line="228" w:lineRule="auto"/>
              <w:rPr>
                <w:rFonts w:ascii="Arial" w:hAnsi="Arial" w:cs="Arial"/>
              </w:rPr>
            </w:pPr>
            <w:r w:rsidRPr="005E30E5">
              <w:rPr>
                <w:rFonts w:ascii="Arial" w:hAnsi="Arial" w:cs="Arial"/>
                <w:b/>
                <w:sz w:val="32"/>
              </w:rPr>
              <w:lastRenderedPageBreak/>
              <w:t>17</w:t>
            </w:r>
          </w:p>
        </w:tc>
        <w:tc>
          <w:tcPr>
            <w:tcW w:w="2256" w:type="dxa"/>
          </w:tcPr>
          <w:p w:rsidR="00E11393" w:rsidRPr="009F093F" w:rsidRDefault="00E11393" w:rsidP="00C51FA8">
            <w:pPr>
              <w:spacing w:before="120"/>
              <w:rPr>
                <w:rFonts w:ascii="Arial" w:hAnsi="Arial" w:cs="Arial"/>
                <w:b/>
                <w:sz w:val="28"/>
              </w:rPr>
            </w:pPr>
            <w:r w:rsidRPr="009F093F">
              <w:rPr>
                <w:rFonts w:ascii="Arial" w:hAnsi="Arial" w:cs="Arial"/>
                <w:b/>
                <w:sz w:val="28"/>
              </w:rPr>
              <w:t>114299(b)</w:t>
            </w:r>
          </w:p>
          <w:p w:rsidR="00E11393" w:rsidRDefault="00E11393" w:rsidP="00A56EE4">
            <w:pPr>
              <w:contextualSpacing/>
              <w:rPr>
                <w:rFonts w:ascii="Arial" w:hAnsi="Arial" w:cs="Arial"/>
                <w:b/>
              </w:rPr>
            </w:pPr>
            <w:r w:rsidRPr="00BB5EBB">
              <w:rPr>
                <w:rFonts w:ascii="Arial" w:hAnsi="Arial" w:cs="Arial"/>
                <w:b/>
              </w:rPr>
              <w:t>(</w:t>
            </w:r>
            <w:r>
              <w:rPr>
                <w:rFonts w:ascii="Arial" w:hAnsi="Arial" w:cs="Arial"/>
                <w:b/>
              </w:rPr>
              <w:t>Owner ID</w:t>
            </w:r>
          </w:p>
          <w:p w:rsidR="00E11393" w:rsidRPr="00E00B66" w:rsidRDefault="00E11393" w:rsidP="00A56EE4">
            <w:pPr>
              <w:spacing w:line="228" w:lineRule="auto"/>
              <w:contextualSpacing/>
              <w:rPr>
                <w:rFonts w:ascii="Arial" w:hAnsi="Arial" w:cs="Arial"/>
                <w:b/>
                <w:sz w:val="28"/>
              </w:rPr>
            </w:pPr>
            <w:r w:rsidRPr="00E00B66">
              <w:rPr>
                <w:rFonts w:ascii="Arial" w:hAnsi="Arial" w:cs="Arial"/>
                <w:b/>
                <w:color w:val="0000FF"/>
              </w:rPr>
              <w:t>AMENDMENT</w:t>
            </w:r>
          </w:p>
        </w:tc>
        <w:tc>
          <w:tcPr>
            <w:tcW w:w="236" w:type="dxa"/>
            <w:shd w:val="clear" w:color="auto" w:fill="1F497D" w:themeFill="text2"/>
          </w:tcPr>
          <w:p w:rsidR="00E11393" w:rsidRDefault="00E11393" w:rsidP="00994595">
            <w:pPr>
              <w:spacing w:line="228" w:lineRule="auto"/>
            </w:pPr>
          </w:p>
        </w:tc>
        <w:tc>
          <w:tcPr>
            <w:tcW w:w="11516" w:type="dxa"/>
          </w:tcPr>
          <w:p w:rsidR="00E11393" w:rsidRDefault="00E11393" w:rsidP="005866A2">
            <w:pPr>
              <w:autoSpaceDE w:val="0"/>
              <w:autoSpaceDN w:val="0"/>
              <w:adjustRightInd w:val="0"/>
              <w:spacing w:line="228" w:lineRule="auto"/>
              <w:jc w:val="both"/>
              <w:rPr>
                <w:rFonts w:ascii="Arial" w:hAnsi="Arial" w:cs="Arial"/>
                <w:i/>
              </w:rPr>
            </w:pPr>
            <w:r w:rsidRPr="003D666E">
              <w:rPr>
                <w:rFonts w:ascii="Arial" w:hAnsi="Arial" w:cs="Arial"/>
              </w:rPr>
              <w:t>(b) The</w:t>
            </w:r>
            <w:r w:rsidRPr="003D666E">
              <w:rPr>
                <w:rFonts w:ascii="Arial" w:hAnsi="Arial" w:cs="Arial"/>
                <w:b/>
              </w:rPr>
              <w:t xml:space="preserve"> business</w:t>
            </w:r>
            <w:r w:rsidRPr="003D666E">
              <w:rPr>
                <w:rFonts w:ascii="Arial" w:hAnsi="Arial" w:cs="Arial"/>
              </w:rPr>
              <w:t xml:space="preserve"> name shall be in letters at least 3 inches</w:t>
            </w:r>
            <w:r>
              <w:rPr>
                <w:rFonts w:ascii="Arial" w:hAnsi="Arial" w:cs="Arial"/>
              </w:rPr>
              <w:t xml:space="preserve"> </w:t>
            </w:r>
            <w:r w:rsidRPr="003D666E">
              <w:rPr>
                <w:rFonts w:ascii="Arial" w:hAnsi="Arial" w:cs="Arial"/>
              </w:rPr>
              <w:t>high. Letters</w:t>
            </w:r>
            <w:r>
              <w:rPr>
                <w:rFonts w:ascii="Arial" w:hAnsi="Arial" w:cs="Arial"/>
              </w:rPr>
              <w:t xml:space="preserve"> </w:t>
            </w:r>
            <w:r w:rsidRPr="003D666E">
              <w:rPr>
                <w:rFonts w:ascii="Arial" w:hAnsi="Arial" w:cs="Arial"/>
              </w:rPr>
              <w:t>and numbers for the city, state, and ZIP Code shall not be less than one inch</w:t>
            </w:r>
            <w:r>
              <w:rPr>
                <w:rFonts w:ascii="Arial" w:hAnsi="Arial" w:cs="Arial"/>
              </w:rPr>
              <w:t xml:space="preserve"> </w:t>
            </w:r>
            <w:r w:rsidRPr="003D666E">
              <w:rPr>
                <w:rFonts w:ascii="Arial" w:hAnsi="Arial" w:cs="Arial"/>
              </w:rPr>
              <w:t>high. The color of each letter and number shall contrast with its background.</w:t>
            </w:r>
            <w:r w:rsidRPr="003D666E">
              <w:rPr>
                <w:rFonts w:ascii="Arial" w:hAnsi="Arial" w:cs="Arial"/>
                <w:i/>
              </w:rPr>
              <w:t xml:space="preserve"> </w:t>
            </w:r>
          </w:p>
          <w:p w:rsidR="00E11393" w:rsidRPr="005E30E5" w:rsidRDefault="00E11393" w:rsidP="00D24F8B">
            <w:pPr>
              <w:autoSpaceDE w:val="0"/>
              <w:autoSpaceDN w:val="0"/>
              <w:adjustRightInd w:val="0"/>
              <w:spacing w:after="200" w:line="228" w:lineRule="auto"/>
              <w:jc w:val="both"/>
              <w:rPr>
                <w:rFonts w:ascii="Arial" w:hAnsi="Arial" w:cs="Arial"/>
                <w:b/>
                <w:i/>
                <w:color w:val="0000FF"/>
              </w:rPr>
            </w:pPr>
            <w:r w:rsidRPr="00D24F8B">
              <w:rPr>
                <w:rFonts w:ascii="Arial" w:hAnsi="Arial" w:cs="Arial"/>
                <w:b/>
                <w:i/>
                <w:color w:val="0000FF"/>
              </w:rPr>
              <w:t xml:space="preserve">-Adds the word “business” prior to “name shall…” clarifying that only the business name </w:t>
            </w:r>
            <w:proofErr w:type="gramStart"/>
            <w:r w:rsidRPr="00D24F8B">
              <w:rPr>
                <w:rFonts w:ascii="Arial" w:hAnsi="Arial" w:cs="Arial"/>
                <w:b/>
                <w:i/>
                <w:color w:val="0000FF"/>
              </w:rPr>
              <w:t>be</w:t>
            </w:r>
            <w:proofErr w:type="gramEnd"/>
            <w:r w:rsidRPr="00D24F8B">
              <w:rPr>
                <w:rFonts w:ascii="Arial" w:hAnsi="Arial" w:cs="Arial"/>
                <w:b/>
                <w:i/>
                <w:color w:val="0000FF"/>
              </w:rPr>
              <w:t xml:space="preserve"> 3 inches high.  -“shall be of contrasting color...” was moved to another section.</w:t>
            </w:r>
          </w:p>
        </w:tc>
      </w:tr>
      <w:tr w:rsidR="00E11393" w:rsidTr="00E11393">
        <w:trPr>
          <w:jc w:val="center"/>
        </w:trPr>
        <w:tc>
          <w:tcPr>
            <w:tcW w:w="572" w:type="dxa"/>
          </w:tcPr>
          <w:p w:rsidR="00E11393" w:rsidRDefault="00E11393" w:rsidP="00C51FA8">
            <w:pPr>
              <w:spacing w:before="120" w:line="228" w:lineRule="auto"/>
              <w:rPr>
                <w:rFonts w:ascii="Arial" w:hAnsi="Arial" w:cs="Arial"/>
                <w:b/>
                <w:sz w:val="32"/>
              </w:rPr>
            </w:pPr>
            <w:r w:rsidRPr="005E30E5">
              <w:rPr>
                <w:rFonts w:ascii="Arial" w:hAnsi="Arial" w:cs="Arial"/>
                <w:b/>
                <w:sz w:val="32"/>
              </w:rPr>
              <w:t>18</w:t>
            </w:r>
          </w:p>
          <w:p w:rsidR="00E11393" w:rsidRDefault="00E11393" w:rsidP="00C51FA8">
            <w:pPr>
              <w:spacing w:before="120" w:line="228" w:lineRule="auto"/>
              <w:rPr>
                <w:rFonts w:ascii="Arial" w:hAnsi="Arial" w:cs="Arial"/>
                <w:b/>
                <w:sz w:val="32"/>
              </w:rPr>
            </w:pPr>
          </w:p>
          <w:p w:rsidR="00E11393" w:rsidRDefault="00E11393" w:rsidP="00C51FA8">
            <w:pPr>
              <w:spacing w:before="120" w:line="228" w:lineRule="auto"/>
              <w:rPr>
                <w:rFonts w:ascii="Arial" w:hAnsi="Arial" w:cs="Arial"/>
                <w:b/>
                <w:sz w:val="32"/>
              </w:rPr>
            </w:pPr>
          </w:p>
          <w:p w:rsidR="00E11393" w:rsidRDefault="00E11393" w:rsidP="00C51FA8">
            <w:pPr>
              <w:spacing w:before="120" w:line="228" w:lineRule="auto"/>
              <w:rPr>
                <w:rFonts w:ascii="Arial" w:hAnsi="Arial" w:cs="Arial"/>
                <w:b/>
                <w:sz w:val="32"/>
              </w:rPr>
            </w:pPr>
          </w:p>
          <w:p w:rsidR="00E11393" w:rsidRDefault="00E11393" w:rsidP="00C51FA8">
            <w:pPr>
              <w:spacing w:before="120" w:line="228" w:lineRule="auto"/>
              <w:rPr>
                <w:rFonts w:ascii="Arial" w:hAnsi="Arial" w:cs="Arial"/>
                <w:b/>
                <w:sz w:val="32"/>
              </w:rPr>
            </w:pPr>
          </w:p>
          <w:p w:rsidR="00E11393" w:rsidRPr="005E30E5" w:rsidRDefault="00E11393" w:rsidP="00C51FA8">
            <w:pPr>
              <w:spacing w:before="120" w:line="228" w:lineRule="auto"/>
              <w:rPr>
                <w:rFonts w:ascii="Arial" w:hAnsi="Arial" w:cs="Arial"/>
              </w:rPr>
            </w:pPr>
            <w:r w:rsidRPr="005E30E5">
              <w:rPr>
                <w:rFonts w:ascii="Arial" w:hAnsi="Arial" w:cs="Arial"/>
                <w:b/>
                <w:sz w:val="32"/>
              </w:rPr>
              <w:t>18</w:t>
            </w:r>
          </w:p>
        </w:tc>
        <w:tc>
          <w:tcPr>
            <w:tcW w:w="2256" w:type="dxa"/>
          </w:tcPr>
          <w:p w:rsidR="00E11393" w:rsidRPr="00BB5EBB" w:rsidRDefault="00E11393" w:rsidP="00A56EE4">
            <w:pPr>
              <w:contextualSpacing/>
              <w:rPr>
                <w:rFonts w:ascii="Arial" w:hAnsi="Arial" w:cs="Arial"/>
                <w:b/>
              </w:rPr>
            </w:pPr>
          </w:p>
          <w:p w:rsidR="00E11393" w:rsidRPr="009F093F" w:rsidRDefault="00E11393" w:rsidP="00A56EE4">
            <w:pPr>
              <w:contextualSpacing/>
              <w:rPr>
                <w:rFonts w:ascii="Arial" w:hAnsi="Arial" w:cs="Arial"/>
                <w:b/>
                <w:sz w:val="28"/>
              </w:rPr>
            </w:pPr>
            <w:r w:rsidRPr="009F093F">
              <w:rPr>
                <w:rFonts w:ascii="Arial" w:hAnsi="Arial" w:cs="Arial"/>
                <w:b/>
                <w:sz w:val="28"/>
              </w:rPr>
              <w:t>114325</w:t>
            </w:r>
          </w:p>
          <w:p w:rsidR="00E11393" w:rsidRDefault="00E11393" w:rsidP="00A56EE4">
            <w:pPr>
              <w:contextualSpacing/>
              <w:rPr>
                <w:rFonts w:ascii="Arial" w:hAnsi="Arial" w:cs="Arial"/>
                <w:b/>
              </w:rPr>
            </w:pPr>
            <w:r w:rsidRPr="00BB5EBB">
              <w:rPr>
                <w:rFonts w:ascii="Arial" w:hAnsi="Arial" w:cs="Arial"/>
                <w:b/>
              </w:rPr>
              <w:t>(</w:t>
            </w:r>
            <w:r>
              <w:rPr>
                <w:rFonts w:ascii="Arial" w:hAnsi="Arial" w:cs="Arial"/>
                <w:b/>
              </w:rPr>
              <w:t>MFF-</w:t>
            </w:r>
            <w:r>
              <w:t xml:space="preserve"> </w:t>
            </w:r>
            <w:r w:rsidRPr="003D666E">
              <w:rPr>
                <w:rFonts w:ascii="Arial" w:hAnsi="Arial" w:cs="Arial"/>
                <w:b/>
              </w:rPr>
              <w:t>Water heater requirements</w:t>
            </w:r>
            <w:r w:rsidRPr="00BB5EBB">
              <w:rPr>
                <w:rFonts w:ascii="Arial" w:hAnsi="Arial" w:cs="Arial"/>
                <w:b/>
              </w:rPr>
              <w:t>)</w:t>
            </w:r>
          </w:p>
          <w:p w:rsidR="00E11393" w:rsidRDefault="00E11393" w:rsidP="00D84ECD">
            <w:pPr>
              <w:spacing w:line="228" w:lineRule="auto"/>
              <w:contextualSpacing/>
              <w:rPr>
                <w:rFonts w:ascii="Arial" w:hAnsi="Arial" w:cs="Arial"/>
                <w:b/>
                <w:color w:val="0000FF"/>
              </w:rPr>
            </w:pPr>
            <w:r w:rsidRPr="00D24F8B">
              <w:rPr>
                <w:rFonts w:ascii="Arial" w:hAnsi="Arial" w:cs="Arial"/>
                <w:b/>
                <w:color w:val="0000FF"/>
              </w:rPr>
              <w:t>AMENDMENT</w:t>
            </w:r>
          </w:p>
          <w:p w:rsidR="00E11393" w:rsidRDefault="00E11393" w:rsidP="00D84ECD">
            <w:pPr>
              <w:spacing w:line="228" w:lineRule="auto"/>
              <w:contextualSpacing/>
              <w:rPr>
                <w:rFonts w:ascii="Arial" w:hAnsi="Arial" w:cs="Arial"/>
                <w:b/>
                <w:color w:val="0000FF"/>
              </w:rPr>
            </w:pPr>
          </w:p>
          <w:p w:rsidR="00E11393" w:rsidRDefault="00E11393" w:rsidP="00D84ECD">
            <w:pPr>
              <w:spacing w:line="228" w:lineRule="auto"/>
              <w:contextualSpacing/>
              <w:rPr>
                <w:rFonts w:ascii="Arial" w:hAnsi="Arial" w:cs="Arial"/>
                <w:b/>
                <w:color w:val="0000FF"/>
              </w:rPr>
            </w:pPr>
          </w:p>
          <w:p w:rsidR="00E11393" w:rsidRDefault="00E11393" w:rsidP="00D84ECD">
            <w:pPr>
              <w:spacing w:line="228" w:lineRule="auto"/>
              <w:contextualSpacing/>
              <w:rPr>
                <w:rFonts w:ascii="Arial" w:hAnsi="Arial" w:cs="Arial"/>
                <w:b/>
                <w:color w:val="0000FF"/>
              </w:rPr>
            </w:pPr>
          </w:p>
          <w:p w:rsidR="00E11393" w:rsidRDefault="00E11393" w:rsidP="00D84ECD">
            <w:pPr>
              <w:spacing w:line="228" w:lineRule="auto"/>
              <w:contextualSpacing/>
              <w:rPr>
                <w:rFonts w:ascii="Arial" w:hAnsi="Arial" w:cs="Arial"/>
                <w:b/>
                <w:color w:val="0000FF"/>
              </w:rPr>
            </w:pPr>
          </w:p>
          <w:p w:rsidR="00E11393" w:rsidRDefault="00E11393" w:rsidP="0009169E">
            <w:pPr>
              <w:spacing w:before="120" w:line="228" w:lineRule="auto"/>
              <w:rPr>
                <w:rFonts w:ascii="Arial" w:hAnsi="Arial" w:cs="Arial"/>
                <w:b/>
              </w:rPr>
            </w:pPr>
            <w:r>
              <w:rPr>
                <w:rFonts w:ascii="Arial" w:hAnsi="Arial" w:cs="Arial"/>
                <w:b/>
                <w:color w:val="0000FF"/>
              </w:rPr>
              <w:t>Continued…</w:t>
            </w:r>
          </w:p>
          <w:p w:rsidR="00E11393" w:rsidRPr="00D84ECD" w:rsidRDefault="00E11393" w:rsidP="00D84ECD">
            <w:pPr>
              <w:spacing w:line="228" w:lineRule="auto"/>
              <w:contextualSpacing/>
              <w:rPr>
                <w:rFonts w:ascii="Arial" w:hAnsi="Arial" w:cs="Arial"/>
                <w:b/>
                <w:color w:val="FF0000"/>
                <w:sz w:val="28"/>
              </w:rPr>
            </w:pPr>
          </w:p>
        </w:tc>
        <w:tc>
          <w:tcPr>
            <w:tcW w:w="236" w:type="dxa"/>
            <w:shd w:val="clear" w:color="auto" w:fill="1F497D" w:themeFill="text2"/>
          </w:tcPr>
          <w:p w:rsidR="00E11393" w:rsidRDefault="00E11393" w:rsidP="00994595">
            <w:pPr>
              <w:spacing w:line="228" w:lineRule="auto"/>
            </w:pPr>
          </w:p>
        </w:tc>
        <w:tc>
          <w:tcPr>
            <w:tcW w:w="11516" w:type="dxa"/>
          </w:tcPr>
          <w:p w:rsidR="00E11393" w:rsidRPr="003D666E" w:rsidRDefault="00E11393" w:rsidP="005866A2">
            <w:pPr>
              <w:autoSpaceDE w:val="0"/>
              <w:autoSpaceDN w:val="0"/>
              <w:adjustRightInd w:val="0"/>
              <w:spacing w:line="228" w:lineRule="auto"/>
              <w:jc w:val="both"/>
              <w:rPr>
                <w:rFonts w:ascii="Arial" w:hAnsi="Arial" w:cs="Arial"/>
                <w:b/>
              </w:rPr>
            </w:pPr>
            <w:r w:rsidRPr="003D666E">
              <w:rPr>
                <w:rFonts w:ascii="Arial" w:hAnsi="Arial" w:cs="Arial"/>
              </w:rPr>
              <w:t xml:space="preserve">(a) Except on a mobile food facility that only utilizes the water for </w:t>
            </w:r>
            <w:proofErr w:type="spellStart"/>
            <w:r w:rsidRPr="003D666E">
              <w:rPr>
                <w:rFonts w:ascii="Arial" w:hAnsi="Arial" w:cs="Arial"/>
              </w:rPr>
              <w:t>handwashing</w:t>
            </w:r>
            <w:proofErr w:type="spellEnd"/>
            <w:r w:rsidRPr="003D666E">
              <w:rPr>
                <w:rFonts w:ascii="Arial" w:hAnsi="Arial" w:cs="Arial"/>
              </w:rPr>
              <w:t xml:space="preserve"> purposes, a water heater or an instantaneous heater capable of heating water to a minimum of 120ºF, interconnected with a potable water supply, shall be provided and shall operate independently of the vehicle engine. On a mobile food facility that only utilizes the water for </w:t>
            </w:r>
            <w:proofErr w:type="spellStart"/>
            <w:r w:rsidRPr="003D666E">
              <w:rPr>
                <w:rFonts w:ascii="Arial" w:hAnsi="Arial" w:cs="Arial"/>
              </w:rPr>
              <w:t>handwashing</w:t>
            </w:r>
            <w:proofErr w:type="spellEnd"/>
            <w:r w:rsidRPr="003D666E">
              <w:rPr>
                <w:rFonts w:ascii="Arial" w:hAnsi="Arial" w:cs="Arial"/>
              </w:rPr>
              <w:t xml:space="preserve"> purposes,</w:t>
            </w:r>
            <w:r w:rsidRPr="003D666E">
              <w:rPr>
                <w:rFonts w:ascii="Arial" w:hAnsi="Arial" w:cs="Arial"/>
                <w:b/>
              </w:rPr>
              <w:t xml:space="preserve"> a minimum one-half gallon-capacity water</w:t>
            </w:r>
            <w:r>
              <w:rPr>
                <w:rFonts w:ascii="Arial" w:hAnsi="Arial" w:cs="Arial"/>
                <w:b/>
              </w:rPr>
              <w:t xml:space="preserve"> </w:t>
            </w:r>
            <w:r w:rsidRPr="003D666E">
              <w:rPr>
                <w:rFonts w:ascii="Arial" w:hAnsi="Arial" w:cs="Arial"/>
                <w:b/>
              </w:rPr>
              <w:t>heater</w:t>
            </w:r>
            <w:r>
              <w:rPr>
                <w:rFonts w:ascii="Arial" w:hAnsi="Arial" w:cs="Arial"/>
                <w:b/>
              </w:rPr>
              <w:t xml:space="preserve"> </w:t>
            </w:r>
            <w:r w:rsidRPr="003D666E">
              <w:rPr>
                <w:rFonts w:ascii="Arial" w:hAnsi="Arial" w:cs="Arial"/>
                <w:b/>
              </w:rPr>
              <w:t>or an instantaneous water heater capable of heating water to a minimum of</w:t>
            </w:r>
            <w:r>
              <w:rPr>
                <w:rFonts w:ascii="Arial" w:hAnsi="Arial" w:cs="Arial"/>
                <w:b/>
              </w:rPr>
              <w:t xml:space="preserve"> </w:t>
            </w:r>
            <w:r w:rsidRPr="003D666E">
              <w:rPr>
                <w:rFonts w:ascii="Arial" w:hAnsi="Arial" w:cs="Arial"/>
                <w:b/>
              </w:rPr>
              <w:t>100°F, interconnected with a potable water supply, shall be provided and</w:t>
            </w:r>
            <w:r>
              <w:rPr>
                <w:rFonts w:ascii="Arial" w:hAnsi="Arial" w:cs="Arial"/>
                <w:b/>
              </w:rPr>
              <w:t xml:space="preserve"> </w:t>
            </w:r>
            <w:r w:rsidRPr="003D666E">
              <w:rPr>
                <w:rFonts w:ascii="Arial" w:hAnsi="Arial" w:cs="Arial"/>
                <w:b/>
              </w:rPr>
              <w:t>shall operate independently of the vehicle engine.</w:t>
            </w:r>
          </w:p>
          <w:p w:rsidR="00E11393" w:rsidRPr="003D666E" w:rsidRDefault="00E11393" w:rsidP="005866A2">
            <w:pPr>
              <w:autoSpaceDE w:val="0"/>
              <w:autoSpaceDN w:val="0"/>
              <w:adjustRightInd w:val="0"/>
              <w:spacing w:line="228" w:lineRule="auto"/>
              <w:jc w:val="both"/>
              <w:rPr>
                <w:rFonts w:ascii="Arial" w:hAnsi="Arial" w:cs="Arial"/>
                <w:b/>
              </w:rPr>
            </w:pPr>
            <w:r w:rsidRPr="003D666E">
              <w:rPr>
                <w:rFonts w:ascii="Arial" w:hAnsi="Arial" w:cs="Arial"/>
                <w:b/>
              </w:rPr>
              <w:t>(b) A water heater with a minimum capacity of four gallons shall be</w:t>
            </w:r>
            <w:r>
              <w:rPr>
                <w:rFonts w:ascii="Arial" w:hAnsi="Arial" w:cs="Arial"/>
                <w:b/>
              </w:rPr>
              <w:t xml:space="preserve"> </w:t>
            </w:r>
            <w:r w:rsidRPr="003D666E">
              <w:rPr>
                <w:rFonts w:ascii="Arial" w:hAnsi="Arial" w:cs="Arial"/>
                <w:b/>
              </w:rPr>
              <w:t xml:space="preserve">provided for mobile food facilities that have a </w:t>
            </w:r>
            <w:proofErr w:type="spellStart"/>
            <w:r w:rsidRPr="003D666E">
              <w:rPr>
                <w:rFonts w:ascii="Arial" w:hAnsi="Arial" w:cs="Arial"/>
                <w:b/>
              </w:rPr>
              <w:t>warewashing</w:t>
            </w:r>
            <w:proofErr w:type="spellEnd"/>
            <w:r w:rsidRPr="003D666E">
              <w:rPr>
                <w:rFonts w:ascii="Arial" w:hAnsi="Arial" w:cs="Arial"/>
                <w:b/>
              </w:rPr>
              <w:t xml:space="preserve"> sink.</w:t>
            </w:r>
          </w:p>
          <w:p w:rsidR="00E11393" w:rsidRDefault="00E11393" w:rsidP="005866A2">
            <w:pPr>
              <w:autoSpaceDE w:val="0"/>
              <w:autoSpaceDN w:val="0"/>
              <w:adjustRightInd w:val="0"/>
              <w:spacing w:line="228" w:lineRule="auto"/>
              <w:jc w:val="both"/>
              <w:rPr>
                <w:rFonts w:ascii="Arial" w:hAnsi="Arial" w:cs="Arial"/>
                <w:b/>
                <w:i/>
              </w:rPr>
            </w:pPr>
            <w:r w:rsidRPr="003D666E">
              <w:rPr>
                <w:rFonts w:ascii="Arial" w:hAnsi="Arial" w:cs="Arial"/>
                <w:b/>
              </w:rPr>
              <w:t>(c) A mobile food facility equipped with a three-gallon-capacity water</w:t>
            </w:r>
            <w:r>
              <w:rPr>
                <w:rFonts w:ascii="Arial" w:hAnsi="Arial" w:cs="Arial"/>
                <w:b/>
              </w:rPr>
              <w:t xml:space="preserve"> </w:t>
            </w:r>
            <w:r w:rsidRPr="003D666E">
              <w:rPr>
                <w:rFonts w:ascii="Arial" w:hAnsi="Arial" w:cs="Arial"/>
                <w:b/>
              </w:rPr>
              <w:t>heater that is in compliance with this section on January 1, 2014, is in</w:t>
            </w:r>
            <w:r>
              <w:rPr>
                <w:rFonts w:ascii="Arial" w:hAnsi="Arial" w:cs="Arial"/>
                <w:b/>
              </w:rPr>
              <w:t xml:space="preserve"> compliance</w:t>
            </w:r>
            <w:r w:rsidRPr="003D666E">
              <w:rPr>
                <w:rFonts w:ascii="Arial" w:hAnsi="Arial" w:cs="Arial"/>
                <w:b/>
              </w:rPr>
              <w:t xml:space="preserve"> with this section after that date.</w:t>
            </w:r>
            <w:r w:rsidRPr="003D666E">
              <w:rPr>
                <w:rFonts w:ascii="Arial" w:hAnsi="Arial" w:cs="Arial"/>
                <w:b/>
                <w:i/>
              </w:rPr>
              <w:t xml:space="preserve"> </w:t>
            </w:r>
          </w:p>
          <w:p w:rsidR="00E11393" w:rsidRPr="005E30E5" w:rsidRDefault="00E11393" w:rsidP="00E11393">
            <w:pPr>
              <w:autoSpaceDE w:val="0"/>
              <w:autoSpaceDN w:val="0"/>
              <w:adjustRightInd w:val="0"/>
              <w:spacing w:after="200" w:line="228" w:lineRule="auto"/>
              <w:jc w:val="both"/>
              <w:rPr>
                <w:rFonts w:ascii="Arial" w:hAnsi="Arial" w:cs="Arial"/>
                <w:b/>
                <w:i/>
                <w:color w:val="0000FF"/>
              </w:rPr>
            </w:pPr>
            <w:r w:rsidRPr="00D24F8B">
              <w:rPr>
                <w:rFonts w:ascii="Arial" w:hAnsi="Arial" w:cs="Arial"/>
                <w:b/>
                <w:i/>
                <w:color w:val="0000FF"/>
              </w:rPr>
              <w:t xml:space="preserve">-Adds that MFFs equipped with </w:t>
            </w:r>
            <w:proofErr w:type="spellStart"/>
            <w:r w:rsidRPr="00D24F8B">
              <w:rPr>
                <w:rFonts w:ascii="Arial" w:hAnsi="Arial" w:cs="Arial"/>
                <w:b/>
                <w:i/>
                <w:color w:val="0000FF"/>
              </w:rPr>
              <w:t>warewashing</w:t>
            </w:r>
            <w:proofErr w:type="spellEnd"/>
            <w:r w:rsidRPr="00D24F8B">
              <w:rPr>
                <w:rFonts w:ascii="Arial" w:hAnsi="Arial" w:cs="Arial"/>
                <w:b/>
                <w:i/>
                <w:color w:val="0000FF"/>
              </w:rPr>
              <w:t xml:space="preserve"> sinks shall provide a 4</w:t>
            </w:r>
            <w:r>
              <w:rPr>
                <w:rFonts w:ascii="Arial" w:hAnsi="Arial" w:cs="Arial"/>
                <w:b/>
                <w:i/>
                <w:color w:val="0000FF"/>
              </w:rPr>
              <w:t>-</w:t>
            </w:r>
            <w:r w:rsidRPr="00D24F8B">
              <w:rPr>
                <w:rFonts w:ascii="Arial" w:hAnsi="Arial" w:cs="Arial"/>
                <w:b/>
                <w:i/>
                <w:color w:val="0000FF"/>
              </w:rPr>
              <w:t>gallon water heater, also that those approved with 3</w:t>
            </w:r>
            <w:r>
              <w:rPr>
                <w:rFonts w:ascii="Arial" w:hAnsi="Arial" w:cs="Arial"/>
                <w:b/>
                <w:i/>
                <w:color w:val="0000FF"/>
              </w:rPr>
              <w:t>-</w:t>
            </w:r>
            <w:r w:rsidRPr="00D24F8B">
              <w:rPr>
                <w:rFonts w:ascii="Arial" w:hAnsi="Arial" w:cs="Arial"/>
                <w:b/>
                <w:i/>
                <w:color w:val="0000FF"/>
              </w:rPr>
              <w:t xml:space="preserve">gallon water heaters prior to 1/1/14 are acceptable-It also adds that MFFs equipped with only a hand sink (no </w:t>
            </w:r>
            <w:proofErr w:type="spellStart"/>
            <w:r w:rsidRPr="00D24F8B">
              <w:rPr>
                <w:rFonts w:ascii="Arial" w:hAnsi="Arial" w:cs="Arial"/>
                <w:b/>
                <w:i/>
                <w:color w:val="0000FF"/>
              </w:rPr>
              <w:t>warewashing</w:t>
            </w:r>
            <w:proofErr w:type="spellEnd"/>
            <w:r w:rsidRPr="00D24F8B">
              <w:rPr>
                <w:rFonts w:ascii="Arial" w:hAnsi="Arial" w:cs="Arial"/>
                <w:b/>
                <w:i/>
                <w:color w:val="0000FF"/>
              </w:rPr>
              <w:t>) shall provide a minimum ½</w:t>
            </w:r>
            <w:r>
              <w:rPr>
                <w:rFonts w:ascii="Arial" w:hAnsi="Arial" w:cs="Arial"/>
                <w:b/>
                <w:i/>
                <w:color w:val="0000FF"/>
              </w:rPr>
              <w:t xml:space="preserve"> </w:t>
            </w:r>
            <w:r w:rsidRPr="00D24F8B">
              <w:rPr>
                <w:rFonts w:ascii="Arial" w:hAnsi="Arial" w:cs="Arial"/>
                <w:b/>
                <w:i/>
                <w:color w:val="0000FF"/>
              </w:rPr>
              <w:t>gallon water heater.  This allowance was formerly extended to any MFF that was restricted to Limited Food Prep.</w:t>
            </w:r>
            <w:r>
              <w:rPr>
                <w:rFonts w:ascii="Arial" w:hAnsi="Arial" w:cs="Arial"/>
                <w:b/>
                <w:i/>
                <w:color w:val="FF0000"/>
              </w:rPr>
              <w:t xml:space="preserve">  </w:t>
            </w:r>
          </w:p>
        </w:tc>
      </w:tr>
      <w:tr w:rsidR="00E11393" w:rsidTr="00E11393">
        <w:trPr>
          <w:jc w:val="center"/>
        </w:trPr>
        <w:tc>
          <w:tcPr>
            <w:tcW w:w="572" w:type="dxa"/>
          </w:tcPr>
          <w:p w:rsidR="00E11393" w:rsidRPr="005E30E5" w:rsidRDefault="00E11393" w:rsidP="009E3484">
            <w:pPr>
              <w:spacing w:before="120" w:line="228" w:lineRule="auto"/>
              <w:rPr>
                <w:rFonts w:ascii="Arial" w:hAnsi="Arial" w:cs="Arial"/>
              </w:rPr>
            </w:pPr>
            <w:r w:rsidRPr="005E30E5">
              <w:rPr>
                <w:rFonts w:ascii="Arial" w:hAnsi="Arial" w:cs="Arial"/>
                <w:b/>
                <w:sz w:val="32"/>
              </w:rPr>
              <w:t>19</w:t>
            </w:r>
          </w:p>
        </w:tc>
        <w:tc>
          <w:tcPr>
            <w:tcW w:w="2256" w:type="dxa"/>
          </w:tcPr>
          <w:p w:rsidR="00E11393" w:rsidRPr="009F093F" w:rsidRDefault="00E11393" w:rsidP="009E3484">
            <w:pPr>
              <w:spacing w:before="120"/>
              <w:rPr>
                <w:rFonts w:ascii="Arial" w:hAnsi="Arial" w:cs="Arial"/>
                <w:b/>
                <w:sz w:val="28"/>
              </w:rPr>
            </w:pPr>
            <w:r w:rsidRPr="009F093F">
              <w:rPr>
                <w:rFonts w:ascii="Arial" w:hAnsi="Arial" w:cs="Arial"/>
                <w:b/>
                <w:sz w:val="28"/>
              </w:rPr>
              <w:t>114332</w:t>
            </w:r>
          </w:p>
          <w:p w:rsidR="00E11393" w:rsidRPr="00E00B66" w:rsidRDefault="00E11393" w:rsidP="009E3484">
            <w:pPr>
              <w:spacing w:line="228" w:lineRule="auto"/>
              <w:contextualSpacing/>
              <w:rPr>
                <w:rFonts w:ascii="Arial" w:hAnsi="Arial" w:cs="Arial"/>
                <w:b/>
                <w:sz w:val="28"/>
              </w:rPr>
            </w:pPr>
            <w:r w:rsidRPr="00BB5EBB">
              <w:rPr>
                <w:rFonts w:ascii="Arial" w:hAnsi="Arial" w:cs="Arial"/>
                <w:b/>
              </w:rPr>
              <w:t>(</w:t>
            </w:r>
            <w:r>
              <w:t xml:space="preserve"> </w:t>
            </w:r>
            <w:r w:rsidRPr="00015D9B">
              <w:rPr>
                <w:rFonts w:ascii="Arial" w:hAnsi="Arial" w:cs="Arial"/>
                <w:b/>
              </w:rPr>
              <w:t xml:space="preserve">Nonprofit charitable </w:t>
            </w:r>
            <w:r>
              <w:rPr>
                <w:rFonts w:ascii="Arial" w:hAnsi="Arial" w:cs="Arial"/>
                <w:b/>
              </w:rPr>
              <w:t xml:space="preserve">TFF </w:t>
            </w:r>
            <w:proofErr w:type="spellStart"/>
            <w:r>
              <w:rPr>
                <w:rFonts w:ascii="Arial" w:hAnsi="Arial" w:cs="Arial"/>
                <w:b/>
              </w:rPr>
              <w:t>warewashing</w:t>
            </w:r>
            <w:proofErr w:type="spellEnd"/>
            <w:r w:rsidRPr="00015D9B">
              <w:rPr>
                <w:rFonts w:ascii="Arial" w:hAnsi="Arial" w:cs="Arial"/>
                <w:b/>
              </w:rPr>
              <w:t xml:space="preserve"> </w:t>
            </w:r>
            <w:r w:rsidRPr="00BB5EBB">
              <w:rPr>
                <w:rFonts w:ascii="Arial" w:hAnsi="Arial" w:cs="Arial"/>
                <w:b/>
              </w:rPr>
              <w:t>)</w:t>
            </w:r>
            <w:r w:rsidRPr="00E00B66">
              <w:rPr>
                <w:rFonts w:ascii="Arial" w:hAnsi="Arial" w:cs="Arial"/>
                <w:b/>
                <w:color w:val="0000FF"/>
              </w:rPr>
              <w:t xml:space="preserve"> </w:t>
            </w:r>
            <w:r>
              <w:rPr>
                <w:rFonts w:ascii="Arial" w:hAnsi="Arial" w:cs="Arial"/>
                <w:b/>
                <w:color w:val="0000FF"/>
              </w:rPr>
              <w:t>BROADENED</w:t>
            </w:r>
          </w:p>
        </w:tc>
        <w:tc>
          <w:tcPr>
            <w:tcW w:w="236" w:type="dxa"/>
            <w:shd w:val="clear" w:color="auto" w:fill="1F497D" w:themeFill="text2"/>
          </w:tcPr>
          <w:p w:rsidR="00E11393" w:rsidRDefault="00E11393" w:rsidP="009E3484">
            <w:pPr>
              <w:spacing w:line="228" w:lineRule="auto"/>
            </w:pPr>
          </w:p>
        </w:tc>
        <w:tc>
          <w:tcPr>
            <w:tcW w:w="11516" w:type="dxa"/>
          </w:tcPr>
          <w:p w:rsidR="00E11393" w:rsidRPr="00015D9B" w:rsidRDefault="00E11393" w:rsidP="009E3484">
            <w:pPr>
              <w:autoSpaceDE w:val="0"/>
              <w:autoSpaceDN w:val="0"/>
              <w:adjustRightInd w:val="0"/>
              <w:spacing w:line="228" w:lineRule="auto"/>
              <w:jc w:val="both"/>
              <w:rPr>
                <w:rFonts w:ascii="Arial" w:hAnsi="Arial" w:cs="Arial"/>
                <w:b/>
              </w:rPr>
            </w:pPr>
            <w:r w:rsidRPr="00015D9B">
              <w:rPr>
                <w:rFonts w:ascii="Arial" w:hAnsi="Arial" w:cs="Arial"/>
              </w:rPr>
              <w:t>a) Except where all fo</w:t>
            </w:r>
            <w:r>
              <w:rPr>
                <w:rFonts w:ascii="Arial" w:hAnsi="Arial" w:cs="Arial"/>
              </w:rPr>
              <w:t xml:space="preserve">od and beverage is prepackaged, </w:t>
            </w:r>
            <w:proofErr w:type="spellStart"/>
            <w:r w:rsidRPr="00015D9B">
              <w:rPr>
                <w:rFonts w:ascii="Arial" w:hAnsi="Arial" w:cs="Arial"/>
              </w:rPr>
              <w:t>handwashing</w:t>
            </w:r>
            <w:proofErr w:type="spellEnd"/>
            <w:r w:rsidRPr="00015D9B">
              <w:rPr>
                <w:rFonts w:ascii="Arial" w:hAnsi="Arial" w:cs="Arial"/>
              </w:rPr>
              <w:t xml:space="preserve"> </w:t>
            </w:r>
            <w:r w:rsidRPr="00015D9B">
              <w:rPr>
                <w:rFonts w:ascii="Arial" w:hAnsi="Arial" w:cs="Arial"/>
                <w:b/>
              </w:rPr>
              <w:t xml:space="preserve">and </w:t>
            </w:r>
            <w:proofErr w:type="spellStart"/>
            <w:r w:rsidRPr="00015D9B">
              <w:rPr>
                <w:rFonts w:ascii="Arial" w:hAnsi="Arial" w:cs="Arial"/>
                <w:b/>
              </w:rPr>
              <w:t>warewashing</w:t>
            </w:r>
            <w:proofErr w:type="spellEnd"/>
            <w:r w:rsidRPr="00015D9B">
              <w:rPr>
                <w:rFonts w:ascii="Arial" w:hAnsi="Arial" w:cs="Arial"/>
              </w:rPr>
              <w:t xml:space="preserve"> facilities approved by the enforcement</w:t>
            </w:r>
            <w:r>
              <w:rPr>
                <w:rFonts w:ascii="Arial" w:hAnsi="Arial" w:cs="Arial"/>
              </w:rPr>
              <w:t xml:space="preserve"> </w:t>
            </w:r>
            <w:r w:rsidRPr="00015D9B">
              <w:rPr>
                <w:rFonts w:ascii="Arial" w:hAnsi="Arial" w:cs="Arial"/>
              </w:rPr>
              <w:t>officer shall be provided for nonprofit charitable temporary food facilities.</w:t>
            </w:r>
            <w:r>
              <w:rPr>
                <w:rFonts w:ascii="Arial" w:hAnsi="Arial" w:cs="Arial"/>
              </w:rPr>
              <w:t xml:space="preserve"> </w:t>
            </w:r>
            <w:r w:rsidRPr="00015D9B">
              <w:rPr>
                <w:rFonts w:ascii="Arial" w:hAnsi="Arial" w:cs="Arial"/>
                <w:b/>
              </w:rPr>
              <w:t xml:space="preserve">Each nonprofit charitable temporary food facility shall be equipped with a </w:t>
            </w:r>
            <w:proofErr w:type="spellStart"/>
            <w:r w:rsidRPr="00015D9B">
              <w:rPr>
                <w:rFonts w:ascii="Arial" w:hAnsi="Arial" w:cs="Arial"/>
                <w:b/>
              </w:rPr>
              <w:t>handwashing</w:t>
            </w:r>
            <w:proofErr w:type="spellEnd"/>
            <w:r w:rsidRPr="00015D9B">
              <w:rPr>
                <w:rFonts w:ascii="Arial" w:hAnsi="Arial" w:cs="Arial"/>
                <w:b/>
              </w:rPr>
              <w:t xml:space="preserve"> facility. Based on local environmental conditions, location, and similar factors, the local enforcement agency may, in lieu of </w:t>
            </w:r>
            <w:proofErr w:type="spellStart"/>
            <w:r w:rsidRPr="00015D9B">
              <w:rPr>
                <w:rFonts w:ascii="Arial" w:hAnsi="Arial" w:cs="Arial"/>
                <w:b/>
              </w:rPr>
              <w:t>warewashing</w:t>
            </w:r>
            <w:proofErr w:type="spellEnd"/>
            <w:r w:rsidRPr="00015D9B">
              <w:rPr>
                <w:rFonts w:ascii="Arial" w:hAnsi="Arial" w:cs="Arial"/>
                <w:b/>
              </w:rPr>
              <w:t xml:space="preserve"> facilities, allow a nonprofit charitable temporary food facility operating no more than four hours per day at a single event to provide an adequate supply of utensils and spare utensils when they have been properly washed and sanitized at an approved food facility and are stored and kept free of becoming soiled or contaminated.</w:t>
            </w:r>
            <w:r w:rsidRPr="00015D9B">
              <w:rPr>
                <w:rFonts w:ascii="Arial" w:hAnsi="Arial" w:cs="Arial"/>
                <w:b/>
                <w:i/>
              </w:rPr>
              <w:t xml:space="preserve"> </w:t>
            </w:r>
          </w:p>
          <w:p w:rsidR="00E11393" w:rsidRDefault="00E11393" w:rsidP="002F193F">
            <w:pPr>
              <w:spacing w:line="228" w:lineRule="auto"/>
              <w:contextualSpacing/>
              <w:rPr>
                <w:rFonts w:ascii="Arial" w:hAnsi="Arial" w:cs="Arial"/>
                <w:b/>
                <w:i/>
                <w:color w:val="0000FF"/>
                <w:w w:val="95"/>
              </w:rPr>
            </w:pPr>
            <w:r>
              <w:rPr>
                <w:rFonts w:ascii="Arial" w:hAnsi="Arial" w:cs="Arial"/>
                <w:b/>
                <w:i/>
                <w:color w:val="0000FF"/>
              </w:rPr>
              <w:t>-</w:t>
            </w:r>
            <w:r w:rsidRPr="00643F7C">
              <w:rPr>
                <w:rFonts w:ascii="Arial" w:hAnsi="Arial" w:cs="Arial"/>
                <w:b/>
                <w:i/>
                <w:color w:val="0000FF"/>
                <w:w w:val="95"/>
              </w:rPr>
              <w:t>Adds</w:t>
            </w:r>
            <w:r>
              <w:rPr>
                <w:rFonts w:ascii="Arial" w:hAnsi="Arial" w:cs="Arial"/>
                <w:b/>
                <w:i/>
                <w:color w:val="0000FF"/>
                <w:w w:val="95"/>
              </w:rPr>
              <w:t xml:space="preserve"> a </w:t>
            </w:r>
            <w:r w:rsidRPr="00643F7C">
              <w:rPr>
                <w:rFonts w:ascii="Arial" w:hAnsi="Arial" w:cs="Arial"/>
                <w:b/>
                <w:i/>
                <w:color w:val="0000FF"/>
                <w:w w:val="95"/>
              </w:rPr>
              <w:t xml:space="preserve"> provision for local agency to allow suitable alternatives to </w:t>
            </w:r>
            <w:proofErr w:type="spellStart"/>
            <w:r w:rsidRPr="00643F7C">
              <w:rPr>
                <w:rFonts w:ascii="Arial" w:hAnsi="Arial" w:cs="Arial"/>
                <w:b/>
                <w:i/>
                <w:color w:val="0000FF"/>
                <w:w w:val="95"/>
              </w:rPr>
              <w:t>warewashing</w:t>
            </w:r>
            <w:proofErr w:type="spellEnd"/>
            <w:r w:rsidRPr="00643F7C">
              <w:rPr>
                <w:rFonts w:ascii="Arial" w:hAnsi="Arial" w:cs="Arial"/>
                <w:b/>
                <w:i/>
                <w:color w:val="0000FF"/>
                <w:w w:val="95"/>
              </w:rPr>
              <w:t xml:space="preserve"> sinks under some conditions</w:t>
            </w:r>
          </w:p>
          <w:p w:rsidR="00E11393" w:rsidRPr="009F093F" w:rsidRDefault="00E11393" w:rsidP="002F193F">
            <w:pPr>
              <w:spacing w:line="228" w:lineRule="auto"/>
              <w:contextualSpacing/>
              <w:rPr>
                <w:rFonts w:ascii="Arial" w:hAnsi="Arial" w:cs="Arial"/>
                <w:b/>
                <w:i/>
              </w:rPr>
            </w:pPr>
            <w:r>
              <w:rPr>
                <w:rFonts w:ascii="Arial" w:hAnsi="Arial" w:cs="Arial"/>
                <w:b/>
                <w:i/>
                <w:color w:val="0000FF"/>
              </w:rPr>
              <w:t>-</w:t>
            </w:r>
            <w:r w:rsidRPr="00D24F8B">
              <w:rPr>
                <w:rFonts w:ascii="Arial" w:hAnsi="Arial" w:cs="Arial"/>
                <w:b/>
                <w:i/>
                <w:color w:val="0000FF"/>
                <w:w w:val="95"/>
              </w:rPr>
              <w:t xml:space="preserve">Removes the requirement that each nonprofit TFF be equipped with a </w:t>
            </w:r>
            <w:proofErr w:type="spellStart"/>
            <w:r w:rsidRPr="00D24F8B">
              <w:rPr>
                <w:rFonts w:ascii="Arial" w:hAnsi="Arial" w:cs="Arial"/>
                <w:b/>
                <w:i/>
                <w:color w:val="0000FF"/>
                <w:w w:val="95"/>
              </w:rPr>
              <w:t>warewashing</w:t>
            </w:r>
            <w:proofErr w:type="spellEnd"/>
            <w:r w:rsidRPr="00D24F8B">
              <w:rPr>
                <w:rFonts w:ascii="Arial" w:hAnsi="Arial" w:cs="Arial"/>
                <w:b/>
                <w:i/>
                <w:color w:val="0000FF"/>
                <w:w w:val="95"/>
              </w:rPr>
              <w:t xml:space="preserve"> facility. </w:t>
            </w:r>
          </w:p>
        </w:tc>
      </w:tr>
      <w:tr w:rsidR="00E11393" w:rsidTr="00E11393">
        <w:trPr>
          <w:jc w:val="center"/>
        </w:trPr>
        <w:tc>
          <w:tcPr>
            <w:tcW w:w="572" w:type="dxa"/>
          </w:tcPr>
          <w:p w:rsidR="00E11393" w:rsidRPr="005E30E5" w:rsidRDefault="00E11393" w:rsidP="00C51FA8">
            <w:pPr>
              <w:spacing w:before="120" w:line="228" w:lineRule="auto"/>
              <w:rPr>
                <w:rFonts w:ascii="Arial" w:hAnsi="Arial" w:cs="Arial"/>
              </w:rPr>
            </w:pPr>
            <w:r w:rsidRPr="005E30E5">
              <w:rPr>
                <w:rFonts w:ascii="Arial" w:hAnsi="Arial" w:cs="Arial"/>
                <w:b/>
                <w:sz w:val="32"/>
              </w:rPr>
              <w:t>20</w:t>
            </w:r>
          </w:p>
        </w:tc>
        <w:tc>
          <w:tcPr>
            <w:tcW w:w="2256" w:type="dxa"/>
          </w:tcPr>
          <w:p w:rsidR="00E11393" w:rsidRPr="00776B93" w:rsidRDefault="00E11393" w:rsidP="00C51FA8">
            <w:pPr>
              <w:spacing w:before="120"/>
              <w:rPr>
                <w:rFonts w:ascii="Arial" w:hAnsi="Arial" w:cs="Arial"/>
                <w:b/>
                <w:sz w:val="28"/>
              </w:rPr>
            </w:pPr>
            <w:r w:rsidRPr="00776B93">
              <w:rPr>
                <w:rFonts w:ascii="Arial" w:hAnsi="Arial" w:cs="Arial"/>
                <w:b/>
                <w:sz w:val="28"/>
              </w:rPr>
              <w:t>114335</w:t>
            </w:r>
          </w:p>
          <w:p w:rsidR="00E11393" w:rsidRDefault="00E11393" w:rsidP="00C51FA8">
            <w:pPr>
              <w:spacing w:before="120"/>
              <w:contextualSpacing/>
              <w:rPr>
                <w:rFonts w:ascii="Arial" w:hAnsi="Arial" w:cs="Arial"/>
                <w:b/>
              </w:rPr>
            </w:pPr>
            <w:r w:rsidRPr="007B51D6">
              <w:rPr>
                <w:rFonts w:ascii="Arial" w:hAnsi="Arial" w:cs="Arial"/>
                <w:b/>
              </w:rPr>
              <w:t xml:space="preserve">( </w:t>
            </w:r>
            <w:r>
              <w:rPr>
                <w:rFonts w:ascii="Arial" w:hAnsi="Arial" w:cs="Arial"/>
                <w:b/>
              </w:rPr>
              <w:t>T</w:t>
            </w:r>
            <w:r w:rsidRPr="007B51D6">
              <w:rPr>
                <w:rFonts w:ascii="Arial" w:hAnsi="Arial" w:cs="Arial"/>
                <w:b/>
              </w:rPr>
              <w:t>FF-Applicable requirements</w:t>
            </w:r>
            <w:r>
              <w:rPr>
                <w:rFonts w:ascii="Arial" w:hAnsi="Arial" w:cs="Arial"/>
                <w:b/>
              </w:rPr>
              <w:t xml:space="preserve">)    </w:t>
            </w:r>
          </w:p>
          <w:p w:rsidR="00E11393" w:rsidRPr="009F093F" w:rsidRDefault="00E11393" w:rsidP="00C51FA8">
            <w:pPr>
              <w:spacing w:before="120"/>
              <w:contextualSpacing/>
              <w:rPr>
                <w:rFonts w:ascii="Arial" w:hAnsi="Arial" w:cs="Arial"/>
                <w:b/>
                <w:sz w:val="28"/>
              </w:rPr>
            </w:pPr>
            <w:r w:rsidRPr="00E00B66">
              <w:rPr>
                <w:rFonts w:ascii="Arial" w:hAnsi="Arial" w:cs="Arial"/>
                <w:b/>
                <w:color w:val="0000FF"/>
              </w:rPr>
              <w:t>AMENDMENT</w:t>
            </w:r>
            <w:r>
              <w:rPr>
                <w:rFonts w:ascii="Arial" w:hAnsi="Arial" w:cs="Arial"/>
                <w:b/>
              </w:rPr>
              <w:t xml:space="preserve">          </w:t>
            </w:r>
          </w:p>
        </w:tc>
        <w:tc>
          <w:tcPr>
            <w:tcW w:w="236" w:type="dxa"/>
            <w:shd w:val="clear" w:color="auto" w:fill="1F497D" w:themeFill="text2"/>
          </w:tcPr>
          <w:p w:rsidR="00E11393" w:rsidRDefault="00E11393" w:rsidP="009F093F">
            <w:pPr>
              <w:spacing w:line="228" w:lineRule="auto"/>
            </w:pPr>
          </w:p>
        </w:tc>
        <w:tc>
          <w:tcPr>
            <w:tcW w:w="11516" w:type="dxa"/>
          </w:tcPr>
          <w:p w:rsidR="00E11393" w:rsidRPr="007B51D6" w:rsidRDefault="00E11393" w:rsidP="005866A2">
            <w:pPr>
              <w:autoSpaceDE w:val="0"/>
              <w:autoSpaceDN w:val="0"/>
              <w:adjustRightInd w:val="0"/>
              <w:jc w:val="both"/>
              <w:rPr>
                <w:rFonts w:ascii="Arial" w:hAnsi="Arial" w:cs="Arial"/>
              </w:rPr>
            </w:pPr>
            <w:r w:rsidRPr="007B51D6">
              <w:rPr>
                <w:rFonts w:ascii="Arial" w:hAnsi="Arial" w:cs="Arial"/>
              </w:rPr>
              <w:t>(a) Temporary food facilities that operate at a swap meet are</w:t>
            </w:r>
            <w:r>
              <w:rPr>
                <w:rFonts w:ascii="Arial" w:hAnsi="Arial" w:cs="Arial"/>
              </w:rPr>
              <w:t xml:space="preserve"> </w:t>
            </w:r>
            <w:r w:rsidRPr="007B51D6">
              <w:rPr>
                <w:rFonts w:ascii="Arial" w:hAnsi="Arial" w:cs="Arial"/>
              </w:rPr>
              <w:t xml:space="preserve">limited to only prepackaged </w:t>
            </w:r>
            <w:proofErr w:type="spellStart"/>
            <w:r w:rsidRPr="007B51D6">
              <w:rPr>
                <w:rFonts w:ascii="Arial" w:hAnsi="Arial" w:cs="Arial"/>
              </w:rPr>
              <w:t>nonpotentially</w:t>
            </w:r>
            <w:proofErr w:type="spellEnd"/>
            <w:r w:rsidRPr="007B51D6">
              <w:rPr>
                <w:rFonts w:ascii="Arial" w:hAnsi="Arial" w:cs="Arial"/>
              </w:rPr>
              <w:t xml:space="preserve"> hazardous food and whole uncut</w:t>
            </w:r>
            <w:r>
              <w:rPr>
                <w:rFonts w:ascii="Arial" w:hAnsi="Arial" w:cs="Arial"/>
              </w:rPr>
              <w:t xml:space="preserve"> </w:t>
            </w:r>
            <w:r w:rsidRPr="007B51D6">
              <w:rPr>
                <w:rFonts w:ascii="Arial" w:hAnsi="Arial" w:cs="Arial"/>
              </w:rPr>
              <w:t xml:space="preserve">produce, and shall meet the applicable requirements in </w:t>
            </w:r>
            <w:r w:rsidRPr="007B51D6">
              <w:rPr>
                <w:rFonts w:ascii="Arial" w:hAnsi="Arial" w:cs="Arial"/>
                <w:b/>
              </w:rPr>
              <w:t>Chapter 1 (commencing with Section 113700) to Chapter 8 (commencing with Section 114250), inclusive, Chapter 12.6 (commencing with Section 114377), and Chapter 13 (commencing with Section 114380), unless specifically exempted from any of these provisions.</w:t>
            </w:r>
          </w:p>
          <w:p w:rsidR="00E11393" w:rsidRPr="007B51D6" w:rsidRDefault="00E11393" w:rsidP="005866A2">
            <w:pPr>
              <w:autoSpaceDE w:val="0"/>
              <w:autoSpaceDN w:val="0"/>
              <w:adjustRightInd w:val="0"/>
              <w:jc w:val="both"/>
              <w:rPr>
                <w:rFonts w:ascii="Arial" w:hAnsi="Arial" w:cs="Arial"/>
                <w:b/>
              </w:rPr>
            </w:pPr>
            <w:r w:rsidRPr="007B51D6">
              <w:rPr>
                <w:rFonts w:ascii="Arial" w:hAnsi="Arial" w:cs="Arial"/>
              </w:rPr>
              <w:t>(b) Temporary food facilities that operate at a community event shall</w:t>
            </w:r>
            <w:r>
              <w:rPr>
                <w:rFonts w:ascii="Arial" w:hAnsi="Arial" w:cs="Arial"/>
              </w:rPr>
              <w:t xml:space="preserve"> </w:t>
            </w:r>
            <w:r w:rsidRPr="007B51D6">
              <w:rPr>
                <w:rFonts w:ascii="Arial" w:hAnsi="Arial" w:cs="Arial"/>
              </w:rPr>
              <w:t xml:space="preserve">meet the applicable requirements in </w:t>
            </w:r>
            <w:r w:rsidRPr="007B51D6">
              <w:rPr>
                <w:rFonts w:ascii="Arial" w:hAnsi="Arial" w:cs="Arial"/>
                <w:b/>
              </w:rPr>
              <w:t>Chapter 1 (commencing with Section 113700) to Chapter 8 (commencing with Section 114250), inclusive, Chapter 12.6 (commencing with Section 114377), and Chapter 13 (commencing</w:t>
            </w:r>
            <w:r w:rsidRPr="007B51D6">
              <w:rPr>
                <w:b/>
              </w:rPr>
              <w:t xml:space="preserve"> </w:t>
            </w:r>
            <w:r w:rsidRPr="007B51D6">
              <w:rPr>
                <w:rFonts w:ascii="Arial" w:hAnsi="Arial" w:cs="Arial"/>
                <w:b/>
              </w:rPr>
              <w:t xml:space="preserve">with Section 114380), unless specifically </w:t>
            </w:r>
            <w:r w:rsidRPr="007B51D6">
              <w:rPr>
                <w:rFonts w:ascii="Arial" w:hAnsi="Arial" w:cs="Arial"/>
                <w:b/>
              </w:rPr>
              <w:lastRenderedPageBreak/>
              <w:t>exempted from any of these provisions.</w:t>
            </w:r>
          </w:p>
          <w:p w:rsidR="00E11393" w:rsidRPr="00D84ECD" w:rsidRDefault="00E11393" w:rsidP="005E30E5">
            <w:pPr>
              <w:spacing w:after="200" w:line="276" w:lineRule="auto"/>
              <w:contextualSpacing/>
              <w:jc w:val="both"/>
              <w:rPr>
                <w:rFonts w:ascii="Arial" w:hAnsi="Arial" w:cs="Arial"/>
                <w:b/>
                <w:color w:val="FF0000"/>
              </w:rPr>
            </w:pPr>
            <w:r>
              <w:rPr>
                <w:rFonts w:ascii="Arial" w:hAnsi="Arial" w:cs="Arial"/>
                <w:b/>
                <w:i/>
                <w:color w:val="0000FF"/>
              </w:rPr>
              <w:t>-</w:t>
            </w:r>
            <w:r w:rsidRPr="005E30E5">
              <w:rPr>
                <w:rFonts w:ascii="Arial" w:hAnsi="Arial" w:cs="Arial"/>
                <w:b/>
                <w:i/>
                <w:color w:val="0000FF"/>
              </w:rPr>
              <w:t>Add that Chapter 12.6 (tran</w:t>
            </w:r>
            <w:r>
              <w:rPr>
                <w:rFonts w:ascii="Arial" w:hAnsi="Arial" w:cs="Arial"/>
                <w:b/>
                <w:i/>
                <w:color w:val="0000FF"/>
              </w:rPr>
              <w:t>s</w:t>
            </w:r>
            <w:r w:rsidRPr="005E30E5">
              <w:rPr>
                <w:rFonts w:ascii="Arial" w:hAnsi="Arial" w:cs="Arial"/>
                <w:b/>
                <w:i/>
                <w:color w:val="0000FF"/>
              </w:rPr>
              <w:t xml:space="preserve"> fats) is applicable to TFFs.  </w:t>
            </w:r>
          </w:p>
        </w:tc>
      </w:tr>
      <w:tr w:rsidR="00E11393" w:rsidTr="002F193F">
        <w:trPr>
          <w:trHeight w:val="2888"/>
          <w:jc w:val="center"/>
        </w:trPr>
        <w:tc>
          <w:tcPr>
            <w:tcW w:w="572" w:type="dxa"/>
          </w:tcPr>
          <w:p w:rsidR="00E11393" w:rsidRPr="005E30E5" w:rsidRDefault="00E11393" w:rsidP="00C51FA8">
            <w:pPr>
              <w:spacing w:before="120" w:line="228" w:lineRule="auto"/>
              <w:rPr>
                <w:rFonts w:ascii="Arial" w:hAnsi="Arial" w:cs="Arial"/>
              </w:rPr>
            </w:pPr>
            <w:r w:rsidRPr="005E30E5">
              <w:rPr>
                <w:rFonts w:ascii="Arial" w:hAnsi="Arial" w:cs="Arial"/>
                <w:b/>
                <w:sz w:val="32"/>
              </w:rPr>
              <w:lastRenderedPageBreak/>
              <w:t>21</w:t>
            </w:r>
          </w:p>
        </w:tc>
        <w:tc>
          <w:tcPr>
            <w:tcW w:w="2256" w:type="dxa"/>
          </w:tcPr>
          <w:p w:rsidR="00E11393" w:rsidRPr="00776B93" w:rsidRDefault="00E11393" w:rsidP="00C51FA8">
            <w:pPr>
              <w:spacing w:before="120"/>
              <w:rPr>
                <w:rFonts w:ascii="Arial" w:hAnsi="Arial" w:cs="Arial"/>
                <w:b/>
                <w:sz w:val="28"/>
              </w:rPr>
            </w:pPr>
            <w:r w:rsidRPr="00776B93">
              <w:rPr>
                <w:rFonts w:ascii="Arial" w:hAnsi="Arial" w:cs="Arial"/>
                <w:b/>
                <w:sz w:val="28"/>
              </w:rPr>
              <w:t>114351</w:t>
            </w:r>
          </w:p>
          <w:p w:rsidR="00E11393" w:rsidRPr="00776B93" w:rsidRDefault="00E11393" w:rsidP="00C51FA8">
            <w:pPr>
              <w:spacing w:before="120"/>
              <w:contextualSpacing/>
              <w:rPr>
                <w:rFonts w:ascii="Arial" w:hAnsi="Arial" w:cs="Arial"/>
                <w:b/>
                <w:color w:val="0000FF"/>
                <w:w w:val="98"/>
              </w:rPr>
            </w:pPr>
            <w:r w:rsidRPr="00776B93">
              <w:rPr>
                <w:rFonts w:ascii="Arial" w:hAnsi="Arial" w:cs="Arial"/>
                <w:b/>
                <w:w w:val="98"/>
              </w:rPr>
              <w:t>(TFF-</w:t>
            </w:r>
            <w:proofErr w:type="spellStart"/>
            <w:r>
              <w:rPr>
                <w:rFonts w:ascii="Arial" w:hAnsi="Arial" w:cs="Arial"/>
                <w:b/>
                <w:w w:val="98"/>
              </w:rPr>
              <w:t>W</w:t>
            </w:r>
            <w:r w:rsidRPr="00776B93">
              <w:rPr>
                <w:rFonts w:ascii="Arial" w:hAnsi="Arial" w:cs="Arial"/>
                <w:b/>
                <w:w w:val="98"/>
              </w:rPr>
              <w:t>arewashing</w:t>
            </w:r>
            <w:proofErr w:type="spellEnd"/>
            <w:r w:rsidRPr="00776B93">
              <w:rPr>
                <w:rFonts w:ascii="Arial" w:hAnsi="Arial" w:cs="Arial"/>
                <w:b/>
                <w:w w:val="98"/>
              </w:rPr>
              <w:t xml:space="preserve">) </w:t>
            </w:r>
          </w:p>
          <w:p w:rsidR="00E11393" w:rsidRPr="009F093F" w:rsidRDefault="00E11393" w:rsidP="00C51FA8">
            <w:pPr>
              <w:spacing w:before="120"/>
              <w:contextualSpacing/>
              <w:rPr>
                <w:rFonts w:ascii="Arial" w:hAnsi="Arial" w:cs="Arial"/>
                <w:b/>
                <w:sz w:val="28"/>
              </w:rPr>
            </w:pPr>
            <w:r>
              <w:rPr>
                <w:rFonts w:ascii="Arial" w:hAnsi="Arial" w:cs="Arial"/>
                <w:b/>
                <w:color w:val="0000FF"/>
              </w:rPr>
              <w:t xml:space="preserve">BROADENED &amp; ADDED </w:t>
            </w:r>
          </w:p>
        </w:tc>
        <w:tc>
          <w:tcPr>
            <w:tcW w:w="236" w:type="dxa"/>
            <w:shd w:val="clear" w:color="auto" w:fill="1F497D" w:themeFill="text2"/>
          </w:tcPr>
          <w:p w:rsidR="00E11393" w:rsidRDefault="00E11393" w:rsidP="009F093F">
            <w:pPr>
              <w:spacing w:line="228" w:lineRule="auto"/>
            </w:pPr>
          </w:p>
        </w:tc>
        <w:tc>
          <w:tcPr>
            <w:tcW w:w="11516" w:type="dxa"/>
          </w:tcPr>
          <w:p w:rsidR="00E11393" w:rsidRPr="006E243D" w:rsidRDefault="00E11393" w:rsidP="005866A2">
            <w:pPr>
              <w:autoSpaceDE w:val="0"/>
              <w:autoSpaceDN w:val="0"/>
              <w:adjustRightInd w:val="0"/>
              <w:jc w:val="both"/>
              <w:rPr>
                <w:rFonts w:ascii="Arial" w:hAnsi="Arial" w:cs="Arial"/>
              </w:rPr>
            </w:pPr>
            <w:r w:rsidRPr="006E243D">
              <w:rPr>
                <w:rFonts w:ascii="Arial" w:hAnsi="Arial" w:cs="Arial"/>
              </w:rPr>
              <w:t xml:space="preserve">(a) Notwithstanding Section 114095, a </w:t>
            </w:r>
            <w:proofErr w:type="spellStart"/>
            <w:r w:rsidRPr="006E243D">
              <w:rPr>
                <w:rFonts w:ascii="Arial" w:hAnsi="Arial" w:cs="Arial"/>
              </w:rPr>
              <w:t>warewashing</w:t>
            </w:r>
            <w:proofErr w:type="spellEnd"/>
            <w:r w:rsidRPr="006E243D">
              <w:rPr>
                <w:rFonts w:ascii="Arial" w:hAnsi="Arial" w:cs="Arial"/>
              </w:rPr>
              <w:t xml:space="preserve"> sink may</w:t>
            </w:r>
            <w:r>
              <w:rPr>
                <w:rFonts w:ascii="Arial" w:hAnsi="Arial" w:cs="Arial"/>
              </w:rPr>
              <w:t xml:space="preserve"> </w:t>
            </w:r>
            <w:r w:rsidRPr="006E243D">
              <w:rPr>
                <w:rFonts w:ascii="Arial" w:hAnsi="Arial" w:cs="Arial"/>
              </w:rPr>
              <w:t>be shared by no more than four temporary food facilities that handle</w:t>
            </w:r>
            <w:r>
              <w:rPr>
                <w:rFonts w:ascii="Arial" w:hAnsi="Arial" w:cs="Arial"/>
              </w:rPr>
              <w:t xml:space="preserve"> </w:t>
            </w:r>
            <w:proofErr w:type="spellStart"/>
            <w:r w:rsidRPr="006E243D">
              <w:rPr>
                <w:rFonts w:ascii="Arial" w:hAnsi="Arial" w:cs="Arial"/>
              </w:rPr>
              <w:t>nonprepackaged</w:t>
            </w:r>
            <w:proofErr w:type="spellEnd"/>
            <w:r w:rsidRPr="006E243D">
              <w:rPr>
                <w:rFonts w:ascii="Arial" w:hAnsi="Arial" w:cs="Arial"/>
              </w:rPr>
              <w:t xml:space="preserve"> food if the sink is centrally located and is adjacent to the</w:t>
            </w:r>
            <w:r>
              <w:rPr>
                <w:rFonts w:ascii="Arial" w:hAnsi="Arial" w:cs="Arial"/>
              </w:rPr>
              <w:t xml:space="preserve"> </w:t>
            </w:r>
            <w:r w:rsidRPr="006E243D">
              <w:rPr>
                <w:rFonts w:ascii="Arial" w:hAnsi="Arial" w:cs="Arial"/>
              </w:rPr>
              <w:t>sharing facilities.</w:t>
            </w:r>
          </w:p>
          <w:p w:rsidR="00E11393" w:rsidRPr="006E243D" w:rsidRDefault="00E11393" w:rsidP="005866A2">
            <w:pPr>
              <w:autoSpaceDE w:val="0"/>
              <w:autoSpaceDN w:val="0"/>
              <w:adjustRightInd w:val="0"/>
              <w:jc w:val="both"/>
              <w:rPr>
                <w:rFonts w:ascii="Arial" w:hAnsi="Arial" w:cs="Arial"/>
                <w:b/>
              </w:rPr>
            </w:pPr>
            <w:r w:rsidRPr="006E243D">
              <w:rPr>
                <w:rFonts w:ascii="Arial" w:hAnsi="Arial" w:cs="Arial"/>
                <w:b/>
              </w:rPr>
              <w:t>(b) Notwithstanding subdivision (a), based on the number and types of</w:t>
            </w:r>
            <w:r>
              <w:rPr>
                <w:rFonts w:ascii="Arial" w:hAnsi="Arial" w:cs="Arial"/>
                <w:b/>
              </w:rPr>
              <w:t xml:space="preserve"> </w:t>
            </w:r>
            <w:r w:rsidRPr="006E243D">
              <w:rPr>
                <w:rFonts w:ascii="Arial" w:hAnsi="Arial" w:cs="Arial"/>
                <w:b/>
              </w:rPr>
              <w:t>utensils used, the local enforcement agency may allow up to eight temporary</w:t>
            </w:r>
            <w:r>
              <w:rPr>
                <w:rFonts w:ascii="Arial" w:hAnsi="Arial" w:cs="Arial"/>
                <w:b/>
              </w:rPr>
              <w:t xml:space="preserve"> </w:t>
            </w:r>
            <w:r w:rsidRPr="006E243D">
              <w:rPr>
                <w:rFonts w:ascii="Arial" w:hAnsi="Arial" w:cs="Arial"/>
                <w:b/>
              </w:rPr>
              <w:t xml:space="preserve">food facilities to share a </w:t>
            </w:r>
            <w:proofErr w:type="spellStart"/>
            <w:r w:rsidRPr="006E243D">
              <w:rPr>
                <w:rFonts w:ascii="Arial" w:hAnsi="Arial" w:cs="Arial"/>
                <w:b/>
              </w:rPr>
              <w:t>warewashing</w:t>
            </w:r>
            <w:proofErr w:type="spellEnd"/>
            <w:r w:rsidRPr="006E243D">
              <w:rPr>
                <w:rFonts w:ascii="Arial" w:hAnsi="Arial" w:cs="Arial"/>
                <w:b/>
              </w:rPr>
              <w:t xml:space="preserve"> sink when easily</w:t>
            </w:r>
            <w:r>
              <w:rPr>
                <w:rFonts w:ascii="Arial" w:hAnsi="Arial" w:cs="Arial"/>
                <w:b/>
              </w:rPr>
              <w:t xml:space="preserve"> </w:t>
            </w:r>
            <w:r w:rsidRPr="006E243D">
              <w:rPr>
                <w:rFonts w:ascii="Arial" w:hAnsi="Arial" w:cs="Arial"/>
                <w:b/>
              </w:rPr>
              <w:t>accessible and</w:t>
            </w:r>
            <w:r>
              <w:rPr>
                <w:rFonts w:ascii="Arial" w:hAnsi="Arial" w:cs="Arial"/>
                <w:b/>
              </w:rPr>
              <w:t xml:space="preserve"> </w:t>
            </w:r>
            <w:r w:rsidRPr="006E243D">
              <w:rPr>
                <w:rFonts w:ascii="Arial" w:hAnsi="Arial" w:cs="Arial"/>
                <w:b/>
              </w:rPr>
              <w:t>located within 100 feet of each temporary food facility.</w:t>
            </w:r>
          </w:p>
          <w:p w:rsidR="00E11393" w:rsidRDefault="00E11393" w:rsidP="002F193F">
            <w:pPr>
              <w:autoSpaceDE w:val="0"/>
              <w:autoSpaceDN w:val="0"/>
              <w:adjustRightInd w:val="0"/>
              <w:jc w:val="both"/>
              <w:rPr>
                <w:rFonts w:ascii="Arial" w:hAnsi="Arial" w:cs="Arial"/>
                <w:b/>
              </w:rPr>
            </w:pPr>
            <w:r w:rsidRPr="006E243D">
              <w:rPr>
                <w:rFonts w:ascii="Arial" w:hAnsi="Arial" w:cs="Arial"/>
                <w:b/>
              </w:rPr>
              <w:t>(c) Based on local environmental conditions, location, and similar factors,</w:t>
            </w:r>
            <w:r>
              <w:rPr>
                <w:rFonts w:ascii="Arial" w:hAnsi="Arial" w:cs="Arial"/>
                <w:b/>
              </w:rPr>
              <w:t xml:space="preserve"> </w:t>
            </w:r>
            <w:r w:rsidRPr="006E243D">
              <w:rPr>
                <w:rFonts w:ascii="Arial" w:hAnsi="Arial" w:cs="Arial"/>
                <w:b/>
              </w:rPr>
              <w:t xml:space="preserve">the local enforcement agency may, in lieu of a </w:t>
            </w:r>
            <w:proofErr w:type="spellStart"/>
            <w:r w:rsidRPr="006E243D">
              <w:rPr>
                <w:rFonts w:ascii="Arial" w:hAnsi="Arial" w:cs="Arial"/>
                <w:b/>
              </w:rPr>
              <w:t>warewashing</w:t>
            </w:r>
            <w:proofErr w:type="spellEnd"/>
            <w:r w:rsidRPr="006E243D">
              <w:rPr>
                <w:rFonts w:ascii="Arial" w:hAnsi="Arial" w:cs="Arial"/>
                <w:b/>
              </w:rPr>
              <w:t xml:space="preserve"> sink, allow a</w:t>
            </w:r>
            <w:r>
              <w:rPr>
                <w:rFonts w:ascii="Arial" w:hAnsi="Arial" w:cs="Arial"/>
                <w:b/>
              </w:rPr>
              <w:t xml:space="preserve"> </w:t>
            </w:r>
            <w:r w:rsidRPr="006E243D">
              <w:rPr>
                <w:rFonts w:ascii="Arial" w:hAnsi="Arial" w:cs="Arial"/>
                <w:b/>
              </w:rPr>
              <w:t>temporary food facility operating no more than four hours per day at a single</w:t>
            </w:r>
            <w:r>
              <w:rPr>
                <w:rFonts w:ascii="Arial" w:hAnsi="Arial" w:cs="Arial"/>
                <w:b/>
              </w:rPr>
              <w:t xml:space="preserve"> </w:t>
            </w:r>
            <w:r w:rsidRPr="006E243D">
              <w:rPr>
                <w:rFonts w:ascii="Arial" w:hAnsi="Arial" w:cs="Arial"/>
                <w:b/>
              </w:rPr>
              <w:t>event to provide an adequate supply of utensils and spare utensils when they</w:t>
            </w:r>
            <w:r>
              <w:rPr>
                <w:rFonts w:ascii="Arial" w:hAnsi="Arial" w:cs="Arial"/>
                <w:b/>
              </w:rPr>
              <w:t xml:space="preserve"> </w:t>
            </w:r>
            <w:r w:rsidRPr="006E243D">
              <w:rPr>
                <w:rFonts w:ascii="Arial" w:hAnsi="Arial" w:cs="Arial"/>
                <w:b/>
              </w:rPr>
              <w:t>have been properly washed and sanitized at an approved food facility and</w:t>
            </w:r>
            <w:r>
              <w:rPr>
                <w:rFonts w:ascii="Arial" w:hAnsi="Arial" w:cs="Arial"/>
                <w:b/>
              </w:rPr>
              <w:t xml:space="preserve"> are</w:t>
            </w:r>
            <w:r w:rsidRPr="006E243D">
              <w:rPr>
                <w:rFonts w:ascii="Arial" w:hAnsi="Arial" w:cs="Arial"/>
                <w:b/>
              </w:rPr>
              <w:t xml:space="preserve"> stored and kept free of becoming soiled or contaminated.</w:t>
            </w:r>
          </w:p>
          <w:p w:rsidR="00E11393" w:rsidRPr="0064587A" w:rsidRDefault="00E11393" w:rsidP="002F193F">
            <w:pPr>
              <w:autoSpaceDE w:val="0"/>
              <w:autoSpaceDN w:val="0"/>
              <w:adjustRightInd w:val="0"/>
              <w:spacing w:line="228" w:lineRule="auto"/>
              <w:rPr>
                <w:rFonts w:ascii="Arial" w:hAnsi="Arial" w:cs="Arial"/>
                <w:b/>
                <w:w w:val="99"/>
              </w:rPr>
            </w:pPr>
            <w:r w:rsidRPr="0064587A">
              <w:rPr>
                <w:rFonts w:ascii="Arial" w:hAnsi="Arial" w:cs="Arial"/>
                <w:b/>
                <w:i/>
                <w:color w:val="0000FF"/>
                <w:w w:val="99"/>
              </w:rPr>
              <w:t xml:space="preserve">-Expands the number of vendors allowed to share a </w:t>
            </w:r>
            <w:proofErr w:type="spellStart"/>
            <w:r w:rsidRPr="0064587A">
              <w:rPr>
                <w:rFonts w:ascii="Arial" w:hAnsi="Arial" w:cs="Arial"/>
                <w:b/>
                <w:i/>
                <w:color w:val="0000FF"/>
                <w:w w:val="99"/>
              </w:rPr>
              <w:t>warewashing</w:t>
            </w:r>
            <w:proofErr w:type="spellEnd"/>
            <w:r w:rsidRPr="0064587A">
              <w:rPr>
                <w:rFonts w:ascii="Arial" w:hAnsi="Arial" w:cs="Arial"/>
                <w:b/>
                <w:i/>
                <w:color w:val="0000FF"/>
                <w:w w:val="99"/>
              </w:rPr>
              <w:t xml:space="preserve"> sink and allows the local enforcement agency to approve TFFs to operate under certain conditions where </w:t>
            </w:r>
            <w:proofErr w:type="spellStart"/>
            <w:r w:rsidRPr="0064587A">
              <w:rPr>
                <w:rFonts w:ascii="Arial" w:hAnsi="Arial" w:cs="Arial"/>
                <w:b/>
                <w:i/>
                <w:color w:val="0000FF"/>
                <w:w w:val="99"/>
              </w:rPr>
              <w:t>warewashing</w:t>
            </w:r>
            <w:proofErr w:type="spellEnd"/>
            <w:r w:rsidRPr="0064587A">
              <w:rPr>
                <w:rFonts w:ascii="Arial" w:hAnsi="Arial" w:cs="Arial"/>
                <w:b/>
                <w:i/>
                <w:color w:val="0000FF"/>
                <w:w w:val="99"/>
              </w:rPr>
              <w:t xml:space="preserve"> sink may not be necessary. </w:t>
            </w:r>
          </w:p>
        </w:tc>
      </w:tr>
      <w:tr w:rsidR="00E11393" w:rsidTr="009E3484">
        <w:trPr>
          <w:jc w:val="center"/>
        </w:trPr>
        <w:tc>
          <w:tcPr>
            <w:tcW w:w="572" w:type="dxa"/>
            <w:shd w:val="clear" w:color="auto" w:fill="1F497D" w:themeFill="text2"/>
          </w:tcPr>
          <w:p w:rsidR="00E11393" w:rsidRPr="005E30E5" w:rsidRDefault="00E11393" w:rsidP="009E3484">
            <w:pPr>
              <w:spacing w:line="228" w:lineRule="auto"/>
              <w:rPr>
                <w:rFonts w:ascii="Arial" w:hAnsi="Arial" w:cs="Arial"/>
              </w:rPr>
            </w:pPr>
            <w:r w:rsidRPr="005E30E5">
              <w:rPr>
                <w:rFonts w:ascii="Arial" w:hAnsi="Arial" w:cs="Arial"/>
                <w:color w:val="FFFFFF" w:themeColor="background1"/>
                <w:sz w:val="32"/>
              </w:rPr>
              <w:t>#</w:t>
            </w:r>
          </w:p>
        </w:tc>
        <w:tc>
          <w:tcPr>
            <w:tcW w:w="2256" w:type="dxa"/>
            <w:shd w:val="clear" w:color="auto" w:fill="1F497D" w:themeFill="text2"/>
          </w:tcPr>
          <w:p w:rsidR="00E11393" w:rsidRPr="00AE0C4B" w:rsidRDefault="00E11393" w:rsidP="009E3484">
            <w:pPr>
              <w:spacing w:line="228" w:lineRule="auto"/>
              <w:rPr>
                <w:b/>
                <w:color w:val="FFFFFF" w:themeColor="background1"/>
                <w:sz w:val="28"/>
              </w:rPr>
            </w:pPr>
            <w:proofErr w:type="spellStart"/>
            <w:r>
              <w:rPr>
                <w:b/>
                <w:color w:val="FFFFFF" w:themeColor="background1"/>
                <w:sz w:val="28"/>
              </w:rPr>
              <w:t>CalCode</w:t>
            </w:r>
            <w:proofErr w:type="spellEnd"/>
            <w:r>
              <w:rPr>
                <w:b/>
                <w:color w:val="FFFFFF" w:themeColor="background1"/>
                <w:sz w:val="28"/>
              </w:rPr>
              <w:t xml:space="preserve"> </w:t>
            </w:r>
            <w:r w:rsidRPr="00AE0C4B">
              <w:rPr>
                <w:b/>
                <w:color w:val="FFFFFF" w:themeColor="background1"/>
                <w:sz w:val="28"/>
              </w:rPr>
              <w:t>SECTION</w:t>
            </w:r>
          </w:p>
        </w:tc>
        <w:tc>
          <w:tcPr>
            <w:tcW w:w="236" w:type="dxa"/>
            <w:shd w:val="clear" w:color="auto" w:fill="1F497D" w:themeFill="text2"/>
          </w:tcPr>
          <w:p w:rsidR="00E11393" w:rsidRPr="00AE0C4B" w:rsidRDefault="00E11393" w:rsidP="009E3484">
            <w:pPr>
              <w:spacing w:line="228" w:lineRule="auto"/>
              <w:rPr>
                <w:color w:val="FFFFFF" w:themeColor="background1"/>
                <w:sz w:val="28"/>
              </w:rPr>
            </w:pPr>
          </w:p>
        </w:tc>
        <w:tc>
          <w:tcPr>
            <w:tcW w:w="11516" w:type="dxa"/>
            <w:shd w:val="clear" w:color="auto" w:fill="1F497D" w:themeFill="text2"/>
          </w:tcPr>
          <w:p w:rsidR="00E11393" w:rsidRPr="00AE0C4B" w:rsidRDefault="00E11393" w:rsidP="009E3484">
            <w:pPr>
              <w:spacing w:line="228" w:lineRule="auto"/>
              <w:jc w:val="both"/>
              <w:rPr>
                <w:b/>
                <w:color w:val="FFFFFF" w:themeColor="background1"/>
                <w:sz w:val="28"/>
              </w:rPr>
            </w:pPr>
            <w:r>
              <w:rPr>
                <w:b/>
                <w:color w:val="FFFFFF" w:themeColor="background1"/>
                <w:w w:val="110"/>
                <w:sz w:val="28"/>
              </w:rPr>
              <w:t>TEXT C</w:t>
            </w:r>
            <w:r w:rsidRPr="007B2532">
              <w:rPr>
                <w:b/>
                <w:color w:val="FFFFFF" w:themeColor="background1"/>
                <w:w w:val="110"/>
                <w:sz w:val="28"/>
              </w:rPr>
              <w:t>HANGES AND EXPLANATION OF CHANGES MADE TO THE SECTION</w:t>
            </w:r>
          </w:p>
        </w:tc>
      </w:tr>
      <w:tr w:rsidR="00E11393" w:rsidTr="00E11393">
        <w:trPr>
          <w:jc w:val="center"/>
        </w:trPr>
        <w:tc>
          <w:tcPr>
            <w:tcW w:w="572" w:type="dxa"/>
          </w:tcPr>
          <w:p w:rsidR="00E11393" w:rsidRPr="005E30E5" w:rsidRDefault="00E11393" w:rsidP="00C51FA8">
            <w:pPr>
              <w:spacing w:before="120" w:line="228" w:lineRule="auto"/>
              <w:rPr>
                <w:rFonts w:ascii="Arial" w:hAnsi="Arial" w:cs="Arial"/>
              </w:rPr>
            </w:pPr>
            <w:r w:rsidRPr="005E30E5">
              <w:rPr>
                <w:rFonts w:ascii="Arial" w:hAnsi="Arial" w:cs="Arial"/>
                <w:b/>
                <w:sz w:val="32"/>
              </w:rPr>
              <w:t>22</w:t>
            </w:r>
          </w:p>
        </w:tc>
        <w:tc>
          <w:tcPr>
            <w:tcW w:w="2256" w:type="dxa"/>
          </w:tcPr>
          <w:p w:rsidR="00E11393" w:rsidRPr="00776B93" w:rsidRDefault="00E11393" w:rsidP="00C51FA8">
            <w:pPr>
              <w:spacing w:before="120"/>
              <w:rPr>
                <w:rFonts w:ascii="Arial" w:hAnsi="Arial" w:cs="Arial"/>
                <w:b/>
                <w:sz w:val="28"/>
              </w:rPr>
            </w:pPr>
            <w:r w:rsidRPr="00776B93">
              <w:rPr>
                <w:rFonts w:ascii="Arial" w:hAnsi="Arial" w:cs="Arial"/>
                <w:b/>
                <w:sz w:val="28"/>
              </w:rPr>
              <w:t>114365</w:t>
            </w:r>
          </w:p>
          <w:p w:rsidR="00E11393" w:rsidRDefault="00E11393" w:rsidP="00C51FA8">
            <w:pPr>
              <w:spacing w:before="120"/>
              <w:contextualSpacing/>
              <w:rPr>
                <w:rFonts w:ascii="Arial" w:hAnsi="Arial" w:cs="Arial"/>
                <w:b/>
              </w:rPr>
            </w:pPr>
            <w:r w:rsidRPr="00BB5EBB">
              <w:rPr>
                <w:rFonts w:ascii="Arial" w:hAnsi="Arial" w:cs="Arial"/>
                <w:b/>
              </w:rPr>
              <w:t>(</w:t>
            </w:r>
            <w:r>
              <w:rPr>
                <w:rFonts w:ascii="Arial" w:hAnsi="Arial" w:cs="Arial"/>
                <w:b/>
              </w:rPr>
              <w:t>CFO-Registration and Permitting</w:t>
            </w:r>
            <w:r w:rsidRPr="00BB5EBB">
              <w:rPr>
                <w:rFonts w:ascii="Arial" w:hAnsi="Arial" w:cs="Arial"/>
                <w:b/>
              </w:rPr>
              <w:t>)</w:t>
            </w:r>
          </w:p>
          <w:p w:rsidR="00E11393" w:rsidRDefault="00E11393" w:rsidP="00C51FA8">
            <w:pPr>
              <w:spacing w:before="120"/>
              <w:contextualSpacing/>
              <w:rPr>
                <w:rFonts w:ascii="Arial" w:hAnsi="Arial" w:cs="Arial"/>
                <w:b/>
              </w:rPr>
            </w:pPr>
            <w:r>
              <w:rPr>
                <w:rFonts w:ascii="Arial" w:hAnsi="Arial" w:cs="Arial"/>
                <w:b/>
                <w:color w:val="0000FF"/>
              </w:rPr>
              <w:t xml:space="preserve">ADDED </w:t>
            </w:r>
          </w:p>
          <w:p w:rsidR="00E11393" w:rsidRPr="009F093F" w:rsidRDefault="00E11393" w:rsidP="00C51FA8">
            <w:pPr>
              <w:spacing w:before="120"/>
              <w:contextualSpacing/>
              <w:rPr>
                <w:rFonts w:ascii="Arial" w:hAnsi="Arial" w:cs="Arial"/>
                <w:b/>
                <w:sz w:val="28"/>
              </w:rPr>
            </w:pPr>
          </w:p>
        </w:tc>
        <w:tc>
          <w:tcPr>
            <w:tcW w:w="236" w:type="dxa"/>
            <w:shd w:val="clear" w:color="auto" w:fill="1F497D" w:themeFill="text2"/>
          </w:tcPr>
          <w:p w:rsidR="00E11393" w:rsidRDefault="00E11393" w:rsidP="009F093F">
            <w:pPr>
              <w:spacing w:line="228" w:lineRule="auto"/>
            </w:pPr>
          </w:p>
        </w:tc>
        <w:tc>
          <w:tcPr>
            <w:tcW w:w="11516" w:type="dxa"/>
          </w:tcPr>
          <w:p w:rsidR="00E11393" w:rsidRDefault="00E11393" w:rsidP="005866A2">
            <w:pPr>
              <w:autoSpaceDE w:val="0"/>
              <w:autoSpaceDN w:val="0"/>
              <w:adjustRightInd w:val="0"/>
              <w:jc w:val="both"/>
              <w:rPr>
                <w:rFonts w:ascii="Arial" w:hAnsi="Arial" w:cs="Arial"/>
                <w:b/>
                <w:sz w:val="21"/>
                <w:szCs w:val="21"/>
              </w:rPr>
            </w:pPr>
            <w:r w:rsidRPr="00D34A4D">
              <w:rPr>
                <w:rFonts w:ascii="Arial" w:hAnsi="Arial" w:cs="Arial"/>
                <w:sz w:val="21"/>
                <w:szCs w:val="21"/>
              </w:rPr>
              <w:t>(</w:t>
            </w:r>
            <w:proofErr w:type="gramStart"/>
            <w:r w:rsidRPr="00D34A4D">
              <w:rPr>
                <w:rFonts w:ascii="Arial" w:hAnsi="Arial" w:cs="Arial"/>
                <w:sz w:val="21"/>
                <w:szCs w:val="21"/>
              </w:rPr>
              <w:t>a</w:t>
            </w:r>
            <w:proofErr w:type="gramEnd"/>
            <w:r>
              <w:rPr>
                <w:rFonts w:ascii="Arial" w:hAnsi="Arial" w:cs="Arial"/>
                <w:sz w:val="21"/>
                <w:szCs w:val="21"/>
              </w:rPr>
              <w:t xml:space="preserve">) (2) (D) </w:t>
            </w:r>
            <w:r w:rsidRPr="006E243D">
              <w:rPr>
                <w:rFonts w:ascii="Arial" w:hAnsi="Arial" w:cs="Arial"/>
                <w:b/>
                <w:sz w:val="21"/>
                <w:szCs w:val="21"/>
              </w:rPr>
              <w:t>A “Class A” cottage food operation shall renew its registration annually.</w:t>
            </w:r>
            <w:r>
              <w:rPr>
                <w:rFonts w:ascii="Arial" w:hAnsi="Arial" w:cs="Arial"/>
                <w:b/>
                <w:sz w:val="21"/>
                <w:szCs w:val="21"/>
              </w:rPr>
              <w:t xml:space="preserve"> </w:t>
            </w:r>
          </w:p>
          <w:p w:rsidR="00E11393" w:rsidRPr="00D34A4D" w:rsidRDefault="00E11393" w:rsidP="005866A2">
            <w:pPr>
              <w:autoSpaceDE w:val="0"/>
              <w:autoSpaceDN w:val="0"/>
              <w:adjustRightInd w:val="0"/>
              <w:jc w:val="both"/>
              <w:rPr>
                <w:rFonts w:ascii="Arial" w:hAnsi="Arial" w:cs="Arial"/>
                <w:b/>
                <w:sz w:val="21"/>
                <w:szCs w:val="21"/>
              </w:rPr>
            </w:pPr>
            <w:r>
              <w:rPr>
                <w:rFonts w:ascii="Arial" w:hAnsi="Arial" w:cs="Arial"/>
                <w:b/>
                <w:sz w:val="21"/>
                <w:szCs w:val="21"/>
              </w:rPr>
              <w:t>(b)</w:t>
            </w:r>
            <w:r w:rsidRPr="00D34A4D">
              <w:rPr>
                <w:rFonts w:ascii="Arial" w:hAnsi="Arial" w:cs="Arial"/>
                <w:b/>
                <w:sz w:val="21"/>
                <w:szCs w:val="21"/>
              </w:rPr>
              <w:t>(2) The registration or permit or an accurate copy thereof shall be retained</w:t>
            </w:r>
            <w:r>
              <w:rPr>
                <w:rFonts w:ascii="Arial" w:hAnsi="Arial" w:cs="Arial"/>
                <w:b/>
                <w:sz w:val="21"/>
                <w:szCs w:val="21"/>
              </w:rPr>
              <w:t xml:space="preserve"> </w:t>
            </w:r>
            <w:r w:rsidRPr="00D34A4D">
              <w:rPr>
                <w:rFonts w:ascii="Arial" w:hAnsi="Arial" w:cs="Arial"/>
                <w:b/>
                <w:sz w:val="21"/>
                <w:szCs w:val="21"/>
              </w:rPr>
              <w:t>by the operator onsite at the time of either direct or indirect cottage food</w:t>
            </w:r>
            <w:r>
              <w:rPr>
                <w:rFonts w:ascii="Arial" w:hAnsi="Arial" w:cs="Arial"/>
                <w:b/>
                <w:sz w:val="21"/>
                <w:szCs w:val="21"/>
              </w:rPr>
              <w:t xml:space="preserve"> </w:t>
            </w:r>
            <w:r w:rsidRPr="00D34A4D">
              <w:rPr>
                <w:rFonts w:ascii="Arial" w:hAnsi="Arial" w:cs="Arial"/>
                <w:b/>
                <w:sz w:val="21"/>
                <w:szCs w:val="21"/>
              </w:rPr>
              <w:t>sale.</w:t>
            </w:r>
          </w:p>
          <w:p w:rsidR="00E11393" w:rsidRPr="00776B93" w:rsidRDefault="00E11393" w:rsidP="00E11393">
            <w:pPr>
              <w:autoSpaceDE w:val="0"/>
              <w:autoSpaceDN w:val="0"/>
              <w:adjustRightInd w:val="0"/>
              <w:spacing w:line="228" w:lineRule="auto"/>
              <w:jc w:val="both"/>
              <w:rPr>
                <w:rFonts w:ascii="Arial" w:hAnsi="Arial" w:cs="Arial"/>
                <w:b/>
              </w:rPr>
            </w:pPr>
            <w:r>
              <w:rPr>
                <w:rFonts w:ascii="Arial" w:hAnsi="Arial" w:cs="Arial"/>
                <w:b/>
                <w:i/>
                <w:color w:val="0000FF"/>
              </w:rPr>
              <w:t>-Adds</w:t>
            </w:r>
            <w:r w:rsidRPr="00776B93">
              <w:rPr>
                <w:rFonts w:ascii="Arial" w:hAnsi="Arial" w:cs="Arial"/>
                <w:b/>
                <w:i/>
                <w:color w:val="0000FF"/>
              </w:rPr>
              <w:t xml:space="preserve"> </w:t>
            </w:r>
            <w:r>
              <w:rPr>
                <w:rFonts w:ascii="Arial" w:hAnsi="Arial" w:cs="Arial"/>
                <w:b/>
                <w:i/>
                <w:color w:val="0000FF"/>
              </w:rPr>
              <w:t xml:space="preserve">requirement for </w:t>
            </w:r>
            <w:r w:rsidRPr="00776B93">
              <w:rPr>
                <w:rFonts w:ascii="Arial" w:hAnsi="Arial" w:cs="Arial"/>
                <w:b/>
                <w:i/>
                <w:color w:val="0000FF"/>
              </w:rPr>
              <w:t xml:space="preserve">annual registration </w:t>
            </w:r>
            <w:r>
              <w:rPr>
                <w:rFonts w:ascii="Arial" w:hAnsi="Arial" w:cs="Arial"/>
                <w:b/>
                <w:i/>
                <w:color w:val="0000FF"/>
              </w:rPr>
              <w:t xml:space="preserve">of Class A CFO and making registration or permit available </w:t>
            </w:r>
            <w:proofErr w:type="gramStart"/>
            <w:r>
              <w:rPr>
                <w:rFonts w:ascii="Arial" w:hAnsi="Arial" w:cs="Arial"/>
                <w:b/>
                <w:i/>
                <w:color w:val="0000FF"/>
              </w:rPr>
              <w:t xml:space="preserve">at </w:t>
            </w:r>
            <w:r w:rsidRPr="00776B93">
              <w:rPr>
                <w:rFonts w:ascii="Arial" w:hAnsi="Arial" w:cs="Arial"/>
                <w:b/>
                <w:i/>
                <w:color w:val="0000FF"/>
              </w:rPr>
              <w:t xml:space="preserve"> sales</w:t>
            </w:r>
            <w:proofErr w:type="gramEnd"/>
            <w:r w:rsidRPr="00776B93">
              <w:rPr>
                <w:rFonts w:ascii="Arial" w:hAnsi="Arial" w:cs="Arial"/>
                <w:b/>
                <w:i/>
                <w:color w:val="0000FF"/>
              </w:rPr>
              <w:t xml:space="preserve"> site.</w:t>
            </w:r>
          </w:p>
        </w:tc>
      </w:tr>
      <w:tr w:rsidR="00E11393" w:rsidTr="00E11393">
        <w:trPr>
          <w:jc w:val="center"/>
        </w:trPr>
        <w:tc>
          <w:tcPr>
            <w:tcW w:w="572" w:type="dxa"/>
          </w:tcPr>
          <w:p w:rsidR="00E11393" w:rsidRPr="005E30E5" w:rsidRDefault="00E11393" w:rsidP="00C51FA8">
            <w:pPr>
              <w:spacing w:before="120" w:line="228" w:lineRule="auto"/>
              <w:rPr>
                <w:rFonts w:ascii="Arial" w:hAnsi="Arial" w:cs="Arial"/>
                <w:b/>
                <w:sz w:val="32"/>
              </w:rPr>
            </w:pPr>
            <w:r w:rsidRPr="005E30E5">
              <w:rPr>
                <w:rFonts w:ascii="Arial" w:hAnsi="Arial" w:cs="Arial"/>
                <w:b/>
                <w:sz w:val="32"/>
              </w:rPr>
              <w:t>23</w:t>
            </w:r>
          </w:p>
          <w:p w:rsidR="00E11393" w:rsidRPr="005E30E5" w:rsidRDefault="00E11393" w:rsidP="00C51FA8">
            <w:pPr>
              <w:spacing w:before="120" w:line="228" w:lineRule="auto"/>
              <w:rPr>
                <w:rFonts w:ascii="Arial" w:hAnsi="Arial" w:cs="Arial"/>
                <w:b/>
                <w:sz w:val="32"/>
              </w:rPr>
            </w:pPr>
          </w:p>
          <w:p w:rsidR="00E11393" w:rsidRPr="005E30E5" w:rsidRDefault="00E11393" w:rsidP="00C51FA8">
            <w:pPr>
              <w:spacing w:before="120" w:line="228" w:lineRule="auto"/>
              <w:rPr>
                <w:rFonts w:ascii="Arial" w:hAnsi="Arial" w:cs="Arial"/>
                <w:b/>
                <w:sz w:val="32"/>
              </w:rPr>
            </w:pPr>
          </w:p>
          <w:p w:rsidR="00E11393" w:rsidRPr="005E30E5" w:rsidRDefault="00E11393" w:rsidP="00C51FA8">
            <w:pPr>
              <w:spacing w:before="120" w:line="228" w:lineRule="auto"/>
              <w:rPr>
                <w:rFonts w:ascii="Arial" w:hAnsi="Arial" w:cs="Arial"/>
                <w:b/>
                <w:sz w:val="32"/>
              </w:rPr>
            </w:pPr>
          </w:p>
          <w:p w:rsidR="00E11393" w:rsidRPr="005E30E5" w:rsidRDefault="00E11393" w:rsidP="00C51FA8">
            <w:pPr>
              <w:spacing w:before="120" w:line="228" w:lineRule="auto"/>
              <w:rPr>
                <w:rFonts w:ascii="Arial" w:hAnsi="Arial" w:cs="Arial"/>
                <w:b/>
                <w:sz w:val="24"/>
              </w:rPr>
            </w:pPr>
          </w:p>
          <w:p w:rsidR="00E11393" w:rsidRPr="005E30E5" w:rsidRDefault="00E11393" w:rsidP="00C51FA8">
            <w:pPr>
              <w:spacing w:before="120" w:line="228" w:lineRule="auto"/>
              <w:rPr>
                <w:rFonts w:ascii="Arial" w:hAnsi="Arial" w:cs="Arial"/>
              </w:rPr>
            </w:pPr>
          </w:p>
        </w:tc>
        <w:tc>
          <w:tcPr>
            <w:tcW w:w="2256" w:type="dxa"/>
          </w:tcPr>
          <w:p w:rsidR="00E11393" w:rsidRPr="00D34A4D" w:rsidRDefault="00E11393" w:rsidP="00C51FA8">
            <w:pPr>
              <w:spacing w:before="120"/>
              <w:rPr>
                <w:rFonts w:ascii="Arial" w:hAnsi="Arial" w:cs="Arial"/>
                <w:b/>
              </w:rPr>
            </w:pPr>
            <w:r w:rsidRPr="00776B93">
              <w:rPr>
                <w:rFonts w:ascii="Arial" w:hAnsi="Arial" w:cs="Arial"/>
                <w:b/>
                <w:sz w:val="28"/>
              </w:rPr>
              <w:t>114365.2</w:t>
            </w:r>
          </w:p>
          <w:p w:rsidR="00E11393" w:rsidRPr="00BB5EBB" w:rsidRDefault="00E11393" w:rsidP="00C51FA8">
            <w:pPr>
              <w:spacing w:before="120"/>
              <w:contextualSpacing/>
              <w:rPr>
                <w:rFonts w:ascii="Arial" w:hAnsi="Arial" w:cs="Arial"/>
                <w:b/>
              </w:rPr>
            </w:pPr>
            <w:r w:rsidRPr="00D34A4D">
              <w:rPr>
                <w:rFonts w:ascii="Arial" w:hAnsi="Arial" w:cs="Arial"/>
                <w:b/>
              </w:rPr>
              <w:t>(CFO-</w:t>
            </w:r>
            <w:r>
              <w:rPr>
                <w:rFonts w:ascii="Arial" w:hAnsi="Arial" w:cs="Arial"/>
                <w:b/>
              </w:rPr>
              <w:t>Operational Requirements</w:t>
            </w:r>
            <w:r w:rsidRPr="00D34A4D">
              <w:rPr>
                <w:rFonts w:ascii="Arial" w:hAnsi="Arial" w:cs="Arial"/>
                <w:b/>
              </w:rPr>
              <w:t>)</w:t>
            </w:r>
          </w:p>
          <w:p w:rsidR="00E11393" w:rsidRDefault="00E11393" w:rsidP="00C51FA8">
            <w:pPr>
              <w:spacing w:before="120"/>
              <w:contextualSpacing/>
              <w:rPr>
                <w:rFonts w:ascii="Arial" w:hAnsi="Arial" w:cs="Arial"/>
                <w:b/>
                <w:color w:val="0000FF"/>
              </w:rPr>
            </w:pPr>
            <w:r>
              <w:rPr>
                <w:rFonts w:ascii="Arial" w:hAnsi="Arial" w:cs="Arial"/>
                <w:b/>
                <w:color w:val="0000FF"/>
              </w:rPr>
              <w:t>AMENDMENT</w:t>
            </w:r>
          </w:p>
          <w:p w:rsidR="00E11393" w:rsidRDefault="00E11393" w:rsidP="00C51FA8">
            <w:pPr>
              <w:spacing w:before="120"/>
              <w:contextualSpacing/>
              <w:rPr>
                <w:rFonts w:ascii="Arial" w:hAnsi="Arial" w:cs="Arial"/>
                <w:b/>
                <w:color w:val="0000FF"/>
              </w:rPr>
            </w:pPr>
          </w:p>
          <w:p w:rsidR="00E11393" w:rsidRDefault="00E11393" w:rsidP="00C51FA8">
            <w:pPr>
              <w:spacing w:before="120"/>
              <w:contextualSpacing/>
              <w:rPr>
                <w:rFonts w:ascii="Arial" w:hAnsi="Arial" w:cs="Arial"/>
                <w:b/>
                <w:color w:val="0000FF"/>
              </w:rPr>
            </w:pPr>
          </w:p>
          <w:p w:rsidR="00E11393" w:rsidRDefault="00E11393" w:rsidP="00C51FA8">
            <w:pPr>
              <w:spacing w:before="120"/>
              <w:contextualSpacing/>
              <w:rPr>
                <w:rFonts w:ascii="Arial" w:hAnsi="Arial" w:cs="Arial"/>
                <w:b/>
                <w:color w:val="0000FF"/>
              </w:rPr>
            </w:pPr>
          </w:p>
          <w:p w:rsidR="00E11393" w:rsidRDefault="00E11393" w:rsidP="00C51FA8">
            <w:pPr>
              <w:spacing w:before="120"/>
              <w:contextualSpacing/>
              <w:rPr>
                <w:rFonts w:ascii="Arial" w:hAnsi="Arial" w:cs="Arial"/>
                <w:b/>
                <w:color w:val="0000FF"/>
              </w:rPr>
            </w:pPr>
          </w:p>
          <w:p w:rsidR="00E11393" w:rsidRDefault="00E11393" w:rsidP="00C51FA8">
            <w:pPr>
              <w:spacing w:before="120"/>
              <w:contextualSpacing/>
              <w:rPr>
                <w:rFonts w:ascii="Arial" w:hAnsi="Arial" w:cs="Arial"/>
                <w:b/>
                <w:color w:val="0000FF"/>
              </w:rPr>
            </w:pPr>
          </w:p>
          <w:p w:rsidR="00E11393" w:rsidRDefault="00E11393" w:rsidP="007B2532">
            <w:pPr>
              <w:contextualSpacing/>
              <w:rPr>
                <w:rFonts w:ascii="Arial" w:hAnsi="Arial" w:cs="Arial"/>
                <w:b/>
                <w:color w:val="0000FF"/>
              </w:rPr>
            </w:pPr>
          </w:p>
          <w:p w:rsidR="00E11393" w:rsidRDefault="00E11393" w:rsidP="00C51FA8">
            <w:pPr>
              <w:spacing w:before="120"/>
              <w:contextualSpacing/>
              <w:rPr>
                <w:rFonts w:ascii="Arial" w:hAnsi="Arial" w:cs="Arial"/>
                <w:b/>
                <w:color w:val="0000FF"/>
              </w:rPr>
            </w:pPr>
          </w:p>
          <w:p w:rsidR="00E11393" w:rsidRDefault="00E11393" w:rsidP="00C51FA8">
            <w:pPr>
              <w:spacing w:before="120"/>
              <w:contextualSpacing/>
              <w:rPr>
                <w:rFonts w:ascii="Arial" w:hAnsi="Arial" w:cs="Arial"/>
                <w:b/>
                <w:color w:val="0000FF"/>
              </w:rPr>
            </w:pPr>
          </w:p>
          <w:p w:rsidR="00E11393" w:rsidRDefault="00E11393" w:rsidP="00C51FA8">
            <w:pPr>
              <w:spacing w:before="120"/>
              <w:contextualSpacing/>
              <w:rPr>
                <w:rFonts w:ascii="Arial" w:hAnsi="Arial" w:cs="Arial"/>
                <w:b/>
                <w:color w:val="0000FF"/>
              </w:rPr>
            </w:pPr>
          </w:p>
          <w:p w:rsidR="00E11393" w:rsidRDefault="00E11393" w:rsidP="00C51FA8">
            <w:pPr>
              <w:spacing w:before="120"/>
              <w:contextualSpacing/>
              <w:rPr>
                <w:rFonts w:ascii="Arial" w:hAnsi="Arial" w:cs="Arial"/>
                <w:b/>
                <w:color w:val="0000FF"/>
              </w:rPr>
            </w:pPr>
          </w:p>
          <w:p w:rsidR="00E11393" w:rsidRPr="009F093F" w:rsidRDefault="00E11393" w:rsidP="00C51FA8">
            <w:pPr>
              <w:spacing w:before="120"/>
              <w:contextualSpacing/>
              <w:rPr>
                <w:rFonts w:ascii="Arial" w:hAnsi="Arial" w:cs="Arial"/>
                <w:b/>
                <w:sz w:val="28"/>
              </w:rPr>
            </w:pPr>
          </w:p>
        </w:tc>
        <w:tc>
          <w:tcPr>
            <w:tcW w:w="236" w:type="dxa"/>
            <w:shd w:val="clear" w:color="auto" w:fill="1F497D" w:themeFill="text2"/>
          </w:tcPr>
          <w:p w:rsidR="00E11393" w:rsidRDefault="00E11393" w:rsidP="009F093F">
            <w:pPr>
              <w:spacing w:line="228" w:lineRule="auto"/>
            </w:pPr>
          </w:p>
        </w:tc>
        <w:tc>
          <w:tcPr>
            <w:tcW w:w="11516" w:type="dxa"/>
          </w:tcPr>
          <w:p w:rsidR="00E11393" w:rsidRPr="00D34A4D" w:rsidRDefault="00E11393" w:rsidP="005866A2">
            <w:pPr>
              <w:autoSpaceDE w:val="0"/>
              <w:autoSpaceDN w:val="0"/>
              <w:adjustRightInd w:val="0"/>
              <w:jc w:val="both"/>
              <w:rPr>
                <w:rFonts w:ascii="Arial" w:hAnsi="Arial" w:cs="Arial"/>
              </w:rPr>
            </w:pPr>
            <w:r w:rsidRPr="00D34A4D">
              <w:rPr>
                <w:rFonts w:ascii="Arial" w:hAnsi="Arial" w:cs="Arial"/>
              </w:rPr>
              <w:t>(c) Water used during the preparation of cottage food products shall meet the potable drinking water standards described in Section 113869,</w:t>
            </w:r>
            <w:r w:rsidRPr="00D34A4D">
              <w:rPr>
                <w:rFonts w:ascii="Arial" w:hAnsi="Arial" w:cs="Arial"/>
                <w:b/>
              </w:rPr>
              <w:t xml:space="preserve"> or in</w:t>
            </w:r>
            <w:r>
              <w:rPr>
                <w:rFonts w:ascii="Arial" w:hAnsi="Arial" w:cs="Arial"/>
                <w:b/>
              </w:rPr>
              <w:t xml:space="preserve"> </w:t>
            </w:r>
            <w:r w:rsidRPr="00D34A4D">
              <w:rPr>
                <w:rFonts w:ascii="Arial" w:hAnsi="Arial" w:cs="Arial"/>
                <w:b/>
              </w:rPr>
              <w:t xml:space="preserve">accordance with the local regulatory authority. </w:t>
            </w:r>
            <w:r w:rsidRPr="00D34A4D">
              <w:rPr>
                <w:rFonts w:ascii="Arial" w:hAnsi="Arial" w:cs="Arial"/>
              </w:rPr>
              <w:t>A cottage food operation shall not be required to have an indirect sewer connection. Water used during the preparation of cottage food products includes all of the following:</w:t>
            </w:r>
          </w:p>
          <w:p w:rsidR="00E11393" w:rsidRPr="00D34A4D" w:rsidRDefault="00E11393" w:rsidP="005866A2">
            <w:pPr>
              <w:autoSpaceDE w:val="0"/>
              <w:autoSpaceDN w:val="0"/>
              <w:adjustRightInd w:val="0"/>
              <w:jc w:val="both"/>
              <w:rPr>
                <w:rFonts w:ascii="Arial" w:hAnsi="Arial" w:cs="Arial"/>
              </w:rPr>
            </w:pPr>
            <w:r w:rsidRPr="00D34A4D">
              <w:rPr>
                <w:rFonts w:ascii="Arial" w:hAnsi="Arial" w:cs="Arial"/>
              </w:rPr>
              <w:t>(1) The washing, sanitizing, and drying of any equipment used in the preparation of a cottage food product.</w:t>
            </w:r>
          </w:p>
          <w:p w:rsidR="00E11393" w:rsidRPr="00D34A4D" w:rsidRDefault="00E11393" w:rsidP="005866A2">
            <w:pPr>
              <w:autoSpaceDE w:val="0"/>
              <w:autoSpaceDN w:val="0"/>
              <w:adjustRightInd w:val="0"/>
              <w:jc w:val="both"/>
              <w:rPr>
                <w:rFonts w:ascii="Arial" w:hAnsi="Arial" w:cs="Arial"/>
              </w:rPr>
            </w:pPr>
            <w:r w:rsidRPr="00D34A4D">
              <w:rPr>
                <w:rFonts w:ascii="Arial" w:hAnsi="Arial" w:cs="Arial"/>
              </w:rPr>
              <w:t>(2) The washing, sanitizing, and drying of hands and arms.</w:t>
            </w:r>
          </w:p>
          <w:p w:rsidR="00E11393" w:rsidRPr="00D34A4D" w:rsidRDefault="00E11393" w:rsidP="005866A2">
            <w:pPr>
              <w:autoSpaceDE w:val="0"/>
              <w:autoSpaceDN w:val="0"/>
              <w:adjustRightInd w:val="0"/>
              <w:jc w:val="both"/>
              <w:rPr>
                <w:rFonts w:ascii="Arial" w:hAnsi="Arial" w:cs="Arial"/>
              </w:rPr>
            </w:pPr>
            <w:r w:rsidRPr="00D34A4D">
              <w:rPr>
                <w:rFonts w:ascii="Arial" w:hAnsi="Arial" w:cs="Arial"/>
              </w:rPr>
              <w:t>(3) Water used as an ingredient.</w:t>
            </w:r>
          </w:p>
          <w:p w:rsidR="00E11393" w:rsidRPr="00D34A4D" w:rsidRDefault="00E11393" w:rsidP="005866A2">
            <w:pPr>
              <w:autoSpaceDE w:val="0"/>
              <w:autoSpaceDN w:val="0"/>
              <w:adjustRightInd w:val="0"/>
              <w:jc w:val="both"/>
              <w:rPr>
                <w:rFonts w:ascii="Arial" w:hAnsi="Arial" w:cs="Arial"/>
              </w:rPr>
            </w:pPr>
            <w:r w:rsidRPr="00D34A4D">
              <w:rPr>
                <w:rFonts w:ascii="Arial" w:hAnsi="Arial" w:cs="Arial"/>
              </w:rPr>
              <w:t xml:space="preserve">(d) A person who prepares or packages cottage food products shall complete a food processor course </w:t>
            </w:r>
            <w:r w:rsidRPr="00D34A4D">
              <w:rPr>
                <w:rFonts w:ascii="Arial" w:hAnsi="Arial" w:cs="Arial"/>
                <w:b/>
              </w:rPr>
              <w:t>approved</w:t>
            </w:r>
            <w:r w:rsidRPr="00D34A4D">
              <w:rPr>
                <w:rFonts w:ascii="Arial" w:hAnsi="Arial" w:cs="Arial"/>
              </w:rPr>
              <w:t xml:space="preserve"> by the department </w:t>
            </w:r>
            <w:r w:rsidRPr="00D34A4D">
              <w:rPr>
                <w:rFonts w:ascii="Arial" w:hAnsi="Arial" w:cs="Arial"/>
                <w:b/>
              </w:rPr>
              <w:t>and posted on the department’s Internet Web site to protect the public health within three months of becoming registered and every three years during operation</w:t>
            </w:r>
            <w:r w:rsidRPr="00D34A4D">
              <w:rPr>
                <w:rFonts w:ascii="Arial" w:hAnsi="Arial" w:cs="Arial"/>
              </w:rPr>
              <w:t>.</w:t>
            </w:r>
          </w:p>
          <w:p w:rsidR="00E11393" w:rsidRDefault="00E11393" w:rsidP="005866A2">
            <w:pPr>
              <w:autoSpaceDE w:val="0"/>
              <w:autoSpaceDN w:val="0"/>
              <w:adjustRightInd w:val="0"/>
              <w:jc w:val="both"/>
              <w:rPr>
                <w:rFonts w:ascii="Arial" w:hAnsi="Arial" w:cs="Arial"/>
              </w:rPr>
            </w:pPr>
            <w:r w:rsidRPr="00D34A4D">
              <w:rPr>
                <w:rFonts w:ascii="Arial" w:hAnsi="Arial" w:cs="Arial"/>
              </w:rPr>
              <w:t>The course shall not exceed four hours in length. The department shall work</w:t>
            </w:r>
            <w:r>
              <w:t xml:space="preserve"> </w:t>
            </w:r>
            <w:r w:rsidRPr="00DA12A1">
              <w:rPr>
                <w:rFonts w:ascii="Arial" w:hAnsi="Arial" w:cs="Arial"/>
              </w:rPr>
              <w:t>with the local enforcement agency to ensure that cottage food operators are</w:t>
            </w:r>
            <w:r>
              <w:rPr>
                <w:rFonts w:ascii="Arial" w:hAnsi="Arial" w:cs="Arial"/>
              </w:rPr>
              <w:t xml:space="preserve"> </w:t>
            </w:r>
            <w:r w:rsidRPr="00DA12A1">
              <w:rPr>
                <w:rFonts w:ascii="Arial" w:hAnsi="Arial" w:cs="Arial"/>
              </w:rPr>
              <w:t>properly notified of the location, date, and time of the classes offered.</w:t>
            </w:r>
          </w:p>
          <w:p w:rsidR="00E11393" w:rsidRPr="00FE4F39" w:rsidRDefault="00E11393" w:rsidP="005866A2">
            <w:pPr>
              <w:autoSpaceDE w:val="0"/>
              <w:autoSpaceDN w:val="0"/>
              <w:adjustRightInd w:val="0"/>
              <w:jc w:val="both"/>
              <w:rPr>
                <w:rFonts w:ascii="Arial" w:hAnsi="Arial" w:cs="Arial"/>
              </w:rPr>
            </w:pPr>
            <w:r w:rsidRPr="00FE4F39">
              <w:rPr>
                <w:rFonts w:ascii="Arial" w:hAnsi="Arial" w:cs="Arial"/>
              </w:rPr>
              <w:t>(e) A cottage food operation shall properly label all cottage food products</w:t>
            </w:r>
            <w:r>
              <w:rPr>
                <w:rFonts w:ascii="Arial" w:hAnsi="Arial" w:cs="Arial"/>
              </w:rPr>
              <w:t xml:space="preserve"> </w:t>
            </w:r>
            <w:r w:rsidRPr="00FE4F39">
              <w:rPr>
                <w:rFonts w:ascii="Arial" w:hAnsi="Arial" w:cs="Arial"/>
              </w:rPr>
              <w:t xml:space="preserve">in compliance with the Federal Food, Drug, and Cosmetic Act </w:t>
            </w:r>
            <w:proofErr w:type="gramStart"/>
            <w:r w:rsidRPr="00FE4F39">
              <w:rPr>
                <w:rFonts w:ascii="Arial" w:hAnsi="Arial" w:cs="Arial"/>
              </w:rPr>
              <w:t>(21 U.S.C.</w:t>
            </w:r>
            <w:r>
              <w:rPr>
                <w:rFonts w:ascii="Arial" w:hAnsi="Arial" w:cs="Arial"/>
              </w:rPr>
              <w:t xml:space="preserve"> </w:t>
            </w:r>
            <w:r w:rsidRPr="00FE4F39">
              <w:rPr>
                <w:rFonts w:ascii="Arial" w:hAnsi="Arial" w:cs="Arial"/>
              </w:rPr>
              <w:t>Sec. 343 et seq.)</w:t>
            </w:r>
            <w:proofErr w:type="gramEnd"/>
            <w:r w:rsidRPr="00FE4F39">
              <w:rPr>
                <w:rFonts w:ascii="Arial" w:hAnsi="Arial" w:cs="Arial"/>
              </w:rPr>
              <w:t>. Additionally, to the extent permitted by federal law, the</w:t>
            </w:r>
            <w:r>
              <w:rPr>
                <w:rFonts w:ascii="Arial" w:hAnsi="Arial" w:cs="Arial"/>
              </w:rPr>
              <w:t xml:space="preserve"> </w:t>
            </w:r>
            <w:r w:rsidRPr="00FE4F39">
              <w:rPr>
                <w:rFonts w:ascii="Arial" w:hAnsi="Arial" w:cs="Arial"/>
              </w:rPr>
              <w:t>label shall include, but is not limited to, all of the following:</w:t>
            </w:r>
          </w:p>
          <w:p w:rsidR="00E11393" w:rsidRPr="00FE4F39" w:rsidRDefault="00E11393" w:rsidP="005866A2">
            <w:pPr>
              <w:autoSpaceDE w:val="0"/>
              <w:autoSpaceDN w:val="0"/>
              <w:adjustRightInd w:val="0"/>
              <w:jc w:val="both"/>
              <w:rPr>
                <w:rFonts w:ascii="Arial" w:hAnsi="Arial" w:cs="Arial"/>
              </w:rPr>
            </w:pPr>
            <w:r w:rsidRPr="00FE4F39">
              <w:rPr>
                <w:rFonts w:ascii="Arial" w:hAnsi="Arial" w:cs="Arial"/>
              </w:rPr>
              <w:t xml:space="preserve">(1) The words “Made in a Home Kitchen” </w:t>
            </w:r>
            <w:r w:rsidRPr="00FE4F39">
              <w:rPr>
                <w:rFonts w:ascii="Arial" w:hAnsi="Arial" w:cs="Arial"/>
                <w:b/>
              </w:rPr>
              <w:t xml:space="preserve">or “Repackaged in a Home Kitchen,” as applicable, with a </w:t>
            </w:r>
            <w:r w:rsidRPr="00FE4F39">
              <w:rPr>
                <w:rFonts w:ascii="Arial" w:hAnsi="Arial" w:cs="Arial"/>
                <w:b/>
              </w:rPr>
              <w:lastRenderedPageBreak/>
              <w:t>description of any purchased whole ready-to-eat product not used as an ingredient</w:t>
            </w:r>
            <w:r w:rsidRPr="00FE4F39">
              <w:rPr>
                <w:rFonts w:ascii="Arial" w:hAnsi="Arial" w:cs="Arial"/>
              </w:rPr>
              <w:t xml:space="preserve"> in 12-point type on the cottage</w:t>
            </w:r>
            <w:r>
              <w:rPr>
                <w:rFonts w:ascii="Arial" w:hAnsi="Arial" w:cs="Arial"/>
              </w:rPr>
              <w:t xml:space="preserve"> </w:t>
            </w:r>
            <w:r w:rsidRPr="00FE4F39">
              <w:rPr>
                <w:rFonts w:ascii="Arial" w:hAnsi="Arial" w:cs="Arial"/>
              </w:rPr>
              <w:t>food product’s primary display panel.</w:t>
            </w:r>
          </w:p>
          <w:p w:rsidR="00E11393" w:rsidRPr="00FE4F39" w:rsidRDefault="00E11393" w:rsidP="005866A2">
            <w:pPr>
              <w:autoSpaceDE w:val="0"/>
              <w:autoSpaceDN w:val="0"/>
              <w:adjustRightInd w:val="0"/>
              <w:jc w:val="both"/>
              <w:rPr>
                <w:rFonts w:ascii="Arial" w:hAnsi="Arial" w:cs="Arial"/>
              </w:rPr>
            </w:pPr>
            <w:r w:rsidRPr="00FE4F39">
              <w:rPr>
                <w:rFonts w:ascii="Arial" w:hAnsi="Arial" w:cs="Arial"/>
              </w:rPr>
              <w:t>(2) The name commonly used for the food product or an adequately</w:t>
            </w:r>
            <w:r>
              <w:rPr>
                <w:rFonts w:ascii="Arial" w:hAnsi="Arial" w:cs="Arial"/>
              </w:rPr>
              <w:t xml:space="preserve"> </w:t>
            </w:r>
            <w:r w:rsidRPr="00FE4F39">
              <w:rPr>
                <w:rFonts w:ascii="Arial" w:hAnsi="Arial" w:cs="Arial"/>
              </w:rPr>
              <w:t>descriptive name.</w:t>
            </w:r>
          </w:p>
          <w:p w:rsidR="00E11393" w:rsidRPr="00FE4F39" w:rsidRDefault="00E11393" w:rsidP="005866A2">
            <w:pPr>
              <w:autoSpaceDE w:val="0"/>
              <w:autoSpaceDN w:val="0"/>
              <w:adjustRightInd w:val="0"/>
              <w:jc w:val="both"/>
              <w:rPr>
                <w:rFonts w:ascii="Arial" w:hAnsi="Arial" w:cs="Arial"/>
              </w:rPr>
            </w:pPr>
            <w:r w:rsidRPr="00FE4F39">
              <w:rPr>
                <w:rFonts w:ascii="Arial" w:hAnsi="Arial" w:cs="Arial"/>
              </w:rPr>
              <w:t>(3) The name of the cottage food operation which produced the cottage</w:t>
            </w:r>
            <w:r>
              <w:rPr>
                <w:rFonts w:ascii="Arial" w:hAnsi="Arial" w:cs="Arial"/>
              </w:rPr>
              <w:t xml:space="preserve"> </w:t>
            </w:r>
            <w:r w:rsidRPr="00FE4F39">
              <w:rPr>
                <w:rFonts w:ascii="Arial" w:hAnsi="Arial" w:cs="Arial"/>
              </w:rPr>
              <w:t>food product.</w:t>
            </w:r>
          </w:p>
          <w:p w:rsidR="00E11393" w:rsidRPr="00FE4F39" w:rsidRDefault="00E11393" w:rsidP="005866A2">
            <w:pPr>
              <w:autoSpaceDE w:val="0"/>
              <w:autoSpaceDN w:val="0"/>
              <w:adjustRightInd w:val="0"/>
              <w:jc w:val="both"/>
              <w:rPr>
                <w:rFonts w:ascii="Arial" w:hAnsi="Arial" w:cs="Arial"/>
                <w:b/>
              </w:rPr>
            </w:pPr>
            <w:r w:rsidRPr="00FE4F39">
              <w:rPr>
                <w:rFonts w:ascii="Arial" w:hAnsi="Arial" w:cs="Arial"/>
              </w:rPr>
              <w:t>(4) The registration or permit number of the “Class A” or “Class B”</w:t>
            </w:r>
            <w:r>
              <w:rPr>
                <w:rFonts w:ascii="Arial" w:hAnsi="Arial" w:cs="Arial"/>
              </w:rPr>
              <w:t xml:space="preserve"> </w:t>
            </w:r>
            <w:r w:rsidRPr="00FE4F39">
              <w:rPr>
                <w:rFonts w:ascii="Arial" w:hAnsi="Arial" w:cs="Arial"/>
              </w:rPr>
              <w:t>cottage food operation, respectively, which produced the cottage food</w:t>
            </w:r>
            <w:r>
              <w:rPr>
                <w:rFonts w:ascii="Arial" w:hAnsi="Arial" w:cs="Arial"/>
              </w:rPr>
              <w:t xml:space="preserve"> </w:t>
            </w:r>
            <w:r w:rsidRPr="00FE4F39">
              <w:rPr>
                <w:rFonts w:ascii="Arial" w:hAnsi="Arial" w:cs="Arial"/>
              </w:rPr>
              <w:t xml:space="preserve">product </w:t>
            </w:r>
            <w:r w:rsidRPr="00FE4F39">
              <w:rPr>
                <w:rFonts w:ascii="Arial" w:hAnsi="Arial" w:cs="Arial"/>
                <w:b/>
              </w:rPr>
              <w:t>and the name of the county of the local enforcement agency that issued the permit or registration number.</w:t>
            </w:r>
          </w:p>
          <w:p w:rsidR="00E11393" w:rsidRPr="00776B93" w:rsidRDefault="00E11393" w:rsidP="005866A2">
            <w:pPr>
              <w:contextualSpacing/>
              <w:jc w:val="both"/>
              <w:rPr>
                <w:rFonts w:ascii="Arial" w:hAnsi="Arial" w:cs="Arial"/>
                <w:b/>
                <w:i/>
                <w:color w:val="0000FF"/>
              </w:rPr>
            </w:pPr>
            <w:r>
              <w:rPr>
                <w:rFonts w:ascii="Arial" w:hAnsi="Arial" w:cs="Arial"/>
                <w:b/>
                <w:i/>
                <w:color w:val="0000FF"/>
              </w:rPr>
              <w:t xml:space="preserve">-Adds a provision for local regulatory authority water standards; </w:t>
            </w:r>
          </w:p>
          <w:p w:rsidR="00E11393" w:rsidRDefault="00E11393" w:rsidP="005866A2">
            <w:pPr>
              <w:contextualSpacing/>
              <w:jc w:val="both"/>
              <w:rPr>
                <w:rFonts w:ascii="Arial" w:hAnsi="Arial" w:cs="Arial"/>
                <w:b/>
                <w:i/>
                <w:color w:val="0000FF"/>
              </w:rPr>
            </w:pPr>
            <w:r>
              <w:rPr>
                <w:rFonts w:ascii="Arial" w:hAnsi="Arial" w:cs="Arial"/>
                <w:b/>
                <w:i/>
                <w:color w:val="0000FF"/>
              </w:rPr>
              <w:t xml:space="preserve">-Requires triennial food processor course for </w:t>
            </w:r>
            <w:r w:rsidRPr="00776B93">
              <w:rPr>
                <w:rFonts w:ascii="Arial" w:hAnsi="Arial" w:cs="Arial"/>
                <w:b/>
                <w:i/>
                <w:color w:val="0000FF"/>
              </w:rPr>
              <w:t>C</w:t>
            </w:r>
            <w:r>
              <w:rPr>
                <w:rFonts w:ascii="Arial" w:hAnsi="Arial" w:cs="Arial"/>
                <w:b/>
                <w:i/>
                <w:color w:val="0000FF"/>
              </w:rPr>
              <w:t xml:space="preserve">ottage </w:t>
            </w:r>
            <w:r w:rsidRPr="00776B93">
              <w:rPr>
                <w:rFonts w:ascii="Arial" w:hAnsi="Arial" w:cs="Arial"/>
                <w:b/>
                <w:i/>
                <w:color w:val="0000FF"/>
              </w:rPr>
              <w:t>F</w:t>
            </w:r>
            <w:r>
              <w:rPr>
                <w:rFonts w:ascii="Arial" w:hAnsi="Arial" w:cs="Arial"/>
                <w:b/>
                <w:i/>
                <w:color w:val="0000FF"/>
              </w:rPr>
              <w:t>ood</w:t>
            </w:r>
            <w:r w:rsidRPr="00776B93">
              <w:rPr>
                <w:rFonts w:ascii="Arial" w:hAnsi="Arial" w:cs="Arial"/>
                <w:b/>
                <w:i/>
                <w:color w:val="0000FF"/>
              </w:rPr>
              <w:t xml:space="preserve"> </w:t>
            </w:r>
            <w:r>
              <w:rPr>
                <w:rFonts w:ascii="Arial" w:hAnsi="Arial" w:cs="Arial"/>
                <w:b/>
                <w:i/>
                <w:color w:val="0000FF"/>
              </w:rPr>
              <w:t>Operators within three months of registration;     CDPH to post course on their website</w:t>
            </w:r>
          </w:p>
          <w:p w:rsidR="00E11393" w:rsidRDefault="00E11393" w:rsidP="005866A2">
            <w:pPr>
              <w:contextualSpacing/>
              <w:jc w:val="both"/>
              <w:rPr>
                <w:rFonts w:ascii="Arial" w:hAnsi="Arial" w:cs="Arial"/>
                <w:b/>
                <w:i/>
                <w:color w:val="0000FF"/>
              </w:rPr>
            </w:pPr>
            <w:r>
              <w:rPr>
                <w:rFonts w:ascii="Arial" w:hAnsi="Arial" w:cs="Arial"/>
                <w:b/>
                <w:i/>
                <w:color w:val="0000FF"/>
              </w:rPr>
              <w:t>-Adds “Repackaged in a Home Kitchen” as applicable…</w:t>
            </w:r>
          </w:p>
          <w:p w:rsidR="00E11393" w:rsidRPr="0009169E" w:rsidRDefault="00E11393" w:rsidP="005866A2">
            <w:pPr>
              <w:contextualSpacing/>
              <w:jc w:val="both"/>
              <w:rPr>
                <w:rFonts w:ascii="Arial" w:hAnsi="Arial" w:cs="Arial"/>
                <w:b/>
                <w:i/>
                <w:color w:val="0000FF"/>
              </w:rPr>
            </w:pPr>
            <w:r>
              <w:rPr>
                <w:rFonts w:ascii="Arial" w:hAnsi="Arial" w:cs="Arial"/>
                <w:b/>
                <w:i/>
                <w:color w:val="0000FF"/>
              </w:rPr>
              <w:t xml:space="preserve">-Requires both, Class A and </w:t>
            </w:r>
            <w:r w:rsidRPr="00776B93">
              <w:rPr>
                <w:rFonts w:ascii="Arial" w:hAnsi="Arial" w:cs="Arial"/>
                <w:b/>
                <w:i/>
                <w:color w:val="0000FF"/>
              </w:rPr>
              <w:t xml:space="preserve">Class B </w:t>
            </w:r>
            <w:r>
              <w:rPr>
                <w:rFonts w:ascii="Arial" w:hAnsi="Arial" w:cs="Arial"/>
                <w:b/>
                <w:i/>
                <w:color w:val="0000FF"/>
              </w:rPr>
              <w:t xml:space="preserve">CFOs, </w:t>
            </w:r>
            <w:r w:rsidRPr="00776B93">
              <w:rPr>
                <w:rFonts w:ascii="Arial" w:hAnsi="Arial" w:cs="Arial"/>
                <w:b/>
                <w:i/>
                <w:color w:val="0000FF"/>
              </w:rPr>
              <w:t xml:space="preserve">to </w:t>
            </w:r>
            <w:r>
              <w:rPr>
                <w:rFonts w:ascii="Arial" w:hAnsi="Arial" w:cs="Arial"/>
                <w:b/>
                <w:i/>
                <w:color w:val="0000FF"/>
              </w:rPr>
              <w:t xml:space="preserve">include </w:t>
            </w:r>
            <w:r w:rsidRPr="00776B93">
              <w:rPr>
                <w:rFonts w:ascii="Arial" w:hAnsi="Arial" w:cs="Arial"/>
                <w:b/>
                <w:i/>
                <w:color w:val="0000FF"/>
              </w:rPr>
              <w:t xml:space="preserve">on the </w:t>
            </w:r>
            <w:r>
              <w:rPr>
                <w:rFonts w:ascii="Arial" w:hAnsi="Arial" w:cs="Arial"/>
                <w:b/>
                <w:i/>
                <w:color w:val="0000FF"/>
              </w:rPr>
              <w:t xml:space="preserve">product </w:t>
            </w:r>
            <w:r w:rsidRPr="00776B93">
              <w:rPr>
                <w:rFonts w:ascii="Arial" w:hAnsi="Arial" w:cs="Arial"/>
                <w:b/>
                <w:i/>
                <w:color w:val="0000FF"/>
              </w:rPr>
              <w:t>labe</w:t>
            </w:r>
            <w:r>
              <w:rPr>
                <w:rFonts w:ascii="Arial" w:hAnsi="Arial" w:cs="Arial"/>
                <w:b/>
                <w:i/>
                <w:color w:val="0000FF"/>
              </w:rPr>
              <w:t>l the name of the County or jurisdiction that issued the permit or registration.</w:t>
            </w:r>
          </w:p>
          <w:p w:rsidR="00E11393" w:rsidRPr="00015D9B" w:rsidRDefault="00E11393" w:rsidP="005866A2">
            <w:pPr>
              <w:autoSpaceDE w:val="0"/>
              <w:autoSpaceDN w:val="0"/>
              <w:adjustRightInd w:val="0"/>
              <w:spacing w:line="228" w:lineRule="auto"/>
              <w:jc w:val="both"/>
              <w:rPr>
                <w:rFonts w:ascii="Arial" w:hAnsi="Arial" w:cs="Arial"/>
              </w:rPr>
            </w:pPr>
          </w:p>
        </w:tc>
      </w:tr>
    </w:tbl>
    <w:p w:rsidR="00E921AD" w:rsidRDefault="00E921AD" w:rsidP="00770BF6">
      <w:pPr>
        <w:spacing w:line="228" w:lineRule="auto"/>
      </w:pPr>
    </w:p>
    <w:sectPr w:rsidR="00E921AD" w:rsidSect="00E11393">
      <w:headerReference w:type="default" r:id="rId8"/>
      <w:footerReference w:type="default" r:id="rId9"/>
      <w:pgSz w:w="15840" w:h="12240" w:orient="landscape"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484" w:rsidRDefault="009E3484" w:rsidP="00AE0C4B">
      <w:pPr>
        <w:spacing w:after="0" w:line="240" w:lineRule="auto"/>
      </w:pPr>
      <w:r>
        <w:separator/>
      </w:r>
    </w:p>
  </w:endnote>
  <w:endnote w:type="continuationSeparator" w:id="0">
    <w:p w:rsidR="009E3484" w:rsidRDefault="009E3484" w:rsidP="00AE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84" w:rsidRDefault="009E3484" w:rsidP="00206E7F">
    <w:pPr>
      <w:pStyle w:val="Footer"/>
      <w:ind w:left="-810" w:right="-810"/>
    </w:pPr>
    <w:r>
      <w:t>January 9, 2014</w:t>
    </w:r>
    <w:r>
      <w:tab/>
    </w:r>
    <w:r>
      <w:tab/>
    </w:r>
    <w:r>
      <w:tab/>
    </w:r>
    <w:r>
      <w:tab/>
    </w:r>
    <w:r>
      <w:tab/>
    </w:r>
    <w:sdt>
      <w:sdtPr>
        <w:id w:val="-1208954811"/>
        <w:docPartObj>
          <w:docPartGallery w:val="Page Numbers (Bottom of Page)"/>
          <w:docPartUnique/>
        </w:docPartObj>
      </w:sdtPr>
      <w:sdtEndPr>
        <w:rPr>
          <w:noProof/>
        </w:rPr>
      </w:sdtEndPr>
      <w:sdtContent>
        <w:r>
          <w:t xml:space="preserve">                           Page </w:t>
        </w:r>
        <w:r>
          <w:fldChar w:fldCharType="begin"/>
        </w:r>
        <w:r>
          <w:instrText xml:space="preserve"> PAGE   \* MERGEFORMAT </w:instrText>
        </w:r>
        <w:r>
          <w:fldChar w:fldCharType="separate"/>
        </w:r>
        <w:r w:rsidR="00796EF6">
          <w:rPr>
            <w:noProof/>
          </w:rPr>
          <w:t>1</w:t>
        </w:r>
        <w:r>
          <w:rPr>
            <w:noProof/>
          </w:rPr>
          <w:fldChar w:fldCharType="end"/>
        </w:r>
        <w:r>
          <w:rPr>
            <w:noProof/>
          </w:rPr>
          <w:t>/7</w:t>
        </w:r>
      </w:sdtContent>
    </w:sdt>
  </w:p>
  <w:p w:rsidR="009E3484" w:rsidRDefault="009E3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484" w:rsidRDefault="009E3484" w:rsidP="00AE0C4B">
      <w:pPr>
        <w:spacing w:after="0" w:line="240" w:lineRule="auto"/>
      </w:pPr>
      <w:r>
        <w:separator/>
      </w:r>
    </w:p>
  </w:footnote>
  <w:footnote w:type="continuationSeparator" w:id="0">
    <w:p w:rsidR="009E3484" w:rsidRDefault="009E3484" w:rsidP="00AE0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84" w:rsidRDefault="009E3484" w:rsidP="00AE0C4B">
    <w:pPr>
      <w:pStyle w:val="Header"/>
      <w:jc w:val="center"/>
      <w:rPr>
        <w:rFonts w:ascii="Arial" w:hAnsi="Arial" w:cs="Arial"/>
        <w:b/>
        <w:color w:val="17365D"/>
        <w:sz w:val="36"/>
        <w:szCs w:val="24"/>
      </w:rPr>
    </w:pPr>
    <w:r w:rsidRPr="00D6087B">
      <w:rPr>
        <w:rFonts w:ascii="Arial" w:hAnsi="Arial" w:cs="Arial"/>
        <w:b/>
        <w:color w:val="17365D"/>
        <w:sz w:val="36"/>
        <w:szCs w:val="24"/>
      </w:rPr>
      <w:t xml:space="preserve">AB </w:t>
    </w:r>
    <w:proofErr w:type="gramStart"/>
    <w:r w:rsidRPr="00D6087B">
      <w:rPr>
        <w:rFonts w:ascii="Arial" w:hAnsi="Arial" w:cs="Arial"/>
        <w:b/>
        <w:color w:val="17365D"/>
        <w:sz w:val="36"/>
        <w:szCs w:val="24"/>
      </w:rPr>
      <w:t xml:space="preserve">1252  </w:t>
    </w:r>
    <w:proofErr w:type="spellStart"/>
    <w:r w:rsidRPr="00D6087B">
      <w:rPr>
        <w:rFonts w:ascii="Arial" w:hAnsi="Arial" w:cs="Arial"/>
        <w:b/>
        <w:color w:val="17365D"/>
        <w:sz w:val="36"/>
        <w:szCs w:val="24"/>
      </w:rPr>
      <w:t>CalCode</w:t>
    </w:r>
    <w:proofErr w:type="spellEnd"/>
    <w:proofErr w:type="gramEnd"/>
    <w:r w:rsidRPr="00D6087B">
      <w:rPr>
        <w:rFonts w:ascii="Arial" w:hAnsi="Arial" w:cs="Arial"/>
        <w:b/>
        <w:color w:val="17365D"/>
        <w:sz w:val="36"/>
        <w:szCs w:val="24"/>
      </w:rPr>
      <w:t xml:space="preserve"> Changes</w:t>
    </w:r>
    <w:r>
      <w:rPr>
        <w:rFonts w:ascii="Arial" w:hAnsi="Arial" w:cs="Arial"/>
        <w:b/>
        <w:color w:val="17365D"/>
        <w:sz w:val="36"/>
        <w:szCs w:val="24"/>
      </w:rPr>
      <w:t xml:space="preserve"> Effective January 1, 2014</w:t>
    </w:r>
  </w:p>
  <w:p w:rsidR="009E3484" w:rsidRPr="00E11393" w:rsidRDefault="009E3484" w:rsidP="00AE0C4B">
    <w:pPr>
      <w:pStyle w:val="Header"/>
      <w:jc w:val="center"/>
      <w:rPr>
        <w:color w:val="C00000"/>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40CDF"/>
    <w:multiLevelType w:val="hybridMultilevel"/>
    <w:tmpl w:val="D58E5808"/>
    <w:lvl w:ilvl="0" w:tplc="EC0C073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7945A1"/>
    <w:multiLevelType w:val="hybridMultilevel"/>
    <w:tmpl w:val="DC2E9280"/>
    <w:lvl w:ilvl="0" w:tplc="7D26864E">
      <w:numFmt w:val="bullet"/>
      <w:lvlText w:val="-"/>
      <w:lvlJc w:val="left"/>
      <w:pPr>
        <w:ind w:left="720" w:hanging="360"/>
      </w:pPr>
      <w:rPr>
        <w:rFonts w:ascii="Arial" w:eastAsia="Calibri" w:hAnsi="Arial" w:cs="Arial" w:hint="default"/>
        <w:i/>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9A4C91"/>
    <w:multiLevelType w:val="hybridMultilevel"/>
    <w:tmpl w:val="FEE2B536"/>
    <w:lvl w:ilvl="0" w:tplc="1CAAF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na, Michael">
    <w15:presenceInfo w15:providerId="AD" w15:userId="S-1-5-21-471618579-2338249309-513891264-10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107"/>
    <w:rsid w:val="00051A86"/>
    <w:rsid w:val="00063992"/>
    <w:rsid w:val="0009169E"/>
    <w:rsid w:val="000D69B5"/>
    <w:rsid w:val="000F7120"/>
    <w:rsid w:val="00143672"/>
    <w:rsid w:val="00144C07"/>
    <w:rsid w:val="001C0675"/>
    <w:rsid w:val="00206E7F"/>
    <w:rsid w:val="00222640"/>
    <w:rsid w:val="0025128B"/>
    <w:rsid w:val="00271952"/>
    <w:rsid w:val="00277D7B"/>
    <w:rsid w:val="00281C20"/>
    <w:rsid w:val="002B1B32"/>
    <w:rsid w:val="002E2CF1"/>
    <w:rsid w:val="002E3A10"/>
    <w:rsid w:val="002F193F"/>
    <w:rsid w:val="00372624"/>
    <w:rsid w:val="00387107"/>
    <w:rsid w:val="003A25F3"/>
    <w:rsid w:val="003B3F2F"/>
    <w:rsid w:val="003C6AB5"/>
    <w:rsid w:val="00475094"/>
    <w:rsid w:val="004B1135"/>
    <w:rsid w:val="004B4C8A"/>
    <w:rsid w:val="00524A14"/>
    <w:rsid w:val="00546266"/>
    <w:rsid w:val="005866A2"/>
    <w:rsid w:val="005C6C58"/>
    <w:rsid w:val="005E30E5"/>
    <w:rsid w:val="006200CE"/>
    <w:rsid w:val="00643F7C"/>
    <w:rsid w:val="0064587A"/>
    <w:rsid w:val="006765D1"/>
    <w:rsid w:val="006B7593"/>
    <w:rsid w:val="006E52BF"/>
    <w:rsid w:val="00700EF6"/>
    <w:rsid w:val="00721DFB"/>
    <w:rsid w:val="00770BF6"/>
    <w:rsid w:val="00776B93"/>
    <w:rsid w:val="00796EF6"/>
    <w:rsid w:val="007B2532"/>
    <w:rsid w:val="007B62C8"/>
    <w:rsid w:val="007D7907"/>
    <w:rsid w:val="007F6622"/>
    <w:rsid w:val="00807D7D"/>
    <w:rsid w:val="00846A0C"/>
    <w:rsid w:val="008B605D"/>
    <w:rsid w:val="008C7B56"/>
    <w:rsid w:val="008F3F00"/>
    <w:rsid w:val="00917F00"/>
    <w:rsid w:val="00943B79"/>
    <w:rsid w:val="00953E5A"/>
    <w:rsid w:val="00961611"/>
    <w:rsid w:val="00971C38"/>
    <w:rsid w:val="00994595"/>
    <w:rsid w:val="009D0C6C"/>
    <w:rsid w:val="009D36D6"/>
    <w:rsid w:val="009E3484"/>
    <w:rsid w:val="009F093F"/>
    <w:rsid w:val="00A56EE4"/>
    <w:rsid w:val="00AA3093"/>
    <w:rsid w:val="00AA397C"/>
    <w:rsid w:val="00AE0C4B"/>
    <w:rsid w:val="00AF6057"/>
    <w:rsid w:val="00B27834"/>
    <w:rsid w:val="00B46BE7"/>
    <w:rsid w:val="00B760C3"/>
    <w:rsid w:val="00BC28F6"/>
    <w:rsid w:val="00C259AA"/>
    <w:rsid w:val="00C51FA8"/>
    <w:rsid w:val="00C82D08"/>
    <w:rsid w:val="00C90D1D"/>
    <w:rsid w:val="00CE4970"/>
    <w:rsid w:val="00D24F8B"/>
    <w:rsid w:val="00D26C59"/>
    <w:rsid w:val="00D84ECD"/>
    <w:rsid w:val="00D916B1"/>
    <w:rsid w:val="00E11393"/>
    <w:rsid w:val="00E83E1A"/>
    <w:rsid w:val="00E921AD"/>
    <w:rsid w:val="00EC34BA"/>
    <w:rsid w:val="00EE2BCC"/>
    <w:rsid w:val="00F3043B"/>
    <w:rsid w:val="00F607A9"/>
    <w:rsid w:val="00F63D42"/>
    <w:rsid w:val="00F6455E"/>
    <w:rsid w:val="00FB293A"/>
    <w:rsid w:val="00FC5BF1"/>
    <w:rsid w:val="00FD5DB8"/>
    <w:rsid w:val="00FF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0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C4B"/>
    <w:rPr>
      <w:rFonts w:ascii="Calibri" w:eastAsia="Calibri" w:hAnsi="Calibri" w:cs="Times New Roman"/>
    </w:rPr>
  </w:style>
  <w:style w:type="paragraph" w:styleId="Footer">
    <w:name w:val="footer"/>
    <w:basedOn w:val="Normal"/>
    <w:link w:val="FooterChar"/>
    <w:uiPriority w:val="99"/>
    <w:unhideWhenUsed/>
    <w:rsid w:val="00AE0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4B"/>
    <w:rPr>
      <w:rFonts w:ascii="Calibri" w:eastAsia="Calibri" w:hAnsi="Calibri" w:cs="Times New Roman"/>
    </w:rPr>
  </w:style>
  <w:style w:type="paragraph" w:styleId="ListParagraph">
    <w:name w:val="List Paragraph"/>
    <w:basedOn w:val="Normal"/>
    <w:uiPriority w:val="34"/>
    <w:qFormat/>
    <w:rsid w:val="00AE0C4B"/>
    <w:pPr>
      <w:ind w:left="720"/>
      <w:contextualSpacing/>
    </w:pPr>
  </w:style>
  <w:style w:type="paragraph" w:styleId="BalloonText">
    <w:name w:val="Balloon Text"/>
    <w:basedOn w:val="Normal"/>
    <w:link w:val="BalloonTextChar"/>
    <w:uiPriority w:val="99"/>
    <w:semiHidden/>
    <w:unhideWhenUsed/>
    <w:rsid w:val="00F30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43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0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C4B"/>
    <w:rPr>
      <w:rFonts w:ascii="Calibri" w:eastAsia="Calibri" w:hAnsi="Calibri" w:cs="Times New Roman"/>
    </w:rPr>
  </w:style>
  <w:style w:type="paragraph" w:styleId="Footer">
    <w:name w:val="footer"/>
    <w:basedOn w:val="Normal"/>
    <w:link w:val="FooterChar"/>
    <w:uiPriority w:val="99"/>
    <w:unhideWhenUsed/>
    <w:rsid w:val="00AE0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4B"/>
    <w:rPr>
      <w:rFonts w:ascii="Calibri" w:eastAsia="Calibri" w:hAnsi="Calibri" w:cs="Times New Roman"/>
    </w:rPr>
  </w:style>
  <w:style w:type="paragraph" w:styleId="ListParagraph">
    <w:name w:val="List Paragraph"/>
    <w:basedOn w:val="Normal"/>
    <w:uiPriority w:val="34"/>
    <w:qFormat/>
    <w:rsid w:val="00AE0C4B"/>
    <w:pPr>
      <w:ind w:left="720"/>
      <w:contextualSpacing/>
    </w:pPr>
  </w:style>
  <w:style w:type="paragraph" w:styleId="BalloonText">
    <w:name w:val="Balloon Text"/>
    <w:basedOn w:val="Normal"/>
    <w:link w:val="BalloonTextChar"/>
    <w:uiPriority w:val="99"/>
    <w:semiHidden/>
    <w:unhideWhenUsed/>
    <w:rsid w:val="00F30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43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3584</Words>
  <Characters>20434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23971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sspence;Gestolano</dc:creator>
  <cp:lastModifiedBy>COM</cp:lastModifiedBy>
  <cp:revision>2</cp:revision>
  <cp:lastPrinted>2014-01-16T17:12:00Z</cp:lastPrinted>
  <dcterms:created xsi:type="dcterms:W3CDTF">2014-01-16T17:13:00Z</dcterms:created>
  <dcterms:modified xsi:type="dcterms:W3CDTF">2014-01-16T17:13:00Z</dcterms:modified>
</cp:coreProperties>
</file>