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38" w:rsidRPr="00CD4238" w:rsidRDefault="00CD4238" w:rsidP="00CD4238">
      <w:pPr>
        <w:spacing w:after="0" w:line="240" w:lineRule="auto"/>
        <w:ind w:right="144"/>
        <w:rPr>
          <w:rFonts w:ascii="Arial" w:hAnsi="Arial" w:cs="Arial"/>
          <w:b/>
          <w:sz w:val="24"/>
          <w:szCs w:val="24"/>
        </w:rPr>
      </w:pPr>
    </w:p>
    <w:p w:rsidR="00CD4238" w:rsidRPr="00CD4238" w:rsidRDefault="00CD4238" w:rsidP="00CD4238">
      <w:pPr>
        <w:spacing w:after="0" w:line="240" w:lineRule="auto"/>
        <w:ind w:right="144"/>
        <w:rPr>
          <w:rFonts w:ascii="Arial" w:hAnsi="Arial" w:cs="Arial"/>
          <w:b/>
          <w:sz w:val="24"/>
          <w:szCs w:val="24"/>
        </w:rPr>
      </w:pPr>
    </w:p>
    <w:p w:rsidR="007438B9" w:rsidRPr="000A067D" w:rsidRDefault="007438B9" w:rsidP="003C7584">
      <w:pPr>
        <w:spacing w:after="0" w:line="240" w:lineRule="auto"/>
        <w:ind w:right="144"/>
        <w:jc w:val="center"/>
        <w:rPr>
          <w:rFonts w:ascii="Arial" w:hAnsi="Arial" w:cs="Arial"/>
          <w:b/>
          <w:sz w:val="36"/>
          <w:szCs w:val="36"/>
        </w:rPr>
      </w:pPr>
      <w:r w:rsidRPr="000A067D">
        <w:rPr>
          <w:rFonts w:ascii="Arial" w:hAnsi="Arial" w:cs="Arial"/>
          <w:b/>
          <w:sz w:val="36"/>
          <w:szCs w:val="36"/>
        </w:rPr>
        <w:t>Body Art Facility Infection Prevention</w:t>
      </w:r>
    </w:p>
    <w:p w:rsidR="007438B9" w:rsidRPr="000A067D" w:rsidRDefault="007438B9" w:rsidP="003C7584">
      <w:pPr>
        <w:spacing w:after="0" w:line="240" w:lineRule="auto"/>
        <w:ind w:right="144"/>
        <w:jc w:val="center"/>
        <w:rPr>
          <w:rFonts w:ascii="Arial" w:hAnsi="Arial" w:cs="Arial"/>
          <w:b/>
          <w:sz w:val="36"/>
          <w:szCs w:val="36"/>
        </w:rPr>
      </w:pPr>
      <w:r w:rsidRPr="000A067D">
        <w:rPr>
          <w:rFonts w:ascii="Arial" w:hAnsi="Arial" w:cs="Arial"/>
          <w:b/>
          <w:sz w:val="36"/>
          <w:szCs w:val="36"/>
        </w:rPr>
        <w:t>And Control Plan Guideline</w:t>
      </w:r>
    </w:p>
    <w:p w:rsidR="007438B9" w:rsidRDefault="007438B9" w:rsidP="00CD4238">
      <w:pPr>
        <w:spacing w:after="0" w:line="240" w:lineRule="auto"/>
        <w:ind w:left="360" w:right="414"/>
        <w:jc w:val="both"/>
        <w:rPr>
          <w:rFonts w:ascii="Arial" w:hAnsi="Arial" w:cs="Arial"/>
        </w:rPr>
      </w:pPr>
    </w:p>
    <w:p w:rsidR="00CD4238" w:rsidRDefault="00CD4238" w:rsidP="00CD4238">
      <w:pPr>
        <w:spacing w:after="0" w:line="240" w:lineRule="auto"/>
        <w:ind w:left="360" w:right="414"/>
        <w:jc w:val="both"/>
        <w:rPr>
          <w:rFonts w:ascii="Arial" w:hAnsi="Arial" w:cs="Arial"/>
        </w:rPr>
      </w:pPr>
    </w:p>
    <w:p w:rsidR="00CD4238" w:rsidRDefault="00CD4238" w:rsidP="00CD4238">
      <w:pPr>
        <w:spacing w:after="0" w:line="240" w:lineRule="auto"/>
        <w:ind w:left="360" w:right="414"/>
        <w:jc w:val="both"/>
        <w:rPr>
          <w:rFonts w:ascii="Arial" w:hAnsi="Arial" w:cs="Arial"/>
        </w:rPr>
      </w:pPr>
    </w:p>
    <w:p w:rsidR="007438B9" w:rsidRPr="00CD4238" w:rsidRDefault="00463B9F" w:rsidP="00CD4238">
      <w:pPr>
        <w:spacing w:after="0" w:line="288" w:lineRule="auto"/>
        <w:ind w:left="360" w:right="418"/>
        <w:jc w:val="both"/>
        <w:rPr>
          <w:rFonts w:ascii="Arial" w:hAnsi="Arial" w:cs="Arial"/>
          <w:sz w:val="24"/>
          <w:szCs w:val="24"/>
        </w:rPr>
      </w:pPr>
      <w:r>
        <w:rPr>
          <w:rFonts w:ascii="Arial" w:hAnsi="Arial" w:cs="Arial"/>
          <w:sz w:val="24"/>
          <w:szCs w:val="24"/>
        </w:rPr>
        <w:t>All body art Facilities</w:t>
      </w:r>
      <w:r w:rsidR="007438B9" w:rsidRPr="00CD4238">
        <w:rPr>
          <w:rFonts w:ascii="Arial" w:hAnsi="Arial" w:cs="Arial"/>
          <w:sz w:val="24"/>
          <w:szCs w:val="24"/>
        </w:rPr>
        <w:t xml:space="preserve"> shall maintain and follow a </w:t>
      </w:r>
      <w:r w:rsidR="007438B9" w:rsidRPr="00463B9F">
        <w:rPr>
          <w:rFonts w:ascii="Arial" w:hAnsi="Arial" w:cs="Arial"/>
          <w:sz w:val="24"/>
          <w:szCs w:val="24"/>
          <w:u w:val="single"/>
        </w:rPr>
        <w:t>written</w:t>
      </w:r>
      <w:r w:rsidR="007438B9" w:rsidRPr="00CD4238">
        <w:rPr>
          <w:rFonts w:ascii="Arial" w:hAnsi="Arial" w:cs="Arial"/>
          <w:sz w:val="24"/>
          <w:szCs w:val="24"/>
        </w:rPr>
        <w:t xml:space="preserve"> Infection Prevention and Control Plan</w:t>
      </w:r>
      <w:r>
        <w:rPr>
          <w:rFonts w:ascii="Arial" w:hAnsi="Arial" w:cs="Arial"/>
          <w:sz w:val="24"/>
          <w:szCs w:val="24"/>
        </w:rPr>
        <w:t xml:space="preserve"> (IPCP)</w:t>
      </w:r>
      <w:r w:rsidR="007438B9" w:rsidRPr="00CD4238">
        <w:rPr>
          <w:rFonts w:ascii="Arial" w:hAnsi="Arial" w:cs="Arial"/>
          <w:sz w:val="24"/>
          <w:szCs w:val="24"/>
        </w:rPr>
        <w:t>, provided by the owner or established by the practitioners, specifying procedures to achieve compliance with the Safe Body Art Act</w:t>
      </w:r>
      <w:r>
        <w:rPr>
          <w:rFonts w:ascii="Arial" w:hAnsi="Arial" w:cs="Arial"/>
          <w:sz w:val="24"/>
          <w:szCs w:val="24"/>
        </w:rPr>
        <w:t xml:space="preserve"> (all sections referenced in this document are from this Act)</w:t>
      </w:r>
      <w:r w:rsidR="007438B9" w:rsidRPr="00CD4238">
        <w:rPr>
          <w:rFonts w:ascii="Arial" w:hAnsi="Arial" w:cs="Arial"/>
          <w:sz w:val="24"/>
          <w:szCs w:val="24"/>
        </w:rPr>
        <w:t>.  A Copy of the I</w:t>
      </w:r>
      <w:r>
        <w:rPr>
          <w:rFonts w:ascii="Arial" w:hAnsi="Arial" w:cs="Arial"/>
          <w:sz w:val="24"/>
          <w:szCs w:val="24"/>
        </w:rPr>
        <w:t>PCP</w:t>
      </w:r>
      <w:r w:rsidR="007438B9" w:rsidRPr="00CD4238">
        <w:rPr>
          <w:rFonts w:ascii="Arial" w:hAnsi="Arial" w:cs="Arial"/>
          <w:sz w:val="24"/>
          <w:szCs w:val="24"/>
        </w:rPr>
        <w:t xml:space="preserve"> shall be filed w</w:t>
      </w:r>
      <w:r>
        <w:rPr>
          <w:rFonts w:ascii="Arial" w:hAnsi="Arial" w:cs="Arial"/>
          <w:sz w:val="24"/>
          <w:szCs w:val="24"/>
        </w:rPr>
        <w:t>ith the Marin County Environmental Health Services office</w:t>
      </w:r>
      <w:r w:rsidR="007438B9" w:rsidRPr="00CD4238">
        <w:rPr>
          <w:rFonts w:ascii="Arial" w:hAnsi="Arial" w:cs="Arial"/>
          <w:sz w:val="24"/>
          <w:szCs w:val="24"/>
        </w:rPr>
        <w:t xml:space="preserve"> and a copy maintained in the body art facility.</w:t>
      </w:r>
    </w:p>
    <w:p w:rsidR="007438B9" w:rsidRPr="00CD4238" w:rsidRDefault="007438B9" w:rsidP="00CD4238">
      <w:pPr>
        <w:spacing w:after="0" w:line="240" w:lineRule="auto"/>
        <w:ind w:left="360" w:right="414"/>
        <w:jc w:val="both"/>
        <w:rPr>
          <w:rFonts w:ascii="Arial" w:hAnsi="Arial" w:cs="Arial"/>
          <w:sz w:val="24"/>
          <w:szCs w:val="24"/>
        </w:rPr>
      </w:pPr>
    </w:p>
    <w:p w:rsidR="007438B9" w:rsidRPr="00CD4238" w:rsidRDefault="007438B9" w:rsidP="00CD4238">
      <w:pPr>
        <w:spacing w:after="0" w:line="288" w:lineRule="auto"/>
        <w:ind w:left="360" w:right="418"/>
        <w:jc w:val="both"/>
        <w:rPr>
          <w:rFonts w:ascii="Arial" w:hAnsi="Arial" w:cs="Arial"/>
          <w:sz w:val="24"/>
          <w:szCs w:val="24"/>
        </w:rPr>
      </w:pPr>
      <w:r w:rsidRPr="00CD4238">
        <w:rPr>
          <w:rFonts w:ascii="Arial" w:hAnsi="Arial" w:cs="Arial"/>
          <w:sz w:val="24"/>
          <w:szCs w:val="24"/>
        </w:rPr>
        <w:t>The body art facility owner shall provide on</w:t>
      </w:r>
      <w:r w:rsidR="00463B9F">
        <w:rPr>
          <w:rFonts w:ascii="Arial" w:hAnsi="Arial" w:cs="Arial"/>
          <w:sz w:val="24"/>
          <w:szCs w:val="24"/>
        </w:rPr>
        <w:t>-</w:t>
      </w:r>
      <w:r w:rsidRPr="00CD4238">
        <w:rPr>
          <w:rFonts w:ascii="Arial" w:hAnsi="Arial" w:cs="Arial"/>
          <w:sz w:val="24"/>
          <w:szCs w:val="24"/>
        </w:rPr>
        <w:t>site training on the facility’s I</w:t>
      </w:r>
      <w:r w:rsidR="00463B9F">
        <w:rPr>
          <w:rFonts w:ascii="Arial" w:hAnsi="Arial" w:cs="Arial"/>
          <w:sz w:val="24"/>
          <w:szCs w:val="24"/>
        </w:rPr>
        <w:t>PCP to all the</w:t>
      </w:r>
      <w:r w:rsidRPr="00CD4238">
        <w:rPr>
          <w:rFonts w:ascii="Arial" w:hAnsi="Arial" w:cs="Arial"/>
          <w:sz w:val="24"/>
          <w:szCs w:val="24"/>
        </w:rPr>
        <w:t xml:space="preserve"> body art practitioners and employees or</w:t>
      </w:r>
      <w:r w:rsidR="00463B9F">
        <w:rPr>
          <w:rFonts w:ascii="Arial" w:hAnsi="Arial" w:cs="Arial"/>
          <w:sz w:val="24"/>
          <w:szCs w:val="24"/>
        </w:rPr>
        <w:t>,</w:t>
      </w:r>
      <w:r w:rsidRPr="00CD4238">
        <w:rPr>
          <w:rFonts w:ascii="Arial" w:hAnsi="Arial" w:cs="Arial"/>
          <w:sz w:val="24"/>
          <w:szCs w:val="24"/>
        </w:rPr>
        <w:t xml:space="preserve"> individuals involved with decontamination and sterilization procedures.</w:t>
      </w:r>
      <w:r w:rsidR="00463B9F">
        <w:rPr>
          <w:rFonts w:ascii="Arial" w:hAnsi="Arial" w:cs="Arial"/>
          <w:sz w:val="24"/>
          <w:szCs w:val="24"/>
        </w:rPr>
        <w:t xml:space="preserve"> T</w:t>
      </w:r>
      <w:r w:rsidRPr="00CD4238">
        <w:rPr>
          <w:rFonts w:ascii="Arial" w:hAnsi="Arial" w:cs="Arial"/>
          <w:sz w:val="24"/>
          <w:szCs w:val="24"/>
        </w:rPr>
        <w:t xml:space="preserve">raining shall be provided when tasks where occupational exposures may occur are initially assigned, anytime there are changes in the procedures or tasks and when new technology is adopted for use in the body art facility, </w:t>
      </w:r>
      <w:r w:rsidRPr="00463B9F">
        <w:rPr>
          <w:rFonts w:ascii="Arial" w:hAnsi="Arial" w:cs="Arial"/>
          <w:sz w:val="24"/>
          <w:szCs w:val="24"/>
          <w:u w:val="single"/>
        </w:rPr>
        <w:t>but not less than once each year</w:t>
      </w:r>
      <w:r w:rsidRPr="00CD4238">
        <w:rPr>
          <w:rFonts w:ascii="Arial" w:hAnsi="Arial" w:cs="Arial"/>
          <w:sz w:val="24"/>
          <w:szCs w:val="24"/>
        </w:rPr>
        <w:t xml:space="preserve">.  </w:t>
      </w:r>
      <w:r w:rsidRPr="00463B9F">
        <w:rPr>
          <w:rFonts w:ascii="Arial" w:hAnsi="Arial" w:cs="Arial"/>
          <w:sz w:val="24"/>
          <w:szCs w:val="24"/>
          <w:u w:val="single"/>
        </w:rPr>
        <w:t>Records of training shall be maintained on-site for three years</w:t>
      </w:r>
      <w:r w:rsidRPr="00CD4238">
        <w:rPr>
          <w:rFonts w:ascii="Arial" w:hAnsi="Arial" w:cs="Arial"/>
          <w:sz w:val="24"/>
          <w:szCs w:val="24"/>
        </w:rPr>
        <w:t>.</w:t>
      </w:r>
    </w:p>
    <w:p w:rsidR="007438B9" w:rsidRPr="00CD4238" w:rsidRDefault="007438B9" w:rsidP="00CD4238">
      <w:pPr>
        <w:spacing w:after="0" w:line="240" w:lineRule="auto"/>
        <w:ind w:left="360" w:right="414"/>
        <w:jc w:val="both"/>
        <w:rPr>
          <w:rFonts w:ascii="Arial" w:hAnsi="Arial" w:cs="Arial"/>
          <w:sz w:val="24"/>
          <w:szCs w:val="24"/>
        </w:rPr>
      </w:pPr>
    </w:p>
    <w:p w:rsidR="00CD4238" w:rsidRPr="000A067D" w:rsidRDefault="00CD4238" w:rsidP="00CD4238">
      <w:pPr>
        <w:spacing w:after="0" w:line="240" w:lineRule="auto"/>
        <w:ind w:left="360" w:right="414"/>
        <w:jc w:val="both"/>
        <w:rPr>
          <w:rFonts w:ascii="Arial" w:hAnsi="Arial" w:cs="Arial"/>
        </w:rPr>
      </w:pPr>
    </w:p>
    <w:tbl>
      <w:tblPr>
        <w:tblStyle w:val="TableGrid"/>
        <w:tblW w:w="0" w:type="auto"/>
        <w:tblInd w:w="4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6300"/>
        <w:gridCol w:w="3150"/>
      </w:tblGrid>
      <w:tr w:rsidR="005E2EBB" w:rsidTr="0061006A">
        <w:trPr>
          <w:trHeight w:val="627"/>
        </w:trPr>
        <w:tc>
          <w:tcPr>
            <w:tcW w:w="9450" w:type="dxa"/>
            <w:gridSpan w:val="2"/>
            <w:vAlign w:val="center"/>
          </w:tcPr>
          <w:p w:rsidR="005E2EBB" w:rsidRDefault="005E2EBB" w:rsidP="008A493F">
            <w:pPr>
              <w:ind w:right="-18"/>
            </w:pPr>
            <w:r w:rsidRPr="000A067D">
              <w:rPr>
                <w:rFonts w:ascii="Arial" w:hAnsi="Arial" w:cs="Arial"/>
                <w:b/>
              </w:rPr>
              <w:t>Name of Body Art Facility:</w:t>
            </w:r>
            <w:r w:rsidR="00225644">
              <w:rPr>
                <w:rFonts w:ascii="Arial" w:hAnsi="Arial" w:cs="Arial"/>
                <w:b/>
              </w:rPr>
              <w:t xml:space="preserve"> </w:t>
            </w:r>
            <w:r w:rsidR="00A63CED">
              <w:rPr>
                <w:rFonts w:ascii="Arial" w:hAnsi="Arial" w:cs="Arial"/>
                <w:b/>
              </w:rPr>
              <w:t xml:space="preserve"> </w:t>
            </w:r>
            <w:bookmarkStart w:id="0" w:name="Text2"/>
            <w:r w:rsidR="008A493F">
              <w:rPr>
                <w:rFonts w:ascii="Arial" w:hAnsi="Arial" w:cs="Arial"/>
                <w:b/>
              </w:rPr>
              <w:fldChar w:fldCharType="begin">
                <w:ffData>
                  <w:name w:val="Text2"/>
                  <w:enabled/>
                  <w:calcOnExit w:val="0"/>
                  <w:textInput>
                    <w:maxLength w:val="58"/>
                  </w:textInput>
                </w:ffData>
              </w:fldChar>
            </w:r>
            <w:r w:rsidR="008A493F">
              <w:rPr>
                <w:rFonts w:ascii="Arial" w:hAnsi="Arial" w:cs="Arial"/>
                <w:b/>
              </w:rPr>
              <w:instrText xml:space="preserve"> FORMTEXT </w:instrText>
            </w:r>
            <w:r w:rsidR="008A493F">
              <w:rPr>
                <w:rFonts w:ascii="Arial" w:hAnsi="Arial" w:cs="Arial"/>
                <w:b/>
              </w:rPr>
            </w:r>
            <w:r w:rsidR="008A493F">
              <w:rPr>
                <w:rFonts w:ascii="Arial" w:hAnsi="Arial" w:cs="Arial"/>
                <w:b/>
              </w:rPr>
              <w:fldChar w:fldCharType="separate"/>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rPr>
              <w:fldChar w:fldCharType="end"/>
            </w:r>
            <w:bookmarkEnd w:id="0"/>
          </w:p>
        </w:tc>
      </w:tr>
      <w:tr w:rsidR="005E2EBB" w:rsidTr="0061006A">
        <w:trPr>
          <w:trHeight w:val="576"/>
        </w:trPr>
        <w:tc>
          <w:tcPr>
            <w:tcW w:w="9450" w:type="dxa"/>
            <w:gridSpan w:val="2"/>
            <w:vAlign w:val="center"/>
          </w:tcPr>
          <w:p w:rsidR="005E2EBB" w:rsidRDefault="005E2EBB" w:rsidP="008A493F">
            <w:pPr>
              <w:ind w:right="-18"/>
            </w:pPr>
            <w:r w:rsidRPr="000A067D">
              <w:rPr>
                <w:rFonts w:ascii="Arial" w:hAnsi="Arial" w:cs="Arial"/>
                <w:b/>
              </w:rPr>
              <w:t>Site Address:</w:t>
            </w:r>
            <w:r>
              <w:rPr>
                <w:rFonts w:ascii="Arial" w:hAnsi="Arial" w:cs="Arial"/>
                <w:b/>
              </w:rPr>
              <w:t xml:space="preserve">  </w:t>
            </w:r>
            <w:bookmarkStart w:id="1" w:name="Text3"/>
            <w:r w:rsidR="008A493F">
              <w:rPr>
                <w:rFonts w:ascii="Arial" w:hAnsi="Arial" w:cs="Arial"/>
                <w:b/>
              </w:rPr>
              <w:fldChar w:fldCharType="begin">
                <w:ffData>
                  <w:name w:val="Text3"/>
                  <w:enabled/>
                  <w:calcOnExit w:val="0"/>
                  <w:textInput>
                    <w:maxLength w:val="70"/>
                  </w:textInput>
                </w:ffData>
              </w:fldChar>
            </w:r>
            <w:r w:rsidR="008A493F">
              <w:rPr>
                <w:rFonts w:ascii="Arial" w:hAnsi="Arial" w:cs="Arial"/>
                <w:b/>
              </w:rPr>
              <w:instrText xml:space="preserve"> FORMTEXT </w:instrText>
            </w:r>
            <w:r w:rsidR="008A493F">
              <w:rPr>
                <w:rFonts w:ascii="Arial" w:hAnsi="Arial" w:cs="Arial"/>
                <w:b/>
              </w:rPr>
            </w:r>
            <w:r w:rsidR="008A493F">
              <w:rPr>
                <w:rFonts w:ascii="Arial" w:hAnsi="Arial" w:cs="Arial"/>
                <w:b/>
              </w:rPr>
              <w:fldChar w:fldCharType="separate"/>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rPr>
              <w:fldChar w:fldCharType="end"/>
            </w:r>
            <w:bookmarkEnd w:id="1"/>
          </w:p>
        </w:tc>
      </w:tr>
      <w:tr w:rsidR="005E2EBB" w:rsidTr="0061006A">
        <w:trPr>
          <w:trHeight w:val="576"/>
        </w:trPr>
        <w:tc>
          <w:tcPr>
            <w:tcW w:w="9450" w:type="dxa"/>
            <w:gridSpan w:val="2"/>
            <w:vAlign w:val="center"/>
          </w:tcPr>
          <w:p w:rsidR="005E2EBB" w:rsidRDefault="005E2EBB" w:rsidP="008A493F">
            <w:r w:rsidRPr="000A067D">
              <w:rPr>
                <w:rFonts w:ascii="Arial" w:hAnsi="Arial" w:cs="Arial"/>
                <w:b/>
              </w:rPr>
              <w:t>City, State, ZIP:</w:t>
            </w:r>
            <w:r>
              <w:rPr>
                <w:rFonts w:ascii="Arial" w:hAnsi="Arial" w:cs="Arial"/>
                <w:b/>
              </w:rPr>
              <w:t xml:space="preserve">  </w:t>
            </w:r>
            <w:r w:rsidR="008A493F">
              <w:rPr>
                <w:rFonts w:ascii="Arial" w:hAnsi="Arial" w:cs="Arial"/>
                <w:b/>
              </w:rPr>
              <w:fldChar w:fldCharType="begin">
                <w:ffData>
                  <w:name w:val=""/>
                  <w:enabled/>
                  <w:calcOnExit w:val="0"/>
                  <w:textInput>
                    <w:maxLength w:val="65"/>
                  </w:textInput>
                </w:ffData>
              </w:fldChar>
            </w:r>
            <w:r w:rsidR="008A493F">
              <w:rPr>
                <w:rFonts w:ascii="Arial" w:hAnsi="Arial" w:cs="Arial"/>
                <w:b/>
              </w:rPr>
              <w:instrText xml:space="preserve"> FORMTEXT </w:instrText>
            </w:r>
            <w:r w:rsidR="008A493F">
              <w:rPr>
                <w:rFonts w:ascii="Arial" w:hAnsi="Arial" w:cs="Arial"/>
                <w:b/>
              </w:rPr>
            </w:r>
            <w:r w:rsidR="008A493F">
              <w:rPr>
                <w:rFonts w:ascii="Arial" w:hAnsi="Arial" w:cs="Arial"/>
                <w:b/>
              </w:rPr>
              <w:fldChar w:fldCharType="separate"/>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rPr>
              <w:fldChar w:fldCharType="end"/>
            </w:r>
          </w:p>
        </w:tc>
      </w:tr>
      <w:tr w:rsidR="005E2EBB" w:rsidTr="0061006A">
        <w:trPr>
          <w:trHeight w:val="576"/>
        </w:trPr>
        <w:tc>
          <w:tcPr>
            <w:tcW w:w="9450" w:type="dxa"/>
            <w:gridSpan w:val="2"/>
            <w:tcBorders>
              <w:bottom w:val="nil"/>
            </w:tcBorders>
            <w:vAlign w:val="center"/>
          </w:tcPr>
          <w:p w:rsidR="005E2EBB" w:rsidRDefault="005E2EBB" w:rsidP="008A493F">
            <w:pPr>
              <w:ind w:right="-18"/>
            </w:pPr>
            <w:r w:rsidRPr="000A067D">
              <w:rPr>
                <w:rFonts w:ascii="Arial" w:hAnsi="Arial" w:cs="Arial"/>
                <w:b/>
              </w:rPr>
              <w:t>Type of Body Art Facility:</w:t>
            </w:r>
            <w:r>
              <w:rPr>
                <w:rFonts w:ascii="Arial" w:hAnsi="Arial" w:cs="Arial"/>
                <w:b/>
              </w:rPr>
              <w:t xml:space="preserve">  </w:t>
            </w:r>
            <w:r w:rsidR="008A493F">
              <w:rPr>
                <w:rFonts w:ascii="Arial" w:hAnsi="Arial" w:cs="Arial"/>
                <w:b/>
              </w:rPr>
              <w:fldChar w:fldCharType="begin">
                <w:ffData>
                  <w:name w:val=""/>
                  <w:enabled/>
                  <w:calcOnExit w:val="0"/>
                  <w:textInput>
                    <w:maxLength w:val="60"/>
                  </w:textInput>
                </w:ffData>
              </w:fldChar>
            </w:r>
            <w:r w:rsidR="008A493F">
              <w:rPr>
                <w:rFonts w:ascii="Arial" w:hAnsi="Arial" w:cs="Arial"/>
                <w:b/>
              </w:rPr>
              <w:instrText xml:space="preserve"> FORMTEXT </w:instrText>
            </w:r>
            <w:r w:rsidR="008A493F">
              <w:rPr>
                <w:rFonts w:ascii="Arial" w:hAnsi="Arial" w:cs="Arial"/>
                <w:b/>
              </w:rPr>
            </w:r>
            <w:r w:rsidR="008A493F">
              <w:rPr>
                <w:rFonts w:ascii="Arial" w:hAnsi="Arial" w:cs="Arial"/>
                <w:b/>
              </w:rPr>
              <w:fldChar w:fldCharType="separate"/>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rPr>
              <w:fldChar w:fldCharType="end"/>
            </w:r>
          </w:p>
        </w:tc>
      </w:tr>
      <w:tr w:rsidR="005E2EBB" w:rsidTr="0061006A">
        <w:trPr>
          <w:trHeight w:val="576"/>
        </w:trPr>
        <w:tc>
          <w:tcPr>
            <w:tcW w:w="6300" w:type="dxa"/>
            <w:tcBorders>
              <w:top w:val="nil"/>
              <w:bottom w:val="single" w:sz="12" w:space="0" w:color="auto"/>
              <w:right w:val="nil"/>
            </w:tcBorders>
            <w:vAlign w:val="center"/>
          </w:tcPr>
          <w:p w:rsidR="005E2EBB" w:rsidRDefault="005E2EBB" w:rsidP="008A493F">
            <w:r w:rsidRPr="000A067D">
              <w:rPr>
                <w:rFonts w:ascii="Arial" w:hAnsi="Arial" w:cs="Arial"/>
                <w:b/>
              </w:rPr>
              <w:t>Contact Person:</w:t>
            </w:r>
            <w:r>
              <w:rPr>
                <w:rFonts w:ascii="Arial" w:hAnsi="Arial" w:cs="Arial"/>
                <w:b/>
              </w:rPr>
              <w:t xml:space="preserve">  </w:t>
            </w:r>
            <w:r w:rsidR="008A493F">
              <w:rPr>
                <w:rFonts w:ascii="Arial" w:hAnsi="Arial" w:cs="Arial"/>
                <w:b/>
              </w:rPr>
              <w:fldChar w:fldCharType="begin">
                <w:ffData>
                  <w:name w:val=""/>
                  <w:enabled/>
                  <w:calcOnExit w:val="0"/>
                  <w:textInput>
                    <w:maxLength w:val="40"/>
                  </w:textInput>
                </w:ffData>
              </w:fldChar>
            </w:r>
            <w:r w:rsidR="008A493F">
              <w:rPr>
                <w:rFonts w:ascii="Arial" w:hAnsi="Arial" w:cs="Arial"/>
                <w:b/>
              </w:rPr>
              <w:instrText xml:space="preserve"> FORMTEXT </w:instrText>
            </w:r>
            <w:r w:rsidR="008A493F">
              <w:rPr>
                <w:rFonts w:ascii="Arial" w:hAnsi="Arial" w:cs="Arial"/>
                <w:b/>
              </w:rPr>
            </w:r>
            <w:r w:rsidR="008A493F">
              <w:rPr>
                <w:rFonts w:ascii="Arial" w:hAnsi="Arial" w:cs="Arial"/>
                <w:b/>
              </w:rPr>
              <w:fldChar w:fldCharType="separate"/>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rPr>
              <w:fldChar w:fldCharType="end"/>
            </w:r>
          </w:p>
        </w:tc>
        <w:tc>
          <w:tcPr>
            <w:tcW w:w="3150" w:type="dxa"/>
            <w:tcBorders>
              <w:top w:val="nil"/>
              <w:left w:val="nil"/>
              <w:bottom w:val="single" w:sz="12" w:space="0" w:color="auto"/>
            </w:tcBorders>
            <w:vAlign w:val="center"/>
          </w:tcPr>
          <w:p w:rsidR="005E2EBB" w:rsidRDefault="005E2EBB" w:rsidP="008A493F">
            <w:r w:rsidRPr="000A067D">
              <w:rPr>
                <w:rFonts w:ascii="Arial" w:hAnsi="Arial" w:cs="Arial"/>
                <w:b/>
              </w:rPr>
              <w:t>Telephone:</w:t>
            </w:r>
            <w:r w:rsidR="00225644">
              <w:rPr>
                <w:rFonts w:ascii="Arial" w:hAnsi="Arial" w:cs="Arial"/>
                <w:b/>
              </w:rPr>
              <w:t xml:space="preserve">  </w:t>
            </w:r>
            <w:r w:rsidR="008A493F">
              <w:rPr>
                <w:rFonts w:ascii="Arial" w:hAnsi="Arial" w:cs="Arial"/>
                <w:b/>
              </w:rPr>
              <w:fldChar w:fldCharType="begin">
                <w:ffData>
                  <w:name w:val=""/>
                  <w:enabled/>
                  <w:calcOnExit w:val="0"/>
                  <w:textInput>
                    <w:maxLength w:val="14"/>
                  </w:textInput>
                </w:ffData>
              </w:fldChar>
            </w:r>
            <w:r w:rsidR="008A493F">
              <w:rPr>
                <w:rFonts w:ascii="Arial" w:hAnsi="Arial" w:cs="Arial"/>
                <w:b/>
              </w:rPr>
              <w:instrText xml:space="preserve"> FORMTEXT </w:instrText>
            </w:r>
            <w:r w:rsidR="008A493F">
              <w:rPr>
                <w:rFonts w:ascii="Arial" w:hAnsi="Arial" w:cs="Arial"/>
                <w:b/>
              </w:rPr>
            </w:r>
            <w:r w:rsidR="008A493F">
              <w:rPr>
                <w:rFonts w:ascii="Arial" w:hAnsi="Arial" w:cs="Arial"/>
                <w:b/>
              </w:rPr>
              <w:fldChar w:fldCharType="separate"/>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noProof/>
              </w:rPr>
              <w:t> </w:t>
            </w:r>
            <w:r w:rsidR="008A493F">
              <w:rPr>
                <w:rFonts w:ascii="Arial" w:hAnsi="Arial" w:cs="Arial"/>
                <w:b/>
              </w:rPr>
              <w:fldChar w:fldCharType="end"/>
            </w:r>
          </w:p>
        </w:tc>
      </w:tr>
    </w:tbl>
    <w:p w:rsidR="00242EA6" w:rsidRPr="000A067D" w:rsidRDefault="00242EA6" w:rsidP="00EE7768">
      <w:pPr>
        <w:ind w:right="144"/>
        <w:rPr>
          <w:rFonts w:ascii="Arial" w:hAnsi="Arial" w:cs="Arial"/>
          <w:u w:val="single"/>
        </w:rPr>
      </w:pPr>
    </w:p>
    <w:p w:rsidR="001E1561" w:rsidRPr="000A067D" w:rsidRDefault="001E1561" w:rsidP="00EE7768">
      <w:pPr>
        <w:pStyle w:val="ListParagraph"/>
        <w:numPr>
          <w:ilvl w:val="0"/>
          <w:numId w:val="1"/>
        </w:numPr>
        <w:spacing w:after="0" w:line="240" w:lineRule="auto"/>
        <w:ind w:right="144"/>
        <w:jc w:val="both"/>
        <w:rPr>
          <w:rFonts w:ascii="Arial" w:hAnsi="Arial" w:cs="Arial"/>
          <w:b/>
        </w:rPr>
        <w:sectPr w:rsidR="001E1561" w:rsidRPr="000A067D" w:rsidSect="00CD4238">
          <w:footerReference w:type="default" r:id="rId8"/>
          <w:headerReference w:type="first" r:id="rId9"/>
          <w:footerReference w:type="first" r:id="rId10"/>
          <w:pgSz w:w="12240" w:h="15840"/>
          <w:pgMar w:top="1152" w:right="1008" w:bottom="1440" w:left="1008" w:header="720" w:footer="720" w:gutter="0"/>
          <w:cols w:space="720"/>
          <w:docGrid w:linePitch="360"/>
        </w:sectPr>
      </w:pPr>
    </w:p>
    <w:p w:rsidR="008845CB" w:rsidRPr="008845CB" w:rsidRDefault="008845CB" w:rsidP="008845CB">
      <w:pPr>
        <w:pStyle w:val="ListParagraph"/>
        <w:spacing w:after="0" w:line="240" w:lineRule="auto"/>
        <w:ind w:left="270" w:right="144"/>
        <w:jc w:val="both"/>
        <w:rPr>
          <w:rFonts w:ascii="Arial" w:hAnsi="Arial" w:cs="Arial"/>
        </w:rPr>
      </w:pPr>
    </w:p>
    <w:p w:rsidR="00242EA6" w:rsidRPr="000A067D" w:rsidRDefault="00242EA6" w:rsidP="00DB48FE">
      <w:pPr>
        <w:pStyle w:val="ListParagraph"/>
        <w:numPr>
          <w:ilvl w:val="0"/>
          <w:numId w:val="1"/>
        </w:numPr>
        <w:spacing w:after="0" w:line="240" w:lineRule="auto"/>
        <w:ind w:left="360" w:right="54"/>
        <w:jc w:val="both"/>
        <w:rPr>
          <w:rFonts w:ascii="Arial" w:hAnsi="Arial" w:cs="Arial"/>
          <w:b/>
        </w:rPr>
      </w:pPr>
      <w:r w:rsidRPr="000A067D">
        <w:rPr>
          <w:rFonts w:ascii="Arial" w:hAnsi="Arial" w:cs="Arial"/>
          <w:b/>
        </w:rPr>
        <w:t>Decontamination and Disinfection:</w:t>
      </w:r>
      <w:r w:rsidRPr="000A067D">
        <w:rPr>
          <w:rFonts w:ascii="Arial" w:hAnsi="Arial" w:cs="Arial"/>
        </w:rPr>
        <w:t xml:space="preserve">  Describe the procedures for decontaminating and disinfecting of workstation and surfaces</w:t>
      </w:r>
      <w:r w:rsidR="005059F9">
        <w:rPr>
          <w:rFonts w:ascii="Arial" w:hAnsi="Arial" w:cs="Arial"/>
        </w:rPr>
        <w:t xml:space="preserve"> </w:t>
      </w:r>
      <w:r w:rsidRPr="000A067D">
        <w:rPr>
          <w:rFonts w:ascii="Arial" w:hAnsi="Arial" w:cs="Arial"/>
        </w:rPr>
        <w:t>(</w:t>
      </w:r>
      <w:r w:rsidR="00463B9F">
        <w:rPr>
          <w:rFonts w:ascii="Arial" w:hAnsi="Arial" w:cs="Arial"/>
        </w:rPr>
        <w:t>Sections</w:t>
      </w:r>
      <w:r w:rsidRPr="000A067D">
        <w:rPr>
          <w:rFonts w:ascii="Arial" w:hAnsi="Arial" w:cs="Arial"/>
        </w:rPr>
        <w:t xml:space="preserve"> 119308 (b) and 119309 (a</w:t>
      </w:r>
      <w:proofErr w:type="gramStart"/>
      <w:r w:rsidRPr="000A067D">
        <w:rPr>
          <w:rFonts w:ascii="Arial" w:hAnsi="Arial" w:cs="Arial"/>
        </w:rPr>
        <w:t>)(</w:t>
      </w:r>
      <w:proofErr w:type="gramEnd"/>
      <w:r w:rsidRPr="000A067D">
        <w:rPr>
          <w:rFonts w:ascii="Arial" w:hAnsi="Arial" w:cs="Arial"/>
        </w:rPr>
        <w:t>b)(c)(d)(e))</w:t>
      </w:r>
      <w:r w:rsidR="005059F9">
        <w:rPr>
          <w:rFonts w:ascii="Arial" w:hAnsi="Arial" w:cs="Arial"/>
        </w:rPr>
        <w:t>.</w:t>
      </w:r>
    </w:p>
    <w:p w:rsidR="00242EA6" w:rsidRPr="000A067D" w:rsidRDefault="00242EA6" w:rsidP="00EE7768">
      <w:pPr>
        <w:spacing w:after="0" w:line="240" w:lineRule="auto"/>
        <w:ind w:left="720" w:right="144"/>
        <w:jc w:val="both"/>
        <w:rPr>
          <w:rFonts w:ascii="Arial" w:hAnsi="Arial" w:cs="Arial"/>
          <w:b/>
        </w:rPr>
      </w:pPr>
    </w:p>
    <w:p w:rsidR="00A01C9D" w:rsidRPr="000A067D" w:rsidRDefault="00A01C9D" w:rsidP="00536B58">
      <w:pPr>
        <w:pStyle w:val="ListParagraph"/>
        <w:numPr>
          <w:ilvl w:val="0"/>
          <w:numId w:val="2"/>
        </w:numPr>
        <w:spacing w:after="0" w:line="240" w:lineRule="auto"/>
        <w:ind w:left="634" w:right="144"/>
        <w:jc w:val="both"/>
        <w:outlineLvl w:val="0"/>
        <w:rPr>
          <w:rFonts w:ascii="Arial" w:hAnsi="Arial" w:cs="Arial"/>
          <w:b/>
        </w:rPr>
      </w:pPr>
      <w:r w:rsidRPr="000A067D">
        <w:rPr>
          <w:rFonts w:ascii="Arial" w:hAnsi="Arial" w:cs="Arial"/>
        </w:rPr>
        <w:t xml:space="preserve">Workstation surfaces/counter tops: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58"/>
      </w:tblGrid>
      <w:tr w:rsidR="00536B58" w:rsidTr="00536B58">
        <w:trPr>
          <w:trHeight w:val="360"/>
        </w:trPr>
        <w:tc>
          <w:tcPr>
            <w:tcW w:w="9558" w:type="dxa"/>
            <w:vAlign w:val="bottom"/>
          </w:tcPr>
          <w:bookmarkStart w:id="2" w:name="Text4"/>
          <w:p w:rsidR="00536B58" w:rsidRPr="00536B58" w:rsidRDefault="008A493F" w:rsidP="00536B58">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536B58" w:rsidTr="00536B58">
        <w:trPr>
          <w:trHeight w:val="360"/>
        </w:trPr>
        <w:tc>
          <w:tcPr>
            <w:tcW w:w="9558" w:type="dxa"/>
            <w:vAlign w:val="bottom"/>
          </w:tcPr>
          <w:p w:rsidR="00536B58" w:rsidRDefault="008A493F" w:rsidP="00536B58">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6B58" w:rsidTr="00536B58">
        <w:trPr>
          <w:trHeight w:val="360"/>
        </w:trPr>
        <w:tc>
          <w:tcPr>
            <w:tcW w:w="9558" w:type="dxa"/>
            <w:vAlign w:val="bottom"/>
          </w:tcPr>
          <w:p w:rsidR="00536B58" w:rsidRDefault="008A493F" w:rsidP="00536B58">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01C9D" w:rsidRPr="008845CB" w:rsidRDefault="00A01C9D" w:rsidP="005059F9">
      <w:pPr>
        <w:spacing w:after="0" w:line="240" w:lineRule="auto"/>
        <w:ind w:right="144"/>
        <w:jc w:val="both"/>
        <w:rPr>
          <w:rFonts w:ascii="Arial" w:hAnsi="Arial" w:cs="Arial"/>
        </w:rPr>
      </w:pPr>
    </w:p>
    <w:p w:rsidR="00A01C9D" w:rsidRPr="000A067D" w:rsidRDefault="00A01C9D" w:rsidP="008845CB">
      <w:pPr>
        <w:pStyle w:val="ListParagraph"/>
        <w:numPr>
          <w:ilvl w:val="0"/>
          <w:numId w:val="2"/>
        </w:numPr>
        <w:spacing w:after="0" w:line="240" w:lineRule="auto"/>
        <w:ind w:left="634" w:right="144"/>
        <w:jc w:val="both"/>
        <w:outlineLvl w:val="0"/>
        <w:rPr>
          <w:rFonts w:ascii="Arial" w:hAnsi="Arial" w:cs="Arial"/>
          <w:b/>
        </w:rPr>
      </w:pPr>
      <w:r w:rsidRPr="000A067D">
        <w:rPr>
          <w:rFonts w:ascii="Arial" w:hAnsi="Arial" w:cs="Arial"/>
        </w:rPr>
        <w:t xml:space="preserve">Workstation chairs/stools: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58"/>
      </w:tblGrid>
      <w:tr w:rsidR="008845CB" w:rsidTr="004C0396">
        <w:trPr>
          <w:trHeight w:val="360"/>
        </w:trPr>
        <w:tc>
          <w:tcPr>
            <w:tcW w:w="9558" w:type="dxa"/>
            <w:vAlign w:val="bottom"/>
          </w:tcPr>
          <w:p w:rsidR="008845CB" w:rsidRPr="00536B58" w:rsidRDefault="008A493F" w:rsidP="004C039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831C8" w:rsidRPr="008845CB" w:rsidRDefault="00E831C8" w:rsidP="005059F9">
      <w:pPr>
        <w:spacing w:after="0" w:line="240" w:lineRule="auto"/>
        <w:ind w:right="144"/>
        <w:jc w:val="both"/>
        <w:rPr>
          <w:rFonts w:ascii="Arial" w:hAnsi="Arial" w:cs="Arial"/>
        </w:rPr>
      </w:pPr>
    </w:p>
    <w:p w:rsidR="00A01C9D" w:rsidRPr="000A067D" w:rsidRDefault="00A01C9D" w:rsidP="008845CB">
      <w:pPr>
        <w:pStyle w:val="ListParagraph"/>
        <w:numPr>
          <w:ilvl w:val="0"/>
          <w:numId w:val="2"/>
        </w:numPr>
        <w:spacing w:after="0" w:line="240" w:lineRule="auto"/>
        <w:ind w:left="634" w:right="144"/>
        <w:jc w:val="both"/>
        <w:outlineLvl w:val="0"/>
        <w:rPr>
          <w:rFonts w:ascii="Arial" w:hAnsi="Arial" w:cs="Arial"/>
        </w:rPr>
      </w:pPr>
      <w:r w:rsidRPr="000A067D">
        <w:rPr>
          <w:rFonts w:ascii="Arial" w:hAnsi="Arial" w:cs="Arial"/>
        </w:rPr>
        <w:t xml:space="preserve">Trays: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58"/>
      </w:tblGrid>
      <w:tr w:rsidR="008845CB" w:rsidTr="004C0396">
        <w:trPr>
          <w:trHeight w:val="360"/>
        </w:trPr>
        <w:tc>
          <w:tcPr>
            <w:tcW w:w="9558" w:type="dxa"/>
            <w:vAlign w:val="bottom"/>
          </w:tcPr>
          <w:p w:rsidR="008845CB" w:rsidRPr="00536B58" w:rsidRDefault="008A493F" w:rsidP="004C039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831C8" w:rsidRPr="000A067D" w:rsidRDefault="00E831C8" w:rsidP="005059F9">
      <w:pPr>
        <w:spacing w:after="0" w:line="240" w:lineRule="auto"/>
        <w:ind w:right="144"/>
        <w:jc w:val="both"/>
        <w:rPr>
          <w:rFonts w:ascii="Arial" w:hAnsi="Arial" w:cs="Arial"/>
        </w:rPr>
      </w:pPr>
    </w:p>
    <w:p w:rsidR="00A01C9D" w:rsidRPr="000A067D" w:rsidRDefault="00A01C9D" w:rsidP="008845CB">
      <w:pPr>
        <w:pStyle w:val="ListParagraph"/>
        <w:numPr>
          <w:ilvl w:val="0"/>
          <w:numId w:val="2"/>
        </w:numPr>
        <w:spacing w:after="0" w:line="240" w:lineRule="auto"/>
        <w:ind w:left="634" w:right="144"/>
        <w:jc w:val="both"/>
        <w:outlineLvl w:val="0"/>
        <w:rPr>
          <w:rFonts w:ascii="Arial" w:hAnsi="Arial" w:cs="Arial"/>
        </w:rPr>
      </w:pPr>
      <w:r w:rsidRPr="000A067D">
        <w:rPr>
          <w:rFonts w:ascii="Arial" w:hAnsi="Arial" w:cs="Arial"/>
        </w:rPr>
        <w:t xml:space="preserve">Armrests: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58"/>
      </w:tblGrid>
      <w:tr w:rsidR="008845CB" w:rsidTr="004C0396">
        <w:trPr>
          <w:trHeight w:val="360"/>
        </w:trPr>
        <w:tc>
          <w:tcPr>
            <w:tcW w:w="9558" w:type="dxa"/>
            <w:vAlign w:val="bottom"/>
          </w:tcPr>
          <w:p w:rsidR="008845CB" w:rsidRPr="00536B58" w:rsidRDefault="008A493F" w:rsidP="004C039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831C8" w:rsidRPr="000A067D" w:rsidRDefault="00E831C8" w:rsidP="005059F9">
      <w:pPr>
        <w:spacing w:after="0" w:line="240" w:lineRule="auto"/>
        <w:ind w:right="144"/>
        <w:jc w:val="both"/>
        <w:rPr>
          <w:rFonts w:ascii="Arial" w:hAnsi="Arial" w:cs="Arial"/>
        </w:rPr>
      </w:pPr>
    </w:p>
    <w:p w:rsidR="00A01C9D" w:rsidRPr="000A067D" w:rsidRDefault="00A01C9D" w:rsidP="008845CB">
      <w:pPr>
        <w:pStyle w:val="ListParagraph"/>
        <w:numPr>
          <w:ilvl w:val="0"/>
          <w:numId w:val="2"/>
        </w:numPr>
        <w:spacing w:after="0" w:line="240" w:lineRule="auto"/>
        <w:ind w:left="634" w:right="144"/>
        <w:jc w:val="both"/>
        <w:outlineLvl w:val="0"/>
        <w:rPr>
          <w:rFonts w:ascii="Arial" w:hAnsi="Arial" w:cs="Arial"/>
        </w:rPr>
      </w:pPr>
      <w:r w:rsidRPr="000A067D">
        <w:rPr>
          <w:rFonts w:ascii="Arial" w:hAnsi="Arial" w:cs="Arial"/>
        </w:rPr>
        <w:t xml:space="preserve">Headrests: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58"/>
      </w:tblGrid>
      <w:tr w:rsidR="008845CB" w:rsidTr="004C0396">
        <w:trPr>
          <w:trHeight w:val="360"/>
        </w:trPr>
        <w:tc>
          <w:tcPr>
            <w:tcW w:w="9558" w:type="dxa"/>
            <w:vAlign w:val="bottom"/>
          </w:tcPr>
          <w:p w:rsidR="008845CB" w:rsidRPr="00536B58" w:rsidRDefault="008A493F" w:rsidP="004C039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831C8" w:rsidRPr="000A067D" w:rsidRDefault="00E831C8" w:rsidP="005059F9">
      <w:pPr>
        <w:spacing w:after="0" w:line="240" w:lineRule="auto"/>
        <w:ind w:right="144"/>
        <w:jc w:val="both"/>
        <w:rPr>
          <w:rFonts w:ascii="Arial" w:hAnsi="Arial" w:cs="Arial"/>
        </w:rPr>
      </w:pPr>
    </w:p>
    <w:p w:rsidR="00A01C9D" w:rsidRPr="000A067D" w:rsidRDefault="00A01C9D" w:rsidP="008845CB">
      <w:pPr>
        <w:pStyle w:val="ListParagraph"/>
        <w:numPr>
          <w:ilvl w:val="0"/>
          <w:numId w:val="2"/>
        </w:numPr>
        <w:spacing w:after="0" w:line="240" w:lineRule="auto"/>
        <w:ind w:left="634" w:right="144"/>
        <w:jc w:val="both"/>
        <w:outlineLvl w:val="0"/>
        <w:rPr>
          <w:rFonts w:ascii="Arial" w:hAnsi="Arial" w:cs="Arial"/>
        </w:rPr>
      </w:pPr>
      <w:r w:rsidRPr="000A067D">
        <w:rPr>
          <w:rFonts w:ascii="Arial" w:hAnsi="Arial" w:cs="Arial"/>
        </w:rPr>
        <w:t xml:space="preserve">Procedure area: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58"/>
      </w:tblGrid>
      <w:tr w:rsidR="008845CB" w:rsidTr="004C0396">
        <w:trPr>
          <w:trHeight w:val="360"/>
        </w:trPr>
        <w:tc>
          <w:tcPr>
            <w:tcW w:w="9558" w:type="dxa"/>
            <w:vAlign w:val="bottom"/>
          </w:tcPr>
          <w:p w:rsidR="008845CB" w:rsidRPr="00536B58" w:rsidRDefault="008A493F" w:rsidP="004C039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831C8" w:rsidRPr="000A067D" w:rsidRDefault="00E831C8" w:rsidP="005059F9">
      <w:pPr>
        <w:spacing w:after="0" w:line="240" w:lineRule="auto"/>
        <w:ind w:right="144"/>
        <w:jc w:val="both"/>
        <w:rPr>
          <w:rFonts w:ascii="Arial" w:hAnsi="Arial" w:cs="Arial"/>
        </w:rPr>
      </w:pPr>
    </w:p>
    <w:p w:rsidR="00A01C9D" w:rsidRPr="000A067D" w:rsidRDefault="00A01C9D" w:rsidP="008845CB">
      <w:pPr>
        <w:pStyle w:val="ListParagraph"/>
        <w:numPr>
          <w:ilvl w:val="0"/>
          <w:numId w:val="2"/>
        </w:numPr>
        <w:spacing w:after="0" w:line="240" w:lineRule="auto"/>
        <w:ind w:left="634" w:right="144"/>
        <w:jc w:val="both"/>
        <w:outlineLvl w:val="0"/>
        <w:rPr>
          <w:rFonts w:ascii="Arial" w:hAnsi="Arial" w:cs="Arial"/>
        </w:rPr>
      </w:pPr>
      <w:r w:rsidRPr="000A067D">
        <w:rPr>
          <w:rFonts w:ascii="Arial" w:hAnsi="Arial" w:cs="Arial"/>
        </w:rPr>
        <w:t xml:space="preserve">Tables: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58"/>
      </w:tblGrid>
      <w:tr w:rsidR="008845CB" w:rsidTr="004C0396">
        <w:trPr>
          <w:trHeight w:val="360"/>
        </w:trPr>
        <w:tc>
          <w:tcPr>
            <w:tcW w:w="9558" w:type="dxa"/>
            <w:vAlign w:val="bottom"/>
          </w:tcPr>
          <w:p w:rsidR="008845CB" w:rsidRPr="00536B58" w:rsidRDefault="008A493F" w:rsidP="004C039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845CB" w:rsidRDefault="008845CB" w:rsidP="00E831C8">
      <w:pPr>
        <w:spacing w:after="0" w:line="360" w:lineRule="auto"/>
        <w:ind w:right="144"/>
        <w:jc w:val="both"/>
        <w:rPr>
          <w:rFonts w:ascii="Arial" w:hAnsi="Arial" w:cs="Arial"/>
        </w:rPr>
        <w:sectPr w:rsidR="008845CB" w:rsidSect="0059077F">
          <w:pgSz w:w="12240" w:h="15840"/>
          <w:pgMar w:top="1440" w:right="720" w:bottom="720" w:left="1008" w:header="720" w:footer="720" w:gutter="0"/>
          <w:cols w:space="720"/>
          <w:titlePg/>
          <w:docGrid w:linePitch="360"/>
        </w:sectPr>
      </w:pPr>
    </w:p>
    <w:p w:rsidR="00E831C8" w:rsidRPr="000A067D" w:rsidRDefault="00E831C8" w:rsidP="00DB48FE">
      <w:pPr>
        <w:spacing w:after="0" w:line="240" w:lineRule="auto"/>
        <w:ind w:right="144"/>
        <w:jc w:val="both"/>
        <w:rPr>
          <w:rFonts w:ascii="Arial" w:hAnsi="Arial" w:cs="Arial"/>
        </w:rPr>
      </w:pPr>
    </w:p>
    <w:p w:rsidR="00A01C9D" w:rsidRPr="000A067D" w:rsidRDefault="00A01C9D" w:rsidP="008845CB">
      <w:pPr>
        <w:pStyle w:val="ListParagraph"/>
        <w:numPr>
          <w:ilvl w:val="0"/>
          <w:numId w:val="2"/>
        </w:numPr>
        <w:spacing w:after="0" w:line="240" w:lineRule="auto"/>
        <w:ind w:left="634" w:right="144"/>
        <w:jc w:val="both"/>
        <w:outlineLvl w:val="0"/>
        <w:rPr>
          <w:rFonts w:ascii="Arial" w:hAnsi="Arial" w:cs="Arial"/>
        </w:rPr>
      </w:pPr>
      <w:r w:rsidRPr="000A067D">
        <w:rPr>
          <w:rFonts w:ascii="Arial" w:hAnsi="Arial" w:cs="Arial"/>
        </w:rPr>
        <w:t xml:space="preserve">Tattoo machine and Clip Cord: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04"/>
      </w:tblGrid>
      <w:tr w:rsidR="008845CB" w:rsidTr="004C0396">
        <w:trPr>
          <w:trHeight w:val="360"/>
        </w:trPr>
        <w:tc>
          <w:tcPr>
            <w:tcW w:w="9558" w:type="dxa"/>
            <w:vAlign w:val="bottom"/>
          </w:tcPr>
          <w:p w:rsidR="008845CB" w:rsidRPr="00536B58" w:rsidRDefault="008A493F" w:rsidP="004C039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831C8" w:rsidRPr="000A067D" w:rsidRDefault="00E831C8" w:rsidP="005059F9">
      <w:pPr>
        <w:spacing w:after="0" w:line="240" w:lineRule="auto"/>
        <w:ind w:right="144"/>
        <w:jc w:val="both"/>
        <w:rPr>
          <w:rFonts w:ascii="Arial" w:hAnsi="Arial" w:cs="Arial"/>
        </w:rPr>
      </w:pPr>
    </w:p>
    <w:p w:rsidR="00A01C9D" w:rsidRPr="000A067D" w:rsidRDefault="00A01C9D" w:rsidP="008845CB">
      <w:pPr>
        <w:pStyle w:val="ListParagraph"/>
        <w:numPr>
          <w:ilvl w:val="0"/>
          <w:numId w:val="2"/>
        </w:numPr>
        <w:spacing w:after="0" w:line="240" w:lineRule="auto"/>
        <w:ind w:left="634" w:right="144"/>
        <w:jc w:val="both"/>
        <w:outlineLvl w:val="0"/>
        <w:rPr>
          <w:rFonts w:ascii="Arial" w:hAnsi="Arial" w:cs="Arial"/>
        </w:rPr>
      </w:pPr>
      <w:r w:rsidRPr="000A067D">
        <w:rPr>
          <w:rFonts w:ascii="Arial" w:hAnsi="Arial" w:cs="Arial"/>
        </w:rPr>
        <w:t xml:space="preserve">Reusable instruments, calipers, needle tubes, etc. portable light fixtures or other: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04"/>
      </w:tblGrid>
      <w:tr w:rsidR="008845CB" w:rsidTr="004C0396">
        <w:trPr>
          <w:trHeight w:val="360"/>
        </w:trPr>
        <w:tc>
          <w:tcPr>
            <w:tcW w:w="9558" w:type="dxa"/>
            <w:vAlign w:val="bottom"/>
          </w:tcPr>
          <w:p w:rsidR="008845CB" w:rsidRPr="00536B58" w:rsidRDefault="008A493F" w:rsidP="004C039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831C8" w:rsidRPr="000A067D" w:rsidRDefault="00E831C8" w:rsidP="005059F9">
      <w:pPr>
        <w:spacing w:after="0" w:line="240" w:lineRule="auto"/>
        <w:ind w:right="144"/>
        <w:jc w:val="both"/>
        <w:rPr>
          <w:rFonts w:ascii="Arial" w:hAnsi="Arial" w:cs="Arial"/>
        </w:rPr>
      </w:pPr>
    </w:p>
    <w:p w:rsidR="00A01C9D" w:rsidRPr="000A067D" w:rsidRDefault="00A01C9D" w:rsidP="008845CB">
      <w:pPr>
        <w:pStyle w:val="ListParagraph"/>
        <w:numPr>
          <w:ilvl w:val="0"/>
          <w:numId w:val="2"/>
        </w:numPr>
        <w:spacing w:after="0" w:line="240" w:lineRule="auto"/>
        <w:ind w:left="634" w:right="144"/>
        <w:jc w:val="both"/>
        <w:outlineLvl w:val="0"/>
        <w:rPr>
          <w:rFonts w:ascii="Arial" w:hAnsi="Arial" w:cs="Arial"/>
        </w:rPr>
      </w:pPr>
      <w:r w:rsidRPr="000A067D">
        <w:rPr>
          <w:rFonts w:ascii="Arial" w:hAnsi="Arial" w:cs="Arial"/>
        </w:rPr>
        <w:t xml:space="preserve">Permanent Cosmetic Machine: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04"/>
      </w:tblGrid>
      <w:tr w:rsidR="008845CB" w:rsidTr="004C0396">
        <w:trPr>
          <w:trHeight w:val="360"/>
        </w:trPr>
        <w:tc>
          <w:tcPr>
            <w:tcW w:w="9558" w:type="dxa"/>
            <w:vAlign w:val="bottom"/>
          </w:tcPr>
          <w:p w:rsidR="008845CB" w:rsidRPr="00536B58" w:rsidRDefault="008A493F" w:rsidP="004C039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831C8" w:rsidRDefault="00E831C8" w:rsidP="008845CB">
      <w:pPr>
        <w:spacing w:after="120" w:line="360" w:lineRule="auto"/>
        <w:ind w:right="144"/>
        <w:jc w:val="both"/>
        <w:rPr>
          <w:rFonts w:ascii="Arial" w:hAnsi="Arial" w:cs="Arial"/>
        </w:rPr>
      </w:pPr>
    </w:p>
    <w:p w:rsidR="00A01C9D" w:rsidRPr="000A067D" w:rsidRDefault="00A01C9D" w:rsidP="005059F9">
      <w:pPr>
        <w:pStyle w:val="ListParagraph"/>
        <w:numPr>
          <w:ilvl w:val="0"/>
          <w:numId w:val="1"/>
        </w:numPr>
        <w:spacing w:after="0" w:line="240" w:lineRule="auto"/>
        <w:ind w:left="360" w:right="54"/>
        <w:jc w:val="both"/>
        <w:rPr>
          <w:rFonts w:ascii="Arial" w:hAnsi="Arial" w:cs="Arial"/>
          <w:b/>
        </w:rPr>
      </w:pPr>
      <w:r w:rsidRPr="000A067D">
        <w:rPr>
          <w:rFonts w:ascii="Arial" w:hAnsi="Arial" w:cs="Arial"/>
          <w:b/>
        </w:rPr>
        <w:t xml:space="preserve">Reusable Instruments or Disposable:  </w:t>
      </w:r>
      <w:r w:rsidRPr="000A067D">
        <w:rPr>
          <w:rFonts w:ascii="Arial" w:hAnsi="Arial" w:cs="Arial"/>
        </w:rPr>
        <w:t xml:space="preserve">Describe the procedures used for decontaminating, sterilizing, packaging and storing of reusable instruments.  Include the procedures for labeling of sterilized peel-pack.  </w:t>
      </w:r>
      <w:r w:rsidRPr="00335AE4">
        <w:rPr>
          <w:rFonts w:ascii="Arial" w:hAnsi="Arial" w:cs="Arial"/>
          <w:u w:val="single"/>
        </w:rPr>
        <w:t>Indicate whether the body art facility uses all pre-sterilized, single-use and disposable instruments</w:t>
      </w:r>
      <w:r w:rsidRPr="000A067D">
        <w:rPr>
          <w:rFonts w:ascii="Arial" w:hAnsi="Arial" w:cs="Arial"/>
        </w:rPr>
        <w:t>.  Describe the record keep</w:t>
      </w:r>
      <w:r w:rsidR="00BA0C78">
        <w:rPr>
          <w:rFonts w:ascii="Arial" w:hAnsi="Arial" w:cs="Arial"/>
        </w:rPr>
        <w:t>ing</w:t>
      </w:r>
      <w:r w:rsidRPr="000A067D">
        <w:rPr>
          <w:rFonts w:ascii="Arial" w:hAnsi="Arial" w:cs="Arial"/>
        </w:rPr>
        <w:t xml:space="preserve"> logs and procedure logs maintained on-site when using 100% pre-sterilized, single-use and disposable instruments (</w:t>
      </w:r>
      <w:r w:rsidR="00463B9F">
        <w:rPr>
          <w:rFonts w:ascii="Arial" w:hAnsi="Arial" w:cs="Arial"/>
        </w:rPr>
        <w:t xml:space="preserve">Sections </w:t>
      </w:r>
      <w:r w:rsidRPr="000A067D">
        <w:rPr>
          <w:rFonts w:ascii="Arial" w:hAnsi="Arial" w:cs="Arial"/>
        </w:rPr>
        <w:t>119309 and 119315)</w:t>
      </w:r>
      <w:r w:rsidR="005059F9">
        <w:rPr>
          <w:rFonts w:ascii="Arial" w:hAnsi="Arial" w:cs="Arial"/>
        </w:rPr>
        <w:t>.</w:t>
      </w:r>
    </w:p>
    <w:p w:rsidR="00A25BCE" w:rsidRPr="000A067D" w:rsidRDefault="00A25BCE" w:rsidP="00EE7768">
      <w:pPr>
        <w:spacing w:after="0" w:line="240" w:lineRule="auto"/>
        <w:ind w:right="144"/>
        <w:jc w:val="both"/>
        <w:rPr>
          <w:rFonts w:ascii="Arial" w:hAnsi="Arial" w:cs="Arial"/>
        </w:rPr>
      </w:pPr>
    </w:p>
    <w:p w:rsidR="00E831C8" w:rsidRPr="000A067D" w:rsidRDefault="00A25BCE" w:rsidP="008845CB">
      <w:pPr>
        <w:pStyle w:val="ListParagraph"/>
        <w:numPr>
          <w:ilvl w:val="0"/>
          <w:numId w:val="10"/>
        </w:numPr>
        <w:spacing w:after="0" w:line="240" w:lineRule="auto"/>
        <w:ind w:right="144"/>
        <w:jc w:val="both"/>
        <w:outlineLvl w:val="0"/>
        <w:rPr>
          <w:rFonts w:ascii="Arial" w:hAnsi="Arial" w:cs="Arial"/>
        </w:rPr>
      </w:pPr>
      <w:r w:rsidRPr="000A067D">
        <w:rPr>
          <w:rFonts w:ascii="Arial" w:hAnsi="Arial" w:cs="Arial"/>
        </w:rPr>
        <w:t xml:space="preserve">Needle tubes: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04"/>
      </w:tblGrid>
      <w:tr w:rsidR="008845CB" w:rsidTr="004C0396">
        <w:trPr>
          <w:trHeight w:val="360"/>
        </w:trPr>
        <w:tc>
          <w:tcPr>
            <w:tcW w:w="9558" w:type="dxa"/>
            <w:vAlign w:val="bottom"/>
          </w:tcPr>
          <w:p w:rsidR="008845CB" w:rsidRPr="00536B58" w:rsidRDefault="008A493F" w:rsidP="004C039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831C8" w:rsidRPr="000A067D" w:rsidRDefault="00E831C8" w:rsidP="005059F9">
      <w:pPr>
        <w:spacing w:after="0" w:line="240" w:lineRule="auto"/>
        <w:ind w:right="144"/>
        <w:jc w:val="both"/>
        <w:rPr>
          <w:rFonts w:ascii="Arial" w:hAnsi="Arial" w:cs="Arial"/>
        </w:rPr>
      </w:pPr>
    </w:p>
    <w:p w:rsidR="00A25BCE" w:rsidRPr="000A067D" w:rsidRDefault="00A25BCE" w:rsidP="008845CB">
      <w:pPr>
        <w:pStyle w:val="ListParagraph"/>
        <w:numPr>
          <w:ilvl w:val="0"/>
          <w:numId w:val="10"/>
        </w:numPr>
        <w:spacing w:after="0" w:line="240" w:lineRule="auto"/>
        <w:ind w:right="144"/>
        <w:jc w:val="both"/>
        <w:outlineLvl w:val="0"/>
        <w:rPr>
          <w:rFonts w:ascii="Arial" w:hAnsi="Arial" w:cs="Arial"/>
        </w:rPr>
      </w:pPr>
      <w:r w:rsidRPr="000A067D">
        <w:rPr>
          <w:rFonts w:ascii="Arial" w:hAnsi="Arial" w:cs="Arial"/>
        </w:rPr>
        <w:t xml:space="preserve">Calipers: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04"/>
      </w:tblGrid>
      <w:tr w:rsidR="008845CB" w:rsidTr="004C0396">
        <w:trPr>
          <w:trHeight w:val="360"/>
        </w:trPr>
        <w:tc>
          <w:tcPr>
            <w:tcW w:w="9558" w:type="dxa"/>
            <w:vAlign w:val="bottom"/>
          </w:tcPr>
          <w:p w:rsidR="008845CB" w:rsidRPr="00536B58" w:rsidRDefault="008A493F" w:rsidP="004C039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831C8" w:rsidRPr="000A067D" w:rsidRDefault="00E831C8" w:rsidP="005059F9">
      <w:pPr>
        <w:spacing w:after="0" w:line="240" w:lineRule="auto"/>
        <w:ind w:right="144"/>
        <w:jc w:val="both"/>
        <w:rPr>
          <w:rFonts w:ascii="Arial" w:hAnsi="Arial" w:cs="Arial"/>
        </w:rPr>
      </w:pPr>
    </w:p>
    <w:p w:rsidR="00A25BCE" w:rsidRPr="000A067D" w:rsidRDefault="00A25BCE" w:rsidP="008845CB">
      <w:pPr>
        <w:pStyle w:val="ListParagraph"/>
        <w:numPr>
          <w:ilvl w:val="0"/>
          <w:numId w:val="10"/>
        </w:numPr>
        <w:spacing w:after="0" w:line="240" w:lineRule="auto"/>
        <w:ind w:right="144"/>
        <w:jc w:val="both"/>
        <w:outlineLvl w:val="0"/>
        <w:rPr>
          <w:rFonts w:ascii="Arial" w:hAnsi="Arial" w:cs="Arial"/>
          <w:b/>
        </w:rPr>
      </w:pPr>
      <w:r w:rsidRPr="000A067D">
        <w:rPr>
          <w:rFonts w:ascii="Arial" w:hAnsi="Arial" w:cs="Arial"/>
        </w:rPr>
        <w:t>Other instruments:</w:t>
      </w:r>
      <w:r w:rsidRPr="000A067D">
        <w:rPr>
          <w:rFonts w:ascii="Arial" w:hAnsi="Arial" w:cs="Arial"/>
          <w:b/>
        </w:rPr>
        <w:t xml:space="preserve">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04"/>
      </w:tblGrid>
      <w:tr w:rsidR="008845CB" w:rsidTr="004C0396">
        <w:trPr>
          <w:trHeight w:val="360"/>
        </w:trPr>
        <w:tc>
          <w:tcPr>
            <w:tcW w:w="9558" w:type="dxa"/>
            <w:vAlign w:val="bottom"/>
          </w:tcPr>
          <w:p w:rsidR="008845CB" w:rsidRPr="00536B58" w:rsidRDefault="008A493F" w:rsidP="004C039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845CB" w:rsidRDefault="008845CB" w:rsidP="00CD4C60">
      <w:pPr>
        <w:spacing w:after="0" w:line="360" w:lineRule="auto"/>
        <w:ind w:right="144"/>
        <w:jc w:val="both"/>
        <w:rPr>
          <w:rFonts w:ascii="Arial" w:hAnsi="Arial" w:cs="Arial"/>
          <w:b/>
        </w:rPr>
        <w:sectPr w:rsidR="008845CB" w:rsidSect="008845CB">
          <w:pgSz w:w="12240" w:h="15840"/>
          <w:pgMar w:top="1440" w:right="1008" w:bottom="720" w:left="1008" w:header="720" w:footer="720" w:gutter="0"/>
          <w:cols w:space="720"/>
          <w:titlePg/>
          <w:docGrid w:linePitch="360"/>
        </w:sectPr>
      </w:pPr>
    </w:p>
    <w:p w:rsidR="00CD4C60" w:rsidRPr="000A067D" w:rsidRDefault="00CD4C60" w:rsidP="00DB48FE">
      <w:pPr>
        <w:spacing w:after="0" w:line="240" w:lineRule="auto"/>
        <w:ind w:right="144"/>
        <w:jc w:val="both"/>
        <w:rPr>
          <w:rFonts w:ascii="Arial" w:hAnsi="Arial" w:cs="Arial"/>
          <w:b/>
        </w:rPr>
      </w:pPr>
    </w:p>
    <w:p w:rsidR="00A25BCE" w:rsidRPr="000A067D" w:rsidRDefault="00A25BCE" w:rsidP="005059F9">
      <w:pPr>
        <w:pStyle w:val="ListParagraph"/>
        <w:numPr>
          <w:ilvl w:val="0"/>
          <w:numId w:val="1"/>
        </w:numPr>
        <w:spacing w:after="0" w:line="240" w:lineRule="auto"/>
        <w:ind w:left="360" w:right="54"/>
        <w:jc w:val="both"/>
        <w:rPr>
          <w:rFonts w:ascii="Arial" w:hAnsi="Arial" w:cs="Arial"/>
          <w:b/>
        </w:rPr>
      </w:pPr>
      <w:r w:rsidRPr="000A067D">
        <w:rPr>
          <w:rFonts w:ascii="Arial" w:hAnsi="Arial" w:cs="Arial"/>
          <w:b/>
        </w:rPr>
        <w:t xml:space="preserve">Storage:  </w:t>
      </w:r>
      <w:r w:rsidRPr="000A067D">
        <w:rPr>
          <w:rFonts w:ascii="Arial" w:hAnsi="Arial" w:cs="Arial"/>
        </w:rPr>
        <w:t>Describe the storage location and equipment used for the storage of clean and sterilized instrument peel packs to protect the packages from exposure to dust and moisture (</w:t>
      </w:r>
      <w:r w:rsidR="00463B9F">
        <w:rPr>
          <w:rFonts w:ascii="Arial" w:hAnsi="Arial" w:cs="Arial"/>
        </w:rPr>
        <w:t>Section</w:t>
      </w:r>
      <w:r w:rsidRPr="000A067D">
        <w:rPr>
          <w:rFonts w:ascii="Arial" w:hAnsi="Arial" w:cs="Arial"/>
        </w:rPr>
        <w:t xml:space="preserve"> 119315 (c))</w:t>
      </w:r>
      <w:r w:rsidR="005059F9">
        <w:rPr>
          <w:rFonts w:ascii="Arial" w:hAnsi="Arial" w:cs="Arial"/>
        </w:rPr>
        <w:t>.</w:t>
      </w:r>
    </w:p>
    <w:tbl>
      <w:tblPr>
        <w:tblStyle w:val="TableGrid"/>
        <w:tblW w:w="0" w:type="auto"/>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756"/>
      </w:tblGrid>
      <w:tr w:rsidR="005059F9" w:rsidTr="005059F9">
        <w:trPr>
          <w:trHeight w:val="360"/>
        </w:trPr>
        <w:tc>
          <w:tcPr>
            <w:tcW w:w="9810" w:type="dxa"/>
            <w:vAlign w:val="bottom"/>
          </w:tcPr>
          <w:p w:rsidR="005059F9" w:rsidRPr="00536B58" w:rsidRDefault="00C04686" w:rsidP="005059F9">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059F9" w:rsidTr="005059F9">
        <w:trPr>
          <w:trHeight w:val="360"/>
        </w:trPr>
        <w:tc>
          <w:tcPr>
            <w:tcW w:w="9810" w:type="dxa"/>
            <w:vAlign w:val="bottom"/>
          </w:tcPr>
          <w:p w:rsidR="005059F9" w:rsidRDefault="00C04686" w:rsidP="005059F9">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059F9" w:rsidTr="005059F9">
        <w:trPr>
          <w:trHeight w:val="360"/>
        </w:trPr>
        <w:tc>
          <w:tcPr>
            <w:tcW w:w="9810" w:type="dxa"/>
            <w:vAlign w:val="bottom"/>
          </w:tcPr>
          <w:p w:rsidR="005059F9" w:rsidRDefault="00C04686" w:rsidP="005059F9">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831C8" w:rsidRPr="005059F9" w:rsidRDefault="00E831C8" w:rsidP="005059F9">
      <w:pPr>
        <w:spacing w:after="120" w:line="360" w:lineRule="auto"/>
        <w:ind w:right="144"/>
        <w:jc w:val="both"/>
        <w:rPr>
          <w:rFonts w:ascii="Arial" w:hAnsi="Arial" w:cs="Arial"/>
        </w:rPr>
      </w:pPr>
    </w:p>
    <w:p w:rsidR="00A25BCE" w:rsidRPr="000A067D" w:rsidRDefault="00A25BCE" w:rsidP="00EF6879">
      <w:pPr>
        <w:pStyle w:val="ListParagraph"/>
        <w:numPr>
          <w:ilvl w:val="0"/>
          <w:numId w:val="1"/>
        </w:numPr>
        <w:spacing w:after="0" w:line="240" w:lineRule="auto"/>
        <w:ind w:left="360" w:right="144"/>
        <w:jc w:val="both"/>
        <w:rPr>
          <w:rFonts w:ascii="Arial" w:hAnsi="Arial" w:cs="Arial"/>
          <w:b/>
        </w:rPr>
      </w:pPr>
      <w:r w:rsidRPr="000A067D">
        <w:rPr>
          <w:rFonts w:ascii="Arial" w:hAnsi="Arial" w:cs="Arial"/>
          <w:b/>
        </w:rPr>
        <w:t xml:space="preserve">Set Up and Tear Down of Workstation:  </w:t>
      </w:r>
      <w:r w:rsidRPr="000A067D">
        <w:rPr>
          <w:rFonts w:ascii="Arial" w:hAnsi="Arial" w:cs="Arial"/>
        </w:rPr>
        <w:t>Describe the procedure for setting up and tearing down the workstation for the following procedures (</w:t>
      </w:r>
      <w:r w:rsidR="00335AE4">
        <w:rPr>
          <w:rFonts w:ascii="Arial" w:hAnsi="Arial" w:cs="Arial"/>
        </w:rPr>
        <w:t>Sections</w:t>
      </w:r>
      <w:r w:rsidRPr="000A067D">
        <w:rPr>
          <w:rFonts w:ascii="Arial" w:hAnsi="Arial" w:cs="Arial"/>
        </w:rPr>
        <w:t xml:space="preserve"> 119308, 119309 (c), 119311, and 119313 (b</w:t>
      </w:r>
      <w:proofErr w:type="gramStart"/>
      <w:r w:rsidRPr="000A067D">
        <w:rPr>
          <w:rFonts w:ascii="Arial" w:hAnsi="Arial" w:cs="Arial"/>
        </w:rPr>
        <w:t>)(</w:t>
      </w:r>
      <w:proofErr w:type="gramEnd"/>
      <w:r w:rsidRPr="000A067D">
        <w:rPr>
          <w:rFonts w:ascii="Arial" w:hAnsi="Arial" w:cs="Arial"/>
        </w:rPr>
        <w:t>4))</w:t>
      </w:r>
      <w:r w:rsidR="005059F9">
        <w:rPr>
          <w:rFonts w:ascii="Arial" w:hAnsi="Arial" w:cs="Arial"/>
        </w:rPr>
        <w:t>.</w:t>
      </w:r>
    </w:p>
    <w:p w:rsidR="00A25BCE" w:rsidRPr="000A067D" w:rsidRDefault="00A25BCE" w:rsidP="00EE7768">
      <w:pPr>
        <w:pStyle w:val="ListParagraph"/>
        <w:ind w:right="144"/>
        <w:rPr>
          <w:rFonts w:ascii="Arial" w:hAnsi="Arial" w:cs="Arial"/>
          <w:b/>
        </w:rPr>
      </w:pPr>
    </w:p>
    <w:p w:rsidR="00A25BCE" w:rsidRPr="000A067D" w:rsidRDefault="00A25BCE" w:rsidP="008845CB">
      <w:pPr>
        <w:pStyle w:val="ListParagraph"/>
        <w:numPr>
          <w:ilvl w:val="0"/>
          <w:numId w:val="11"/>
        </w:numPr>
        <w:spacing w:after="0" w:line="240" w:lineRule="auto"/>
        <w:ind w:right="144"/>
        <w:jc w:val="both"/>
        <w:outlineLvl w:val="0"/>
        <w:rPr>
          <w:rFonts w:ascii="Arial" w:hAnsi="Arial" w:cs="Arial"/>
        </w:rPr>
      </w:pPr>
      <w:r w:rsidRPr="000A067D">
        <w:rPr>
          <w:rFonts w:ascii="Arial" w:hAnsi="Arial" w:cs="Arial"/>
          <w:b/>
        </w:rPr>
        <w:t xml:space="preserve"> </w:t>
      </w:r>
      <w:r w:rsidRPr="000A067D">
        <w:rPr>
          <w:rFonts w:ascii="Arial" w:hAnsi="Arial" w:cs="Arial"/>
        </w:rPr>
        <w:t xml:space="preserve">Tattoo: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04"/>
      </w:tblGrid>
      <w:tr w:rsidR="008845CB" w:rsidTr="004C0396">
        <w:trPr>
          <w:trHeight w:val="360"/>
        </w:trPr>
        <w:tc>
          <w:tcPr>
            <w:tcW w:w="9558" w:type="dxa"/>
            <w:vAlign w:val="bottom"/>
          </w:tcPr>
          <w:p w:rsidR="008845CB" w:rsidRPr="00536B58" w:rsidRDefault="008A493F" w:rsidP="004C039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A25BCE" w:rsidRPr="000A067D" w:rsidRDefault="00A25BCE" w:rsidP="004C0396">
      <w:pPr>
        <w:spacing w:after="0" w:line="240" w:lineRule="auto"/>
        <w:ind w:right="144"/>
        <w:jc w:val="both"/>
        <w:rPr>
          <w:rFonts w:ascii="Arial" w:hAnsi="Arial" w:cs="Arial"/>
        </w:rPr>
      </w:pPr>
    </w:p>
    <w:p w:rsidR="00A25BCE" w:rsidRPr="000A067D" w:rsidRDefault="00A25BCE" w:rsidP="008845CB">
      <w:pPr>
        <w:pStyle w:val="ListParagraph"/>
        <w:numPr>
          <w:ilvl w:val="0"/>
          <w:numId w:val="11"/>
        </w:numPr>
        <w:spacing w:after="0" w:line="240" w:lineRule="auto"/>
        <w:ind w:right="144"/>
        <w:jc w:val="both"/>
        <w:outlineLvl w:val="0"/>
        <w:rPr>
          <w:rFonts w:ascii="Arial" w:hAnsi="Arial" w:cs="Arial"/>
        </w:rPr>
      </w:pPr>
      <w:r w:rsidRPr="000A067D">
        <w:rPr>
          <w:rFonts w:ascii="Arial" w:hAnsi="Arial" w:cs="Arial"/>
        </w:rPr>
        <w:t xml:space="preserve"> </w:t>
      </w:r>
      <w:r w:rsidRPr="008845CB">
        <w:rPr>
          <w:rFonts w:ascii="Arial" w:hAnsi="Arial" w:cs="Arial"/>
        </w:rPr>
        <w:t>Piercing</w:t>
      </w:r>
      <w:r w:rsidRPr="000A067D">
        <w:rPr>
          <w:rFonts w:ascii="Arial" w:hAnsi="Arial" w:cs="Arial"/>
        </w:rPr>
        <w:t xml:space="preserve">: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04"/>
      </w:tblGrid>
      <w:tr w:rsidR="008845CB" w:rsidTr="004C0396">
        <w:trPr>
          <w:trHeight w:val="360"/>
        </w:trPr>
        <w:tc>
          <w:tcPr>
            <w:tcW w:w="9558" w:type="dxa"/>
            <w:vAlign w:val="bottom"/>
          </w:tcPr>
          <w:p w:rsidR="008845CB" w:rsidRPr="00536B58" w:rsidRDefault="008A493F" w:rsidP="004C039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831C8" w:rsidRPr="000A067D" w:rsidRDefault="00E831C8" w:rsidP="004C0396">
      <w:pPr>
        <w:spacing w:after="0" w:line="240" w:lineRule="auto"/>
        <w:ind w:right="144"/>
        <w:jc w:val="both"/>
        <w:rPr>
          <w:rFonts w:ascii="Arial" w:hAnsi="Arial" w:cs="Arial"/>
        </w:rPr>
      </w:pPr>
    </w:p>
    <w:p w:rsidR="00A25BCE" w:rsidRPr="000A067D" w:rsidRDefault="00A25BCE" w:rsidP="008845CB">
      <w:pPr>
        <w:pStyle w:val="ListParagraph"/>
        <w:numPr>
          <w:ilvl w:val="0"/>
          <w:numId w:val="11"/>
        </w:numPr>
        <w:spacing w:after="0" w:line="240" w:lineRule="auto"/>
        <w:ind w:right="144"/>
        <w:jc w:val="both"/>
        <w:outlineLvl w:val="0"/>
        <w:rPr>
          <w:rFonts w:ascii="Arial" w:hAnsi="Arial" w:cs="Arial"/>
        </w:rPr>
      </w:pPr>
      <w:r w:rsidRPr="000A067D">
        <w:rPr>
          <w:rFonts w:ascii="Arial" w:hAnsi="Arial" w:cs="Arial"/>
        </w:rPr>
        <w:t xml:space="preserve">Permanent Cosmetics: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04"/>
      </w:tblGrid>
      <w:tr w:rsidR="008845CB" w:rsidTr="004C0396">
        <w:trPr>
          <w:trHeight w:val="360"/>
        </w:trPr>
        <w:tc>
          <w:tcPr>
            <w:tcW w:w="9558" w:type="dxa"/>
            <w:vAlign w:val="bottom"/>
          </w:tcPr>
          <w:p w:rsidR="008845CB" w:rsidRPr="00536B58" w:rsidRDefault="008A493F" w:rsidP="004C039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F6879" w:rsidRPr="000A067D" w:rsidRDefault="00EF6879" w:rsidP="004C0396">
      <w:pPr>
        <w:spacing w:after="0" w:line="240" w:lineRule="auto"/>
        <w:ind w:right="144"/>
        <w:jc w:val="both"/>
        <w:rPr>
          <w:rFonts w:ascii="Arial" w:hAnsi="Arial" w:cs="Arial"/>
        </w:rPr>
      </w:pPr>
    </w:p>
    <w:p w:rsidR="00A25BCE" w:rsidRPr="000A067D" w:rsidRDefault="00A25BCE" w:rsidP="008845CB">
      <w:pPr>
        <w:pStyle w:val="ListParagraph"/>
        <w:numPr>
          <w:ilvl w:val="0"/>
          <w:numId w:val="11"/>
        </w:numPr>
        <w:spacing w:after="0" w:line="240" w:lineRule="auto"/>
        <w:ind w:right="144"/>
        <w:jc w:val="both"/>
        <w:outlineLvl w:val="0"/>
        <w:rPr>
          <w:rFonts w:ascii="Arial" w:hAnsi="Arial" w:cs="Arial"/>
        </w:rPr>
      </w:pPr>
      <w:r w:rsidRPr="000A067D">
        <w:rPr>
          <w:rFonts w:ascii="Arial" w:hAnsi="Arial" w:cs="Arial"/>
        </w:rPr>
        <w:t xml:space="preserve">Branding: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04"/>
      </w:tblGrid>
      <w:tr w:rsidR="008845CB" w:rsidTr="004C0396">
        <w:trPr>
          <w:trHeight w:val="360"/>
        </w:trPr>
        <w:tc>
          <w:tcPr>
            <w:tcW w:w="9558" w:type="dxa"/>
            <w:vAlign w:val="bottom"/>
          </w:tcPr>
          <w:p w:rsidR="008845CB" w:rsidRPr="00536B58" w:rsidRDefault="008A493F" w:rsidP="004C0396">
            <w:pPr>
              <w:ind w:right="54"/>
              <w:rPr>
                <w:rFonts w:ascii="Arial" w:hAnsi="Arial" w:cs="Arial"/>
              </w:rPr>
            </w:pPr>
            <w:r>
              <w:rPr>
                <w:rFonts w:ascii="Arial" w:hAnsi="Arial" w:cs="Arial"/>
              </w:rPr>
              <w:fldChar w:fldCharType="begin">
                <w:ffData>
                  <w:name w:val=""/>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845CB" w:rsidTr="004C0396">
        <w:trPr>
          <w:trHeight w:val="360"/>
        </w:trPr>
        <w:tc>
          <w:tcPr>
            <w:tcW w:w="9558" w:type="dxa"/>
            <w:vAlign w:val="bottom"/>
          </w:tcPr>
          <w:p w:rsidR="008845CB" w:rsidRDefault="008A493F" w:rsidP="004C039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676B1E" w:rsidRDefault="00676B1E" w:rsidP="008845CB">
      <w:pPr>
        <w:spacing w:after="120" w:line="360" w:lineRule="auto"/>
        <w:ind w:right="144"/>
        <w:jc w:val="both"/>
        <w:rPr>
          <w:rFonts w:ascii="Arial" w:hAnsi="Arial" w:cs="Arial"/>
        </w:rPr>
      </w:pPr>
    </w:p>
    <w:p w:rsidR="007E72D0" w:rsidRPr="000A067D" w:rsidRDefault="00676B1E" w:rsidP="005059F9">
      <w:pPr>
        <w:pStyle w:val="ListParagraph"/>
        <w:numPr>
          <w:ilvl w:val="0"/>
          <w:numId w:val="1"/>
        </w:numPr>
        <w:spacing w:after="0" w:line="240" w:lineRule="auto"/>
        <w:ind w:left="360" w:right="54"/>
        <w:jc w:val="both"/>
        <w:rPr>
          <w:rFonts w:ascii="Arial" w:hAnsi="Arial" w:cs="Arial"/>
          <w:b/>
        </w:rPr>
      </w:pPr>
      <w:r w:rsidRPr="000A067D">
        <w:rPr>
          <w:rFonts w:ascii="Arial" w:hAnsi="Arial" w:cs="Arial"/>
          <w:b/>
        </w:rPr>
        <w:t>Prevention of Cross Contamination:</w:t>
      </w:r>
      <w:r w:rsidRPr="000A067D">
        <w:rPr>
          <w:rFonts w:ascii="Arial" w:hAnsi="Arial" w:cs="Arial"/>
        </w:rPr>
        <w:t xml:space="preserve">  Describe the techniques used to prevent the contamination of instruments, tattoo machine</w:t>
      </w:r>
      <w:r w:rsidR="00BA0C78">
        <w:rPr>
          <w:rFonts w:ascii="Arial" w:hAnsi="Arial" w:cs="Arial"/>
        </w:rPr>
        <w:t>s</w:t>
      </w:r>
      <w:r w:rsidRPr="000A067D">
        <w:rPr>
          <w:rFonts w:ascii="Arial" w:hAnsi="Arial" w:cs="Arial"/>
        </w:rPr>
        <w:t>, trays, tables, chairs, clip cords, power supplies, squeeze bottles, inks, pigments, lamps, stools, soaps</w:t>
      </w:r>
      <w:r w:rsidR="00BA0C78">
        <w:rPr>
          <w:rFonts w:ascii="Arial" w:hAnsi="Arial" w:cs="Arial"/>
        </w:rPr>
        <w:t>,</w:t>
      </w:r>
      <w:r w:rsidRPr="000A067D">
        <w:rPr>
          <w:rFonts w:ascii="Arial" w:hAnsi="Arial" w:cs="Arial"/>
        </w:rPr>
        <w:t xml:space="preserve"> procedure site</w:t>
      </w:r>
      <w:r w:rsidR="00BA0C78">
        <w:rPr>
          <w:rFonts w:ascii="Arial" w:hAnsi="Arial" w:cs="Arial"/>
        </w:rPr>
        <w:t>s</w:t>
      </w:r>
      <w:r w:rsidRPr="000A067D">
        <w:rPr>
          <w:rFonts w:ascii="Arial" w:hAnsi="Arial" w:cs="Arial"/>
        </w:rPr>
        <w:t xml:space="preserve"> </w:t>
      </w:r>
      <w:r w:rsidR="00BA0C78">
        <w:rPr>
          <w:rFonts w:ascii="Arial" w:hAnsi="Arial" w:cs="Arial"/>
        </w:rPr>
        <w:t>and additional areas of potential contamination</w:t>
      </w:r>
      <w:r w:rsidRPr="000A067D">
        <w:rPr>
          <w:rFonts w:ascii="Arial" w:hAnsi="Arial" w:cs="Arial"/>
        </w:rPr>
        <w:t xml:space="preserve"> during body art procedure</w:t>
      </w:r>
      <w:r w:rsidR="00BA0C78">
        <w:rPr>
          <w:rFonts w:ascii="Arial" w:hAnsi="Arial" w:cs="Arial"/>
        </w:rPr>
        <w:t>s</w:t>
      </w:r>
      <w:r w:rsidRPr="000A067D">
        <w:rPr>
          <w:rFonts w:ascii="Arial" w:hAnsi="Arial" w:cs="Arial"/>
        </w:rPr>
        <w:t xml:space="preserve">.  Include barriers provided to prevent cross contamination.  Describe </w:t>
      </w:r>
      <w:proofErr w:type="gramStart"/>
      <w:r w:rsidRPr="000A067D">
        <w:rPr>
          <w:rFonts w:ascii="Arial" w:hAnsi="Arial" w:cs="Arial"/>
        </w:rPr>
        <w:t>how  procedure</w:t>
      </w:r>
      <w:proofErr w:type="gramEnd"/>
      <w:r w:rsidRPr="000A067D">
        <w:rPr>
          <w:rFonts w:ascii="Arial" w:hAnsi="Arial" w:cs="Arial"/>
        </w:rPr>
        <w:t xml:space="preserve"> sit</w:t>
      </w:r>
      <w:r w:rsidR="00BA0C78">
        <w:rPr>
          <w:rFonts w:ascii="Arial" w:hAnsi="Arial" w:cs="Arial"/>
        </w:rPr>
        <w:t>es</w:t>
      </w:r>
      <w:r w:rsidR="003C7584">
        <w:rPr>
          <w:rFonts w:ascii="Arial" w:hAnsi="Arial" w:cs="Arial"/>
        </w:rPr>
        <w:t xml:space="preserve"> </w:t>
      </w:r>
      <w:r w:rsidR="00BA0C78">
        <w:rPr>
          <w:rFonts w:ascii="Arial" w:hAnsi="Arial" w:cs="Arial"/>
        </w:rPr>
        <w:t>are</w:t>
      </w:r>
      <w:r w:rsidRPr="000A067D">
        <w:rPr>
          <w:rFonts w:ascii="Arial" w:hAnsi="Arial" w:cs="Arial"/>
        </w:rPr>
        <w:t xml:space="preserve"> prepared for a body art procedure</w:t>
      </w:r>
      <w:r w:rsidR="00BA0C78">
        <w:rPr>
          <w:rFonts w:ascii="Arial" w:hAnsi="Arial" w:cs="Arial"/>
        </w:rPr>
        <w:t>s.</w:t>
      </w:r>
      <w:r w:rsidRPr="000A067D">
        <w:rPr>
          <w:rFonts w:ascii="Arial" w:hAnsi="Arial" w:cs="Arial"/>
        </w:rPr>
        <w:t xml:space="preserve"> (</w:t>
      </w:r>
      <w:r w:rsidR="00335AE4">
        <w:rPr>
          <w:rFonts w:ascii="Arial" w:hAnsi="Arial" w:cs="Arial"/>
        </w:rPr>
        <w:t>Sections</w:t>
      </w:r>
      <w:r w:rsidRPr="000A067D">
        <w:rPr>
          <w:rFonts w:ascii="Arial" w:hAnsi="Arial" w:cs="Arial"/>
        </w:rPr>
        <w:t xml:space="preserve"> 119308, 119309, and 119311 (c</w:t>
      </w:r>
      <w:proofErr w:type="gramStart"/>
      <w:r w:rsidRPr="000A067D">
        <w:rPr>
          <w:rFonts w:ascii="Arial" w:hAnsi="Arial" w:cs="Arial"/>
        </w:rPr>
        <w:t>)(</w:t>
      </w:r>
      <w:proofErr w:type="gramEnd"/>
      <w:r w:rsidRPr="000A067D">
        <w:rPr>
          <w:rFonts w:ascii="Arial" w:hAnsi="Arial" w:cs="Arial"/>
        </w:rPr>
        <w:t>d)(e)(f))</w:t>
      </w:r>
      <w:r w:rsidR="005059F9">
        <w:rPr>
          <w:rFonts w:ascii="Arial" w:hAnsi="Arial" w:cs="Arial"/>
        </w:rPr>
        <w:t>.</w:t>
      </w:r>
    </w:p>
    <w:tbl>
      <w:tblPr>
        <w:tblStyle w:val="TableGrid"/>
        <w:tblW w:w="0" w:type="auto"/>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756"/>
      </w:tblGrid>
      <w:tr w:rsidR="004C0396" w:rsidTr="004C0396">
        <w:trPr>
          <w:trHeight w:val="360"/>
        </w:trPr>
        <w:tc>
          <w:tcPr>
            <w:tcW w:w="9810" w:type="dxa"/>
            <w:vAlign w:val="bottom"/>
          </w:tcPr>
          <w:p w:rsidR="004C0396" w:rsidRPr="00536B58" w:rsidRDefault="00C04686" w:rsidP="004C039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0396" w:rsidTr="004C0396">
        <w:trPr>
          <w:trHeight w:val="360"/>
        </w:trPr>
        <w:tc>
          <w:tcPr>
            <w:tcW w:w="9810" w:type="dxa"/>
            <w:vAlign w:val="bottom"/>
          </w:tcPr>
          <w:p w:rsidR="004C0396" w:rsidRDefault="00C04686" w:rsidP="004C039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0396" w:rsidTr="004C0396">
        <w:trPr>
          <w:trHeight w:val="360"/>
        </w:trPr>
        <w:tc>
          <w:tcPr>
            <w:tcW w:w="9810" w:type="dxa"/>
            <w:vAlign w:val="bottom"/>
          </w:tcPr>
          <w:p w:rsidR="004C0396" w:rsidRDefault="00C04686" w:rsidP="004C039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4C0396" w:rsidRDefault="004C0396" w:rsidP="004C0396">
      <w:pPr>
        <w:spacing w:after="0" w:line="240" w:lineRule="auto"/>
        <w:ind w:right="144"/>
        <w:jc w:val="both"/>
        <w:rPr>
          <w:rFonts w:ascii="Arial" w:hAnsi="Arial" w:cs="Arial"/>
          <w:u w:val="single"/>
        </w:rPr>
        <w:sectPr w:rsidR="004C0396" w:rsidSect="008845CB">
          <w:pgSz w:w="12240" w:h="15840"/>
          <w:pgMar w:top="1440" w:right="1008" w:bottom="720" w:left="1008" w:header="720" w:footer="720" w:gutter="0"/>
          <w:cols w:space="720"/>
          <w:titlePg/>
          <w:docGrid w:linePitch="360"/>
        </w:sectPr>
      </w:pPr>
    </w:p>
    <w:p w:rsidR="00EF6879" w:rsidRPr="000A067D" w:rsidRDefault="00EF6879" w:rsidP="004C0396">
      <w:pPr>
        <w:spacing w:after="0" w:line="240" w:lineRule="auto"/>
        <w:ind w:right="144"/>
        <w:jc w:val="both"/>
        <w:rPr>
          <w:rFonts w:ascii="Arial" w:hAnsi="Arial" w:cs="Arial"/>
          <w:u w:val="single"/>
        </w:rPr>
      </w:pPr>
    </w:p>
    <w:p w:rsidR="00EF6879" w:rsidRPr="004C0396" w:rsidRDefault="004C0396" w:rsidP="004C0396">
      <w:pPr>
        <w:tabs>
          <w:tab w:val="left" w:pos="360"/>
        </w:tabs>
        <w:spacing w:after="0" w:line="240" w:lineRule="auto"/>
        <w:ind w:right="144"/>
        <w:jc w:val="both"/>
        <w:rPr>
          <w:rFonts w:ascii="Arial" w:hAnsi="Arial" w:cs="Arial"/>
          <w:u w:val="single"/>
        </w:rPr>
      </w:pPr>
      <w:r w:rsidRPr="004C0396">
        <w:rPr>
          <w:rFonts w:ascii="Arial" w:hAnsi="Arial" w:cs="Arial"/>
          <w:b/>
        </w:rPr>
        <w:t>E.</w:t>
      </w:r>
      <w:r>
        <w:rPr>
          <w:rFonts w:ascii="Arial" w:hAnsi="Arial" w:cs="Arial"/>
          <w:b/>
        </w:rPr>
        <w:tab/>
      </w:r>
      <w:r w:rsidRPr="004C0396">
        <w:rPr>
          <w:rFonts w:ascii="Arial" w:hAnsi="Arial" w:cs="Arial"/>
          <w:b/>
        </w:rPr>
        <w:t>Prevention of Cross Contamination</w:t>
      </w:r>
      <w:r>
        <w:rPr>
          <w:rFonts w:ascii="Arial" w:hAnsi="Arial" w:cs="Arial"/>
          <w:b/>
        </w:rPr>
        <w:t xml:space="preserve"> (Continued)</w:t>
      </w:r>
      <w:r w:rsidRPr="004C0396">
        <w:rPr>
          <w:rFonts w:ascii="Arial" w:hAnsi="Arial" w:cs="Arial"/>
          <w:b/>
        </w:rPr>
        <w:t>:</w:t>
      </w:r>
      <w:r w:rsidRPr="004C0396">
        <w:rPr>
          <w:rFonts w:ascii="Arial" w:hAnsi="Arial" w:cs="Arial"/>
        </w:rPr>
        <w:t xml:space="preserve">  </w:t>
      </w:r>
    </w:p>
    <w:tbl>
      <w:tblPr>
        <w:tblStyle w:val="TableGrid"/>
        <w:tblW w:w="0" w:type="auto"/>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756"/>
      </w:tblGrid>
      <w:tr w:rsidR="004C0396" w:rsidTr="004C0396">
        <w:trPr>
          <w:trHeight w:val="360"/>
        </w:trPr>
        <w:tc>
          <w:tcPr>
            <w:tcW w:w="9810" w:type="dxa"/>
            <w:vAlign w:val="bottom"/>
          </w:tcPr>
          <w:p w:rsidR="004C0396" w:rsidRPr="00536B58" w:rsidRDefault="00C04686" w:rsidP="004C039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0396" w:rsidTr="004C0396">
        <w:trPr>
          <w:trHeight w:val="360"/>
        </w:trPr>
        <w:tc>
          <w:tcPr>
            <w:tcW w:w="9810" w:type="dxa"/>
            <w:vAlign w:val="bottom"/>
          </w:tcPr>
          <w:p w:rsidR="004C0396" w:rsidRDefault="00C04686" w:rsidP="004C039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0396" w:rsidTr="004C0396">
        <w:trPr>
          <w:trHeight w:val="360"/>
        </w:trPr>
        <w:tc>
          <w:tcPr>
            <w:tcW w:w="9810" w:type="dxa"/>
            <w:vAlign w:val="bottom"/>
          </w:tcPr>
          <w:p w:rsidR="004C0396" w:rsidRDefault="00C04686" w:rsidP="004C039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0396" w:rsidTr="004C0396">
        <w:trPr>
          <w:trHeight w:val="360"/>
        </w:trPr>
        <w:tc>
          <w:tcPr>
            <w:tcW w:w="9810" w:type="dxa"/>
            <w:vAlign w:val="bottom"/>
          </w:tcPr>
          <w:p w:rsidR="004C0396" w:rsidRDefault="00C04686" w:rsidP="004C039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F6879" w:rsidRPr="000A067D" w:rsidRDefault="00EF6879" w:rsidP="004C0396">
      <w:pPr>
        <w:spacing w:after="120" w:line="360" w:lineRule="auto"/>
        <w:ind w:right="144"/>
        <w:jc w:val="both"/>
        <w:rPr>
          <w:rFonts w:ascii="Arial" w:hAnsi="Arial" w:cs="Arial"/>
          <w:u w:val="single"/>
        </w:rPr>
      </w:pPr>
    </w:p>
    <w:p w:rsidR="007E72D0" w:rsidRPr="000A067D" w:rsidRDefault="007E72D0" w:rsidP="004C0396">
      <w:pPr>
        <w:pStyle w:val="ListParagraph"/>
        <w:numPr>
          <w:ilvl w:val="0"/>
          <w:numId w:val="1"/>
        </w:numPr>
        <w:spacing w:after="0" w:line="240" w:lineRule="auto"/>
        <w:ind w:left="360" w:right="54"/>
        <w:jc w:val="both"/>
        <w:rPr>
          <w:rFonts w:ascii="Arial" w:hAnsi="Arial" w:cs="Arial"/>
          <w:b/>
        </w:rPr>
      </w:pPr>
      <w:r w:rsidRPr="000A067D">
        <w:rPr>
          <w:rFonts w:ascii="Arial" w:hAnsi="Arial" w:cs="Arial"/>
          <w:b/>
        </w:rPr>
        <w:t>Sharps Containers:</w:t>
      </w:r>
      <w:r w:rsidRPr="000A067D">
        <w:rPr>
          <w:rFonts w:ascii="Arial" w:hAnsi="Arial" w:cs="Arial"/>
        </w:rPr>
        <w:t xml:space="preserve">  Describe the procedures </w:t>
      </w:r>
      <w:r w:rsidR="00BA0C78">
        <w:rPr>
          <w:rFonts w:ascii="Arial" w:hAnsi="Arial" w:cs="Arial"/>
        </w:rPr>
        <w:t xml:space="preserve">used </w:t>
      </w:r>
      <w:r w:rsidRPr="000A067D">
        <w:rPr>
          <w:rFonts w:ascii="Arial" w:hAnsi="Arial" w:cs="Arial"/>
        </w:rPr>
        <w:t xml:space="preserve">for the safe handling of sharps and indicate the location of the </w:t>
      </w:r>
      <w:r w:rsidR="00BA0C78">
        <w:rPr>
          <w:rFonts w:ascii="Arial" w:hAnsi="Arial" w:cs="Arial"/>
        </w:rPr>
        <w:t xml:space="preserve">in-use </w:t>
      </w:r>
      <w:r w:rsidRPr="000A067D">
        <w:rPr>
          <w:rFonts w:ascii="Arial" w:hAnsi="Arial" w:cs="Arial"/>
        </w:rPr>
        <w:t>sharps containers.  Indicate disposal frequency for sharps waste (</w:t>
      </w:r>
      <w:r w:rsidR="00335AE4">
        <w:rPr>
          <w:rFonts w:ascii="Arial" w:hAnsi="Arial" w:cs="Arial"/>
        </w:rPr>
        <w:t>Section</w:t>
      </w:r>
      <w:r w:rsidRPr="000A067D">
        <w:rPr>
          <w:rFonts w:ascii="Arial" w:hAnsi="Arial" w:cs="Arial"/>
        </w:rPr>
        <w:t xml:space="preserve"> 119314 (e))</w:t>
      </w:r>
      <w:r w:rsidR="00404CC5">
        <w:rPr>
          <w:rFonts w:ascii="Arial" w:hAnsi="Arial" w:cs="Arial"/>
        </w:rPr>
        <w:t>.</w:t>
      </w:r>
    </w:p>
    <w:tbl>
      <w:tblPr>
        <w:tblStyle w:val="TableGrid"/>
        <w:tblW w:w="0" w:type="auto"/>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756"/>
      </w:tblGrid>
      <w:tr w:rsidR="004C0396" w:rsidTr="004C0396">
        <w:trPr>
          <w:trHeight w:val="360"/>
        </w:trPr>
        <w:tc>
          <w:tcPr>
            <w:tcW w:w="9810" w:type="dxa"/>
            <w:vAlign w:val="bottom"/>
          </w:tcPr>
          <w:p w:rsidR="004C0396" w:rsidRPr="00536B58" w:rsidRDefault="00C04686" w:rsidP="004C039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0396" w:rsidTr="004C0396">
        <w:trPr>
          <w:trHeight w:val="360"/>
        </w:trPr>
        <w:tc>
          <w:tcPr>
            <w:tcW w:w="9810" w:type="dxa"/>
            <w:vAlign w:val="bottom"/>
          </w:tcPr>
          <w:p w:rsidR="004C0396" w:rsidRDefault="00C04686" w:rsidP="004C039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C0396" w:rsidTr="004C0396">
        <w:trPr>
          <w:trHeight w:val="360"/>
        </w:trPr>
        <w:tc>
          <w:tcPr>
            <w:tcW w:w="9810" w:type="dxa"/>
            <w:vAlign w:val="bottom"/>
          </w:tcPr>
          <w:p w:rsidR="004C0396" w:rsidRDefault="00C04686" w:rsidP="004C039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CD4C60" w:rsidRPr="000A067D" w:rsidRDefault="00CD4C60" w:rsidP="004C0396">
      <w:pPr>
        <w:spacing w:after="120" w:line="360" w:lineRule="auto"/>
        <w:ind w:right="144"/>
        <w:jc w:val="both"/>
        <w:rPr>
          <w:rFonts w:ascii="Arial" w:hAnsi="Arial" w:cs="Arial"/>
          <w:b/>
        </w:rPr>
      </w:pPr>
    </w:p>
    <w:p w:rsidR="007E72D0" w:rsidRPr="000A067D" w:rsidRDefault="007E72D0" w:rsidP="006E5F0F">
      <w:pPr>
        <w:pStyle w:val="ListParagraph"/>
        <w:numPr>
          <w:ilvl w:val="0"/>
          <w:numId w:val="1"/>
        </w:numPr>
        <w:spacing w:after="0" w:line="240" w:lineRule="auto"/>
        <w:ind w:left="360" w:right="54"/>
        <w:jc w:val="both"/>
        <w:rPr>
          <w:rFonts w:ascii="Arial" w:hAnsi="Arial" w:cs="Arial"/>
          <w:b/>
        </w:rPr>
      </w:pPr>
      <w:r w:rsidRPr="000A067D">
        <w:rPr>
          <w:rFonts w:ascii="Arial" w:hAnsi="Arial" w:cs="Arial"/>
          <w:b/>
        </w:rPr>
        <w:t>Sharps Disposal:</w:t>
      </w:r>
      <w:r w:rsidRPr="000A067D">
        <w:rPr>
          <w:rFonts w:ascii="Arial" w:hAnsi="Arial" w:cs="Arial"/>
        </w:rPr>
        <w:t xml:space="preserve">  Describe the disposal of sharps used during a body art procedure (</w:t>
      </w:r>
      <w:r w:rsidR="00335AE4">
        <w:rPr>
          <w:rFonts w:ascii="Arial" w:hAnsi="Arial" w:cs="Arial"/>
        </w:rPr>
        <w:t>Sections</w:t>
      </w:r>
      <w:r w:rsidRPr="000A067D">
        <w:rPr>
          <w:rFonts w:ascii="Arial" w:hAnsi="Arial" w:cs="Arial"/>
        </w:rPr>
        <w:t xml:space="preserve"> 119308 (b</w:t>
      </w:r>
      <w:proofErr w:type="gramStart"/>
      <w:r w:rsidRPr="000A067D">
        <w:rPr>
          <w:rFonts w:ascii="Arial" w:hAnsi="Arial" w:cs="Arial"/>
        </w:rPr>
        <w:t>)(</w:t>
      </w:r>
      <w:proofErr w:type="gramEnd"/>
      <w:r w:rsidRPr="000A067D">
        <w:rPr>
          <w:rFonts w:ascii="Arial" w:hAnsi="Arial" w:cs="Arial"/>
        </w:rPr>
        <w:t>3) and 119311 (g))</w:t>
      </w:r>
      <w:r w:rsidR="00404CC5">
        <w:rPr>
          <w:rFonts w:ascii="Arial" w:hAnsi="Arial" w:cs="Arial"/>
        </w:rPr>
        <w:t>.</w:t>
      </w:r>
    </w:p>
    <w:p w:rsidR="007E72D0" w:rsidRPr="000A067D" w:rsidRDefault="007E72D0" w:rsidP="00EE7768">
      <w:pPr>
        <w:spacing w:after="0" w:line="240" w:lineRule="auto"/>
        <w:ind w:right="144"/>
        <w:jc w:val="both"/>
        <w:rPr>
          <w:rFonts w:ascii="Arial" w:hAnsi="Arial" w:cs="Arial"/>
        </w:rPr>
      </w:pPr>
    </w:p>
    <w:p w:rsidR="007E72D0" w:rsidRPr="000A067D" w:rsidRDefault="007E72D0" w:rsidP="006E5F0F">
      <w:pPr>
        <w:pStyle w:val="ListParagraph"/>
        <w:numPr>
          <w:ilvl w:val="0"/>
          <w:numId w:val="13"/>
        </w:numPr>
        <w:spacing w:after="0" w:line="240" w:lineRule="auto"/>
        <w:ind w:right="144"/>
        <w:jc w:val="both"/>
        <w:outlineLvl w:val="0"/>
        <w:rPr>
          <w:rFonts w:ascii="Arial" w:hAnsi="Arial" w:cs="Arial"/>
        </w:rPr>
      </w:pPr>
      <w:r w:rsidRPr="000A067D">
        <w:rPr>
          <w:rFonts w:ascii="Arial" w:hAnsi="Arial" w:cs="Arial"/>
        </w:rPr>
        <w:t xml:space="preserve">Needles and needle bars: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04"/>
      </w:tblGrid>
      <w:tr w:rsidR="006E5F0F" w:rsidTr="00C04686">
        <w:trPr>
          <w:trHeight w:val="360"/>
        </w:trPr>
        <w:tc>
          <w:tcPr>
            <w:tcW w:w="9558" w:type="dxa"/>
            <w:vAlign w:val="bottom"/>
          </w:tcPr>
          <w:p w:rsidR="006E5F0F" w:rsidRPr="00536B58" w:rsidRDefault="008A493F" w:rsidP="00C04686">
            <w:pPr>
              <w:ind w:right="54"/>
              <w:rPr>
                <w:rFonts w:ascii="Arial" w:hAnsi="Arial" w:cs="Arial"/>
              </w:rPr>
            </w:pPr>
            <w:r>
              <w:rPr>
                <w:rFonts w:ascii="Arial" w:hAnsi="Arial" w:cs="Arial"/>
              </w:rPr>
              <w:fldChar w:fldCharType="begin">
                <w:ffData>
                  <w:name w:val=""/>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E5F0F" w:rsidTr="00C04686">
        <w:trPr>
          <w:trHeight w:val="360"/>
        </w:trPr>
        <w:tc>
          <w:tcPr>
            <w:tcW w:w="9558" w:type="dxa"/>
            <w:vAlign w:val="bottom"/>
          </w:tcPr>
          <w:p w:rsidR="006E5F0F" w:rsidRDefault="008A493F" w:rsidP="00C0468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E5F0F" w:rsidTr="00C04686">
        <w:trPr>
          <w:trHeight w:val="360"/>
        </w:trPr>
        <w:tc>
          <w:tcPr>
            <w:tcW w:w="9558" w:type="dxa"/>
            <w:vAlign w:val="bottom"/>
          </w:tcPr>
          <w:p w:rsidR="006E5F0F" w:rsidRDefault="008A493F" w:rsidP="00C0468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7E72D0" w:rsidRPr="000A067D" w:rsidRDefault="007E72D0" w:rsidP="006E5F0F">
      <w:pPr>
        <w:spacing w:after="0" w:line="240" w:lineRule="auto"/>
        <w:ind w:right="144"/>
        <w:jc w:val="both"/>
        <w:rPr>
          <w:rFonts w:ascii="Arial" w:hAnsi="Arial" w:cs="Arial"/>
        </w:rPr>
      </w:pPr>
    </w:p>
    <w:p w:rsidR="007E72D0" w:rsidRPr="000A067D" w:rsidRDefault="007E72D0" w:rsidP="006E5F0F">
      <w:pPr>
        <w:pStyle w:val="ListParagraph"/>
        <w:numPr>
          <w:ilvl w:val="0"/>
          <w:numId w:val="13"/>
        </w:numPr>
        <w:spacing w:after="0" w:line="240" w:lineRule="auto"/>
        <w:ind w:right="144"/>
        <w:jc w:val="both"/>
        <w:outlineLvl w:val="0"/>
        <w:rPr>
          <w:rFonts w:ascii="Arial" w:hAnsi="Arial" w:cs="Arial"/>
        </w:rPr>
      </w:pPr>
      <w:r w:rsidRPr="000A067D">
        <w:rPr>
          <w:rFonts w:ascii="Arial" w:hAnsi="Arial" w:cs="Arial"/>
        </w:rPr>
        <w:t xml:space="preserve">Razors: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04"/>
      </w:tblGrid>
      <w:tr w:rsidR="006E5F0F" w:rsidTr="00C04686">
        <w:trPr>
          <w:trHeight w:val="360"/>
        </w:trPr>
        <w:tc>
          <w:tcPr>
            <w:tcW w:w="9558" w:type="dxa"/>
            <w:vAlign w:val="bottom"/>
          </w:tcPr>
          <w:p w:rsidR="006E5F0F" w:rsidRPr="00536B58" w:rsidRDefault="008A493F" w:rsidP="00C0468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E5F0F" w:rsidTr="00C04686">
        <w:trPr>
          <w:trHeight w:val="360"/>
        </w:trPr>
        <w:tc>
          <w:tcPr>
            <w:tcW w:w="9558" w:type="dxa"/>
            <w:vAlign w:val="bottom"/>
          </w:tcPr>
          <w:p w:rsidR="006E5F0F" w:rsidRDefault="008A493F" w:rsidP="00C0468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E5F0F" w:rsidTr="00C04686">
        <w:trPr>
          <w:trHeight w:val="360"/>
        </w:trPr>
        <w:tc>
          <w:tcPr>
            <w:tcW w:w="9558" w:type="dxa"/>
            <w:vAlign w:val="bottom"/>
          </w:tcPr>
          <w:p w:rsidR="006E5F0F" w:rsidRDefault="008A493F" w:rsidP="00C0468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F6879" w:rsidRPr="000A067D" w:rsidRDefault="00EF6879" w:rsidP="006E5F0F">
      <w:pPr>
        <w:spacing w:after="0" w:line="240" w:lineRule="auto"/>
        <w:ind w:right="144"/>
        <w:jc w:val="both"/>
        <w:rPr>
          <w:rFonts w:ascii="Arial" w:hAnsi="Arial" w:cs="Arial"/>
        </w:rPr>
      </w:pPr>
    </w:p>
    <w:p w:rsidR="004C5155" w:rsidRPr="000A067D" w:rsidRDefault="007E72D0" w:rsidP="006E5F0F">
      <w:pPr>
        <w:pStyle w:val="ListParagraph"/>
        <w:numPr>
          <w:ilvl w:val="0"/>
          <w:numId w:val="13"/>
        </w:numPr>
        <w:spacing w:after="0" w:line="240" w:lineRule="auto"/>
        <w:ind w:right="144"/>
        <w:jc w:val="both"/>
        <w:outlineLvl w:val="0"/>
        <w:rPr>
          <w:rFonts w:ascii="Arial" w:hAnsi="Arial" w:cs="Arial"/>
        </w:rPr>
      </w:pPr>
      <w:r w:rsidRPr="000A067D">
        <w:rPr>
          <w:rFonts w:ascii="Arial" w:hAnsi="Arial" w:cs="Arial"/>
        </w:rPr>
        <w:t xml:space="preserve">Other sharps or single-use marking pens used on open skin:  </w:t>
      </w:r>
    </w:p>
    <w:tbl>
      <w:tblPr>
        <w:tblStyle w:val="TableGrid"/>
        <w:tblW w:w="0" w:type="auto"/>
        <w:tblInd w:w="720"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504"/>
      </w:tblGrid>
      <w:tr w:rsidR="006E5F0F" w:rsidTr="00C04686">
        <w:trPr>
          <w:trHeight w:val="360"/>
        </w:trPr>
        <w:tc>
          <w:tcPr>
            <w:tcW w:w="9558" w:type="dxa"/>
            <w:vAlign w:val="bottom"/>
          </w:tcPr>
          <w:p w:rsidR="006E5F0F" w:rsidRPr="00536B58" w:rsidRDefault="008A493F" w:rsidP="00C04686">
            <w:pPr>
              <w:ind w:right="54"/>
              <w:rPr>
                <w:rFonts w:ascii="Arial" w:hAnsi="Arial" w:cs="Arial"/>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E5F0F" w:rsidTr="00C04686">
        <w:trPr>
          <w:trHeight w:val="360"/>
        </w:trPr>
        <w:tc>
          <w:tcPr>
            <w:tcW w:w="9558" w:type="dxa"/>
            <w:vAlign w:val="bottom"/>
          </w:tcPr>
          <w:p w:rsidR="006E5F0F" w:rsidRDefault="008A493F" w:rsidP="00C04686">
            <w:pPr>
              <w:ind w:right="144"/>
              <w:rPr>
                <w:rFonts w:ascii="Arial" w:hAnsi="Arial" w:cs="Arial"/>
                <w:b/>
              </w:rPr>
            </w:pPr>
            <w:r>
              <w:rPr>
                <w:rFonts w:ascii="Arial" w:hAnsi="Arial" w:cs="Arial"/>
              </w:rPr>
              <w:fldChar w:fldCharType="begin">
                <w:ffData>
                  <w:name w:val="Text4"/>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E5F0F" w:rsidTr="00C04686">
        <w:trPr>
          <w:trHeight w:val="360"/>
        </w:trPr>
        <w:tc>
          <w:tcPr>
            <w:tcW w:w="9558" w:type="dxa"/>
            <w:vAlign w:val="bottom"/>
          </w:tcPr>
          <w:p w:rsidR="006E5F0F" w:rsidRDefault="008A493F" w:rsidP="00C04686">
            <w:pPr>
              <w:ind w:right="144"/>
              <w:rPr>
                <w:rFonts w:ascii="Arial" w:hAnsi="Arial" w:cs="Arial"/>
                <w:b/>
              </w:rPr>
            </w:pPr>
            <w:r>
              <w:rPr>
                <w:rFonts w:ascii="Arial" w:hAnsi="Arial" w:cs="Arial"/>
              </w:rPr>
              <w:fldChar w:fldCharType="begin">
                <w:ffData>
                  <w:name w:val=""/>
                  <w:enabled/>
                  <w:calcOnExit w:val="0"/>
                  <w:textInput>
                    <w:maxLength w:val="9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F6879" w:rsidRPr="000A067D" w:rsidRDefault="00EF6879" w:rsidP="006E5F0F">
      <w:pPr>
        <w:spacing w:after="120" w:line="360" w:lineRule="auto"/>
        <w:ind w:right="144"/>
        <w:jc w:val="both"/>
        <w:rPr>
          <w:rFonts w:ascii="Arial" w:hAnsi="Arial" w:cs="Arial"/>
        </w:rPr>
      </w:pPr>
    </w:p>
    <w:p w:rsidR="00051406" w:rsidRPr="000A067D" w:rsidRDefault="00335AE4" w:rsidP="006E5F0F">
      <w:pPr>
        <w:pStyle w:val="ListParagraph"/>
        <w:numPr>
          <w:ilvl w:val="0"/>
          <w:numId w:val="1"/>
        </w:numPr>
        <w:spacing w:after="0" w:line="240" w:lineRule="auto"/>
        <w:ind w:left="360" w:right="54"/>
        <w:jc w:val="both"/>
        <w:rPr>
          <w:rFonts w:ascii="Arial" w:hAnsi="Arial" w:cs="Arial"/>
        </w:rPr>
      </w:pPr>
      <w:r>
        <w:rPr>
          <w:rFonts w:ascii="Arial" w:hAnsi="Arial" w:cs="Arial"/>
          <w:b/>
        </w:rPr>
        <w:t xml:space="preserve">Medical Waste Disposal: </w:t>
      </w:r>
      <w:r w:rsidR="004C5155" w:rsidRPr="00335AE4">
        <w:rPr>
          <w:rFonts w:ascii="Arial" w:hAnsi="Arial" w:cs="Arial"/>
        </w:rPr>
        <w:t xml:space="preserve">List the Medical Waste Hauler, Mail-back System or Alternative Treatment Technology </w:t>
      </w:r>
      <w:r w:rsidR="00BA0C78" w:rsidRPr="00335AE4">
        <w:rPr>
          <w:rFonts w:ascii="Arial" w:hAnsi="Arial" w:cs="Arial"/>
        </w:rPr>
        <w:t xml:space="preserve">used </w:t>
      </w:r>
      <w:r w:rsidR="004C5155" w:rsidRPr="00335AE4">
        <w:rPr>
          <w:rFonts w:ascii="Arial" w:hAnsi="Arial" w:cs="Arial"/>
        </w:rPr>
        <w:t>for the disposal of sharps containers</w:t>
      </w:r>
      <w:r w:rsidR="00404CC5" w:rsidRPr="00404CC5">
        <w:rPr>
          <w:rFonts w:ascii="Arial" w:hAnsi="Arial" w:cs="Arial"/>
          <w:b/>
        </w:rPr>
        <w:t xml:space="preserve"> </w:t>
      </w:r>
      <w:r w:rsidR="00404CC5" w:rsidRPr="00335AE4">
        <w:rPr>
          <w:rFonts w:ascii="Arial" w:hAnsi="Arial" w:cs="Arial"/>
        </w:rPr>
        <w:t>(</w:t>
      </w:r>
      <w:r>
        <w:rPr>
          <w:rFonts w:ascii="Arial" w:hAnsi="Arial" w:cs="Arial"/>
        </w:rPr>
        <w:t>Section</w:t>
      </w:r>
      <w:r w:rsidR="00404CC5" w:rsidRPr="00335AE4">
        <w:rPr>
          <w:rFonts w:ascii="Arial" w:hAnsi="Arial" w:cs="Arial"/>
        </w:rPr>
        <w:t xml:space="preserve"> 119314 (e))</w:t>
      </w:r>
      <w:r w:rsidR="004C5155" w:rsidRPr="00335AE4">
        <w:rPr>
          <w:rFonts w:ascii="Arial" w:hAnsi="Arial" w:cs="Arial"/>
        </w:rPr>
        <w:t>:</w:t>
      </w:r>
      <w:r w:rsidR="004C5155" w:rsidRPr="000A067D">
        <w:rPr>
          <w:rFonts w:ascii="Arial" w:hAnsi="Arial" w:cs="Arial"/>
          <w:b/>
        </w:rPr>
        <w:t xml:space="preserve">  </w:t>
      </w:r>
    </w:p>
    <w:tbl>
      <w:tblPr>
        <w:tblStyle w:val="TableGrid"/>
        <w:tblW w:w="9900" w:type="dxa"/>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1800"/>
        <w:gridCol w:w="90"/>
        <w:gridCol w:w="630"/>
        <w:gridCol w:w="7380"/>
      </w:tblGrid>
      <w:tr w:rsidR="006E5F0F" w:rsidTr="006E5F0F">
        <w:trPr>
          <w:trHeight w:val="360"/>
        </w:trPr>
        <w:tc>
          <w:tcPr>
            <w:tcW w:w="9900" w:type="dxa"/>
            <w:gridSpan w:val="4"/>
            <w:vAlign w:val="bottom"/>
          </w:tcPr>
          <w:p w:rsidR="006E5F0F" w:rsidRPr="00536B58" w:rsidRDefault="00C04686" w:rsidP="00C0468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E5F0F" w:rsidTr="006E5F0F">
        <w:trPr>
          <w:trHeight w:val="360"/>
        </w:trPr>
        <w:tc>
          <w:tcPr>
            <w:tcW w:w="9900" w:type="dxa"/>
            <w:gridSpan w:val="4"/>
            <w:vAlign w:val="bottom"/>
          </w:tcPr>
          <w:p w:rsidR="006E5F0F"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E5F0F" w:rsidTr="006E5F0F">
        <w:trPr>
          <w:trHeight w:val="360"/>
        </w:trPr>
        <w:tc>
          <w:tcPr>
            <w:tcW w:w="2520" w:type="dxa"/>
            <w:gridSpan w:val="3"/>
            <w:tcBorders>
              <w:top w:val="nil"/>
              <w:bottom w:val="nil"/>
              <w:right w:val="nil"/>
            </w:tcBorders>
            <w:vAlign w:val="bottom"/>
          </w:tcPr>
          <w:p w:rsidR="006E5F0F" w:rsidRDefault="006E5F0F" w:rsidP="006E5F0F">
            <w:pPr>
              <w:rPr>
                <w:rFonts w:ascii="Arial" w:hAnsi="Arial" w:cs="Arial"/>
                <w:b/>
              </w:rPr>
            </w:pPr>
            <w:bookmarkStart w:id="3" w:name="Text5"/>
            <w:r>
              <w:rPr>
                <w:rFonts w:ascii="Arial" w:hAnsi="Arial" w:cs="Arial"/>
              </w:rPr>
              <w:t>Medical Waste Hauler:</w:t>
            </w:r>
          </w:p>
        </w:tc>
        <w:bookmarkEnd w:id="3"/>
        <w:tc>
          <w:tcPr>
            <w:tcW w:w="7380" w:type="dxa"/>
            <w:tcBorders>
              <w:top w:val="single" w:sz="8" w:space="0" w:color="auto"/>
              <w:left w:val="nil"/>
            </w:tcBorders>
            <w:vAlign w:val="bottom"/>
          </w:tcPr>
          <w:p w:rsidR="006E5F0F" w:rsidRDefault="006E5F0F" w:rsidP="00C04686">
            <w:pPr>
              <w:rPr>
                <w:rFonts w:ascii="Arial" w:hAnsi="Arial" w:cs="Arial"/>
                <w:b/>
              </w:rPr>
            </w:pPr>
            <w:r>
              <w:rPr>
                <w:rFonts w:ascii="Arial" w:hAnsi="Arial" w:cs="Arial"/>
              </w:rPr>
              <w:fldChar w:fldCharType="begin">
                <w:ffData>
                  <w:name w:val="Text4"/>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E5F0F" w:rsidTr="006E5F0F">
        <w:trPr>
          <w:trHeight w:val="360"/>
        </w:trPr>
        <w:tc>
          <w:tcPr>
            <w:tcW w:w="1890" w:type="dxa"/>
            <w:gridSpan w:val="2"/>
            <w:tcBorders>
              <w:top w:val="nil"/>
              <w:bottom w:val="nil"/>
              <w:right w:val="nil"/>
            </w:tcBorders>
            <w:vAlign w:val="bottom"/>
          </w:tcPr>
          <w:p w:rsidR="006E5F0F" w:rsidRDefault="006E5F0F" w:rsidP="006E5F0F">
            <w:pPr>
              <w:rPr>
                <w:rFonts w:ascii="Arial" w:hAnsi="Arial" w:cs="Arial"/>
              </w:rPr>
            </w:pPr>
            <w:r w:rsidRPr="000A067D">
              <w:rPr>
                <w:rFonts w:ascii="Arial" w:hAnsi="Arial" w:cs="Arial"/>
              </w:rPr>
              <w:t>Street Address:</w:t>
            </w:r>
            <w:bookmarkStart w:id="4" w:name="Text6"/>
          </w:p>
        </w:tc>
        <w:bookmarkEnd w:id="4"/>
        <w:tc>
          <w:tcPr>
            <w:tcW w:w="8010" w:type="dxa"/>
            <w:gridSpan w:val="2"/>
            <w:tcBorders>
              <w:top w:val="nil"/>
              <w:left w:val="nil"/>
            </w:tcBorders>
            <w:vAlign w:val="bottom"/>
          </w:tcPr>
          <w:p w:rsidR="006E5F0F" w:rsidRDefault="006E5F0F" w:rsidP="00C04686">
            <w:pPr>
              <w:rPr>
                <w:rFonts w:ascii="Arial" w:hAnsi="Arial" w:cs="Arial"/>
              </w:rPr>
            </w:pPr>
            <w:r>
              <w:rPr>
                <w:rFonts w:ascii="Arial" w:hAnsi="Arial" w:cs="Arial"/>
              </w:rPr>
              <w:fldChar w:fldCharType="begin">
                <w:ffData>
                  <w:name w:val="Text4"/>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E5F0F" w:rsidTr="006E5F0F">
        <w:trPr>
          <w:trHeight w:val="360"/>
        </w:trPr>
        <w:tc>
          <w:tcPr>
            <w:tcW w:w="1800" w:type="dxa"/>
            <w:tcBorders>
              <w:top w:val="nil"/>
              <w:bottom w:val="nil"/>
              <w:right w:val="nil"/>
            </w:tcBorders>
            <w:vAlign w:val="bottom"/>
          </w:tcPr>
          <w:p w:rsidR="006E5F0F" w:rsidRDefault="006E5F0F" w:rsidP="006E5F0F">
            <w:pPr>
              <w:rPr>
                <w:rFonts w:ascii="Arial" w:hAnsi="Arial" w:cs="Arial"/>
              </w:rPr>
            </w:pPr>
            <w:r w:rsidRPr="000A067D">
              <w:rPr>
                <w:rFonts w:ascii="Arial" w:hAnsi="Arial" w:cs="Arial"/>
              </w:rPr>
              <w:t>City, State, ZIP:</w:t>
            </w:r>
            <w:bookmarkStart w:id="5" w:name="Text7"/>
          </w:p>
        </w:tc>
        <w:bookmarkEnd w:id="5"/>
        <w:tc>
          <w:tcPr>
            <w:tcW w:w="8100" w:type="dxa"/>
            <w:gridSpan w:val="3"/>
            <w:tcBorders>
              <w:top w:val="single" w:sz="8" w:space="0" w:color="auto"/>
              <w:left w:val="nil"/>
            </w:tcBorders>
            <w:vAlign w:val="bottom"/>
          </w:tcPr>
          <w:p w:rsidR="006E5F0F" w:rsidRDefault="006E5F0F" w:rsidP="00C04686">
            <w:pPr>
              <w:rPr>
                <w:rFonts w:ascii="Arial" w:hAnsi="Arial" w:cs="Arial"/>
              </w:rPr>
            </w:pPr>
            <w:r>
              <w:rPr>
                <w:rFonts w:ascii="Arial" w:hAnsi="Arial" w:cs="Arial"/>
              </w:rPr>
              <w:fldChar w:fldCharType="begin">
                <w:ffData>
                  <w:name w:val="Text4"/>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DB48FE" w:rsidRDefault="00DB48FE" w:rsidP="00EE7768">
      <w:pPr>
        <w:spacing w:after="0" w:line="240" w:lineRule="auto"/>
        <w:ind w:left="360" w:right="144"/>
        <w:jc w:val="both"/>
        <w:rPr>
          <w:rFonts w:ascii="Arial" w:hAnsi="Arial" w:cs="Arial"/>
        </w:rPr>
        <w:sectPr w:rsidR="00DB48FE" w:rsidSect="008845CB">
          <w:pgSz w:w="12240" w:h="15840"/>
          <w:pgMar w:top="1440" w:right="1008" w:bottom="720" w:left="1008" w:header="720" w:footer="720" w:gutter="0"/>
          <w:cols w:space="720"/>
          <w:titlePg/>
          <w:docGrid w:linePitch="360"/>
        </w:sectPr>
      </w:pPr>
    </w:p>
    <w:p w:rsidR="00051406" w:rsidRPr="003C7584" w:rsidRDefault="00051406" w:rsidP="00DB48FE">
      <w:pPr>
        <w:spacing w:after="0" w:line="240" w:lineRule="auto"/>
        <w:ind w:right="144"/>
        <w:jc w:val="both"/>
        <w:rPr>
          <w:rFonts w:ascii="Arial" w:hAnsi="Arial" w:cs="Arial"/>
          <w:sz w:val="10"/>
          <w:szCs w:val="10"/>
        </w:rPr>
      </w:pPr>
    </w:p>
    <w:p w:rsidR="00051406" w:rsidRPr="000A067D" w:rsidRDefault="00051406" w:rsidP="00DB48FE">
      <w:pPr>
        <w:pStyle w:val="ListParagraph"/>
        <w:numPr>
          <w:ilvl w:val="0"/>
          <w:numId w:val="1"/>
        </w:numPr>
        <w:spacing w:after="0" w:line="240" w:lineRule="auto"/>
        <w:ind w:left="360" w:right="54"/>
        <w:jc w:val="both"/>
        <w:rPr>
          <w:rFonts w:ascii="Arial" w:hAnsi="Arial" w:cs="Arial"/>
        </w:rPr>
      </w:pPr>
      <w:r w:rsidRPr="000A067D">
        <w:rPr>
          <w:rFonts w:ascii="Arial" w:hAnsi="Arial" w:cs="Arial"/>
          <w:b/>
        </w:rPr>
        <w:t xml:space="preserve">Sterilization of Jewelry:  </w:t>
      </w:r>
      <w:r w:rsidRPr="000A067D">
        <w:rPr>
          <w:rFonts w:ascii="Arial" w:hAnsi="Arial" w:cs="Arial"/>
        </w:rPr>
        <w:t xml:space="preserve">Describe the procedure </w:t>
      </w:r>
      <w:r w:rsidR="00BA0C78">
        <w:rPr>
          <w:rFonts w:ascii="Arial" w:hAnsi="Arial" w:cs="Arial"/>
        </w:rPr>
        <w:t xml:space="preserve">used </w:t>
      </w:r>
      <w:r w:rsidRPr="000A067D">
        <w:rPr>
          <w:rFonts w:ascii="Arial" w:hAnsi="Arial" w:cs="Arial"/>
        </w:rPr>
        <w:t>for the sterilization of jewelry prior to placing into newly pierced skin (</w:t>
      </w:r>
      <w:r w:rsidR="00335AE4">
        <w:rPr>
          <w:rFonts w:ascii="Arial" w:hAnsi="Arial" w:cs="Arial"/>
        </w:rPr>
        <w:t>Sections</w:t>
      </w:r>
      <w:r w:rsidRPr="000A067D">
        <w:rPr>
          <w:rFonts w:ascii="Arial" w:hAnsi="Arial" w:cs="Arial"/>
        </w:rPr>
        <w:t xml:space="preserve"> 119310 (a) and 119315)</w:t>
      </w:r>
      <w:r w:rsidR="00404CC5">
        <w:rPr>
          <w:rFonts w:ascii="Arial" w:hAnsi="Arial" w:cs="Arial"/>
        </w:rPr>
        <w:t>.</w:t>
      </w:r>
    </w:p>
    <w:tbl>
      <w:tblPr>
        <w:tblStyle w:val="TableGrid"/>
        <w:tblW w:w="0" w:type="auto"/>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756"/>
      </w:tblGrid>
      <w:tr w:rsidR="00DB48FE" w:rsidTr="00C04686">
        <w:trPr>
          <w:trHeight w:val="360"/>
        </w:trPr>
        <w:tc>
          <w:tcPr>
            <w:tcW w:w="9810" w:type="dxa"/>
            <w:vAlign w:val="bottom"/>
          </w:tcPr>
          <w:p w:rsidR="00DB48FE" w:rsidRPr="00536B58" w:rsidRDefault="00C04686" w:rsidP="00C0468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F6879" w:rsidRPr="00DB48FE" w:rsidRDefault="00EF6879" w:rsidP="003C7584">
      <w:pPr>
        <w:spacing w:after="0" w:line="360" w:lineRule="auto"/>
        <w:ind w:right="144"/>
        <w:jc w:val="both"/>
        <w:rPr>
          <w:rFonts w:ascii="Arial" w:hAnsi="Arial" w:cs="Arial"/>
        </w:rPr>
      </w:pPr>
    </w:p>
    <w:p w:rsidR="00051406" w:rsidRPr="000A067D" w:rsidRDefault="00051406" w:rsidP="00DB48FE">
      <w:pPr>
        <w:pStyle w:val="ListParagraph"/>
        <w:numPr>
          <w:ilvl w:val="0"/>
          <w:numId w:val="1"/>
        </w:numPr>
        <w:spacing w:after="0" w:line="240" w:lineRule="auto"/>
        <w:ind w:left="360" w:right="54"/>
        <w:jc w:val="both"/>
        <w:rPr>
          <w:rFonts w:ascii="Arial" w:hAnsi="Arial" w:cs="Arial"/>
          <w:b/>
        </w:rPr>
      </w:pPr>
      <w:r w:rsidRPr="000A067D">
        <w:rPr>
          <w:rFonts w:ascii="Arial" w:hAnsi="Arial" w:cs="Arial"/>
          <w:b/>
        </w:rPr>
        <w:t xml:space="preserve">Sterilization room:  </w:t>
      </w:r>
      <w:r w:rsidRPr="000A067D">
        <w:rPr>
          <w:rFonts w:ascii="Arial" w:hAnsi="Arial" w:cs="Arial"/>
        </w:rPr>
        <w:t xml:space="preserve">Describe the procedure </w:t>
      </w:r>
      <w:r w:rsidR="00BA0C78">
        <w:rPr>
          <w:rFonts w:ascii="Arial" w:hAnsi="Arial" w:cs="Arial"/>
        </w:rPr>
        <w:t xml:space="preserve">used </w:t>
      </w:r>
      <w:r w:rsidRPr="000A067D">
        <w:rPr>
          <w:rFonts w:ascii="Arial" w:hAnsi="Arial" w:cs="Arial"/>
        </w:rPr>
        <w:t xml:space="preserve">for decontaminating instruments prior to placing </w:t>
      </w:r>
      <w:r w:rsidR="00BA0C78">
        <w:rPr>
          <w:rFonts w:ascii="Arial" w:hAnsi="Arial" w:cs="Arial"/>
        </w:rPr>
        <w:t xml:space="preserve">them </w:t>
      </w:r>
      <w:r w:rsidRPr="000A067D">
        <w:rPr>
          <w:rFonts w:ascii="Arial" w:hAnsi="Arial" w:cs="Arial"/>
        </w:rPr>
        <w:t>in</w:t>
      </w:r>
      <w:r w:rsidR="00BA0C78">
        <w:rPr>
          <w:rFonts w:ascii="Arial" w:hAnsi="Arial" w:cs="Arial"/>
        </w:rPr>
        <w:t>to</w:t>
      </w:r>
      <w:r w:rsidRPr="000A067D">
        <w:rPr>
          <w:rFonts w:ascii="Arial" w:hAnsi="Arial" w:cs="Arial"/>
        </w:rPr>
        <w:t xml:space="preserve"> the autoclave.  Indicate whether instruments are </w:t>
      </w:r>
      <w:r w:rsidR="00335AE4">
        <w:rPr>
          <w:rFonts w:ascii="Arial" w:hAnsi="Arial" w:cs="Arial"/>
        </w:rPr>
        <w:t xml:space="preserve">soaked, </w:t>
      </w:r>
      <w:r w:rsidRPr="000A067D">
        <w:rPr>
          <w:rFonts w:ascii="Arial" w:hAnsi="Arial" w:cs="Arial"/>
        </w:rPr>
        <w:t>manually washed or machine washed, such as with an Ultrasonic machine.  (</w:t>
      </w:r>
      <w:r w:rsidR="00335AE4">
        <w:rPr>
          <w:rFonts w:ascii="Arial" w:hAnsi="Arial" w:cs="Arial"/>
        </w:rPr>
        <w:t>Sections</w:t>
      </w:r>
      <w:r w:rsidRPr="000A067D">
        <w:rPr>
          <w:rFonts w:ascii="Arial" w:hAnsi="Arial" w:cs="Arial"/>
        </w:rPr>
        <w:t xml:space="preserve"> 119309 (b</w:t>
      </w:r>
      <w:proofErr w:type="gramStart"/>
      <w:r w:rsidRPr="000A067D">
        <w:rPr>
          <w:rFonts w:ascii="Arial" w:hAnsi="Arial" w:cs="Arial"/>
        </w:rPr>
        <w:t>)(</w:t>
      </w:r>
      <w:proofErr w:type="gramEnd"/>
      <w:r w:rsidRPr="000A067D">
        <w:rPr>
          <w:rFonts w:ascii="Arial" w:hAnsi="Arial" w:cs="Arial"/>
        </w:rPr>
        <w:t>e)(g). 119314 (c), and 119315 (b))</w:t>
      </w:r>
      <w:r w:rsidR="00404CC5">
        <w:rPr>
          <w:rFonts w:ascii="Arial" w:hAnsi="Arial" w:cs="Arial"/>
        </w:rPr>
        <w:t>.</w:t>
      </w:r>
    </w:p>
    <w:tbl>
      <w:tblPr>
        <w:tblStyle w:val="TableGrid"/>
        <w:tblW w:w="0" w:type="auto"/>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756"/>
      </w:tblGrid>
      <w:tr w:rsidR="00DB48FE" w:rsidTr="00C04686">
        <w:trPr>
          <w:trHeight w:val="360"/>
        </w:trPr>
        <w:tc>
          <w:tcPr>
            <w:tcW w:w="9810" w:type="dxa"/>
            <w:vAlign w:val="bottom"/>
          </w:tcPr>
          <w:p w:rsidR="00DB48FE" w:rsidRPr="00536B58" w:rsidRDefault="00C04686" w:rsidP="00C0468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EF6879" w:rsidRPr="000A067D" w:rsidRDefault="00EF6879" w:rsidP="003C7584">
      <w:pPr>
        <w:spacing w:after="0" w:line="360" w:lineRule="auto"/>
        <w:ind w:right="144"/>
        <w:jc w:val="both"/>
        <w:rPr>
          <w:rFonts w:ascii="Arial" w:hAnsi="Arial" w:cs="Arial"/>
          <w:u w:val="single"/>
        </w:rPr>
      </w:pPr>
    </w:p>
    <w:p w:rsidR="00051406" w:rsidRPr="000A067D" w:rsidRDefault="00051406" w:rsidP="00DB48FE">
      <w:pPr>
        <w:pStyle w:val="ListParagraph"/>
        <w:numPr>
          <w:ilvl w:val="0"/>
          <w:numId w:val="1"/>
        </w:numPr>
        <w:spacing w:after="0" w:line="240" w:lineRule="auto"/>
        <w:ind w:left="360" w:right="54"/>
        <w:jc w:val="both"/>
        <w:rPr>
          <w:rFonts w:ascii="Arial" w:hAnsi="Arial" w:cs="Arial"/>
          <w:b/>
        </w:rPr>
      </w:pPr>
      <w:r w:rsidRPr="000A067D">
        <w:rPr>
          <w:rFonts w:ascii="Arial" w:hAnsi="Arial" w:cs="Arial"/>
          <w:b/>
        </w:rPr>
        <w:t>Disinfection Products:</w:t>
      </w:r>
      <w:r w:rsidRPr="000A067D">
        <w:rPr>
          <w:rFonts w:ascii="Arial" w:hAnsi="Arial" w:cs="Arial"/>
        </w:rPr>
        <w:t xml:space="preserve">  List the disinfectant products used at the body art facility (</w:t>
      </w:r>
      <w:r w:rsidR="00335AE4">
        <w:rPr>
          <w:rFonts w:ascii="Arial" w:hAnsi="Arial" w:cs="Arial"/>
        </w:rPr>
        <w:t>Sections</w:t>
      </w:r>
      <w:r w:rsidRPr="000A067D">
        <w:rPr>
          <w:rFonts w:ascii="Arial" w:hAnsi="Arial" w:cs="Arial"/>
        </w:rPr>
        <w:t xml:space="preserve"> 119301 (k) and 119308 (b</w:t>
      </w:r>
      <w:proofErr w:type="gramStart"/>
      <w:r w:rsidRPr="000A067D">
        <w:rPr>
          <w:rFonts w:ascii="Arial" w:hAnsi="Arial" w:cs="Arial"/>
        </w:rPr>
        <w:t>)(</w:t>
      </w:r>
      <w:proofErr w:type="gramEnd"/>
      <w:r w:rsidRPr="000A067D">
        <w:rPr>
          <w:rFonts w:ascii="Arial" w:hAnsi="Arial" w:cs="Arial"/>
        </w:rPr>
        <w:t>6))</w:t>
      </w:r>
      <w:r w:rsidR="00404CC5">
        <w:rPr>
          <w:rFonts w:ascii="Arial" w:hAnsi="Arial" w:cs="Arial"/>
        </w:rPr>
        <w:t>.</w:t>
      </w:r>
    </w:p>
    <w:tbl>
      <w:tblPr>
        <w:tblStyle w:val="TableGrid"/>
        <w:tblW w:w="0" w:type="auto"/>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756"/>
      </w:tblGrid>
      <w:tr w:rsidR="00DB48FE" w:rsidTr="00C04686">
        <w:trPr>
          <w:trHeight w:val="360"/>
        </w:trPr>
        <w:tc>
          <w:tcPr>
            <w:tcW w:w="9810" w:type="dxa"/>
            <w:vAlign w:val="bottom"/>
          </w:tcPr>
          <w:p w:rsidR="00DB48FE" w:rsidRPr="00536B58" w:rsidRDefault="00C04686" w:rsidP="00C0468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10B22" w:rsidRPr="000A067D" w:rsidRDefault="00810B22" w:rsidP="003C7584">
      <w:pPr>
        <w:spacing w:after="0" w:line="360" w:lineRule="auto"/>
        <w:ind w:right="144"/>
        <w:jc w:val="both"/>
        <w:rPr>
          <w:rFonts w:ascii="Arial" w:hAnsi="Arial" w:cs="Arial"/>
        </w:rPr>
      </w:pPr>
    </w:p>
    <w:p w:rsidR="00810B22" w:rsidRPr="000A067D" w:rsidRDefault="00810B22" w:rsidP="00DB48FE">
      <w:pPr>
        <w:pStyle w:val="ListParagraph"/>
        <w:numPr>
          <w:ilvl w:val="0"/>
          <w:numId w:val="1"/>
        </w:numPr>
        <w:spacing w:after="0" w:line="240" w:lineRule="auto"/>
        <w:ind w:left="360" w:right="54"/>
        <w:jc w:val="both"/>
        <w:rPr>
          <w:rFonts w:ascii="Arial" w:hAnsi="Arial" w:cs="Arial"/>
          <w:b/>
        </w:rPr>
      </w:pPr>
      <w:r w:rsidRPr="000A067D">
        <w:rPr>
          <w:rFonts w:ascii="Arial" w:hAnsi="Arial" w:cs="Arial"/>
          <w:b/>
        </w:rPr>
        <w:t xml:space="preserve">Time and Temperature:  </w:t>
      </w:r>
      <w:r w:rsidRPr="000A067D">
        <w:rPr>
          <w:rFonts w:ascii="Arial" w:hAnsi="Arial" w:cs="Arial"/>
        </w:rPr>
        <w:t xml:space="preserve">List the </w:t>
      </w:r>
      <w:r w:rsidR="00446151" w:rsidRPr="000A067D">
        <w:rPr>
          <w:rFonts w:ascii="Arial" w:hAnsi="Arial" w:cs="Arial"/>
        </w:rPr>
        <w:t xml:space="preserve">temperature of the autoclave </w:t>
      </w:r>
      <w:r w:rsidR="00446151">
        <w:rPr>
          <w:rFonts w:ascii="Arial" w:hAnsi="Arial" w:cs="Arial"/>
        </w:rPr>
        <w:t xml:space="preserve">and </w:t>
      </w:r>
      <w:r w:rsidRPr="000A067D">
        <w:rPr>
          <w:rFonts w:ascii="Arial" w:hAnsi="Arial" w:cs="Arial"/>
        </w:rPr>
        <w:t xml:space="preserve">duration of time </w:t>
      </w:r>
      <w:r w:rsidR="00446151">
        <w:rPr>
          <w:rFonts w:ascii="Arial" w:hAnsi="Arial" w:cs="Arial"/>
        </w:rPr>
        <w:t xml:space="preserve">at that temperature </w:t>
      </w:r>
      <w:r w:rsidRPr="000A067D">
        <w:rPr>
          <w:rFonts w:ascii="Arial" w:hAnsi="Arial" w:cs="Arial"/>
        </w:rPr>
        <w:t>required for the sterilization of clean instruments.  Indicate whe</w:t>
      </w:r>
      <w:r w:rsidR="00446151">
        <w:rPr>
          <w:rFonts w:ascii="Arial" w:hAnsi="Arial" w:cs="Arial"/>
        </w:rPr>
        <w:t>re</w:t>
      </w:r>
      <w:r w:rsidR="003C7584">
        <w:rPr>
          <w:rFonts w:ascii="Arial" w:hAnsi="Arial" w:cs="Arial"/>
        </w:rPr>
        <w:t xml:space="preserve"> </w:t>
      </w:r>
      <w:r w:rsidR="00446151">
        <w:rPr>
          <w:rFonts w:ascii="Arial" w:hAnsi="Arial" w:cs="Arial"/>
        </w:rPr>
        <w:t>the</w:t>
      </w:r>
      <w:r w:rsidRPr="000A067D">
        <w:rPr>
          <w:rFonts w:ascii="Arial" w:hAnsi="Arial" w:cs="Arial"/>
        </w:rPr>
        <w:t xml:space="preserve"> sterilization log is maintained on-site.  Indicate whether each sterilizat</w:t>
      </w:r>
      <w:r w:rsidR="00335AE4">
        <w:rPr>
          <w:rFonts w:ascii="Arial" w:hAnsi="Arial" w:cs="Arial"/>
        </w:rPr>
        <w:t>ion load is tested using Class V</w:t>
      </w:r>
      <w:r w:rsidRPr="000A067D">
        <w:rPr>
          <w:rFonts w:ascii="Arial" w:hAnsi="Arial" w:cs="Arial"/>
        </w:rPr>
        <w:t xml:space="preserve"> integrators (</w:t>
      </w:r>
      <w:r w:rsidR="00335AE4">
        <w:rPr>
          <w:rFonts w:ascii="Arial" w:hAnsi="Arial" w:cs="Arial"/>
        </w:rPr>
        <w:t>Sections</w:t>
      </w:r>
      <w:r w:rsidRPr="000A067D">
        <w:rPr>
          <w:rFonts w:ascii="Arial" w:hAnsi="Arial" w:cs="Arial"/>
        </w:rPr>
        <w:t xml:space="preserve"> 119315 (b</w:t>
      </w:r>
      <w:proofErr w:type="gramStart"/>
      <w:r w:rsidRPr="000A067D">
        <w:rPr>
          <w:rFonts w:ascii="Arial" w:hAnsi="Arial" w:cs="Arial"/>
        </w:rPr>
        <w:t>)(</w:t>
      </w:r>
      <w:proofErr w:type="gramEnd"/>
      <w:r w:rsidRPr="000A067D">
        <w:rPr>
          <w:rFonts w:ascii="Arial" w:hAnsi="Arial" w:cs="Arial"/>
        </w:rPr>
        <w:t>3)(5))</w:t>
      </w:r>
      <w:r w:rsidR="00404CC5">
        <w:rPr>
          <w:rFonts w:ascii="Arial" w:hAnsi="Arial" w:cs="Arial"/>
        </w:rPr>
        <w:t>.</w:t>
      </w:r>
    </w:p>
    <w:tbl>
      <w:tblPr>
        <w:tblStyle w:val="TableGrid"/>
        <w:tblW w:w="0" w:type="auto"/>
        <w:tblInd w:w="37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630"/>
        <w:gridCol w:w="180"/>
        <w:gridCol w:w="727"/>
        <w:gridCol w:w="8309"/>
      </w:tblGrid>
      <w:tr w:rsidR="00DB48FE" w:rsidTr="00643975">
        <w:trPr>
          <w:trHeight w:val="360"/>
        </w:trPr>
        <w:tc>
          <w:tcPr>
            <w:tcW w:w="810" w:type="dxa"/>
            <w:gridSpan w:val="2"/>
            <w:tcBorders>
              <w:top w:val="nil"/>
              <w:bottom w:val="nil"/>
              <w:right w:val="nil"/>
            </w:tcBorders>
            <w:vAlign w:val="bottom"/>
          </w:tcPr>
          <w:p w:rsidR="00DB48FE" w:rsidRPr="00536B58" w:rsidRDefault="00DB48FE" w:rsidP="00C04686">
            <w:pPr>
              <w:rPr>
                <w:rFonts w:ascii="Arial" w:hAnsi="Arial" w:cs="Arial"/>
              </w:rPr>
            </w:pPr>
            <w:r w:rsidRPr="000A067D">
              <w:rPr>
                <w:rFonts w:ascii="Arial" w:hAnsi="Arial" w:cs="Arial"/>
              </w:rPr>
              <w:t>Time:</w:t>
            </w:r>
          </w:p>
        </w:tc>
        <w:bookmarkStart w:id="6" w:name="Text9"/>
        <w:tc>
          <w:tcPr>
            <w:tcW w:w="9090" w:type="dxa"/>
            <w:gridSpan w:val="2"/>
            <w:tcBorders>
              <w:left w:val="nil"/>
            </w:tcBorders>
            <w:vAlign w:val="bottom"/>
          </w:tcPr>
          <w:p w:rsidR="00DB48FE" w:rsidRPr="00536B58" w:rsidRDefault="00797C24" w:rsidP="00C04686">
            <w:pPr>
              <w:rPr>
                <w:rFonts w:ascii="Arial" w:hAnsi="Arial" w:cs="Arial"/>
              </w:rPr>
            </w:pPr>
            <w:r>
              <w:rPr>
                <w:rFonts w:ascii="Arial" w:hAnsi="Arial" w:cs="Arial"/>
              </w:rPr>
              <w:fldChar w:fldCharType="begin">
                <w:ffData>
                  <w:name w:val="Text9"/>
                  <w:enabled/>
                  <w:calcOnExit w:val="0"/>
                  <w:textInput>
                    <w:maxLength w:val="8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DB48FE" w:rsidTr="00643975">
        <w:trPr>
          <w:trHeight w:val="360"/>
        </w:trPr>
        <w:tc>
          <w:tcPr>
            <w:tcW w:w="1537" w:type="dxa"/>
            <w:gridSpan w:val="3"/>
            <w:tcBorders>
              <w:top w:val="nil"/>
              <w:bottom w:val="nil"/>
              <w:right w:val="nil"/>
            </w:tcBorders>
            <w:vAlign w:val="bottom"/>
          </w:tcPr>
          <w:p w:rsidR="00DB48FE" w:rsidRDefault="00DB48FE" w:rsidP="00C04686">
            <w:pPr>
              <w:rPr>
                <w:rFonts w:ascii="Arial" w:hAnsi="Arial" w:cs="Arial"/>
                <w:b/>
              </w:rPr>
            </w:pPr>
            <w:r w:rsidRPr="000A067D">
              <w:rPr>
                <w:rFonts w:ascii="Arial" w:hAnsi="Arial" w:cs="Arial"/>
              </w:rPr>
              <w:t>Temperature:</w:t>
            </w:r>
          </w:p>
        </w:tc>
        <w:bookmarkStart w:id="7" w:name="Text10"/>
        <w:tc>
          <w:tcPr>
            <w:tcW w:w="8363" w:type="dxa"/>
            <w:tcBorders>
              <w:left w:val="nil"/>
            </w:tcBorders>
            <w:vAlign w:val="bottom"/>
          </w:tcPr>
          <w:p w:rsidR="00DB48FE" w:rsidRDefault="00797C24" w:rsidP="00C04686">
            <w:pPr>
              <w:rPr>
                <w:rFonts w:ascii="Arial" w:hAnsi="Arial" w:cs="Arial"/>
                <w:b/>
              </w:rPr>
            </w:pPr>
            <w:r>
              <w:rPr>
                <w:rFonts w:ascii="Arial" w:hAnsi="Arial" w:cs="Arial"/>
                <w:b/>
              </w:rPr>
              <w:fldChar w:fldCharType="begin">
                <w:ffData>
                  <w:name w:val="Text10"/>
                  <w:enabled/>
                  <w:calcOnExit w:val="0"/>
                  <w:textInput>
                    <w:maxLength w:val="8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7"/>
          </w:p>
        </w:tc>
      </w:tr>
      <w:tr w:rsidR="00DB48FE" w:rsidTr="00643975">
        <w:trPr>
          <w:trHeight w:val="360"/>
        </w:trPr>
        <w:tc>
          <w:tcPr>
            <w:tcW w:w="630" w:type="dxa"/>
            <w:tcBorders>
              <w:top w:val="nil"/>
              <w:bottom w:val="nil"/>
              <w:right w:val="nil"/>
            </w:tcBorders>
            <w:vAlign w:val="bottom"/>
          </w:tcPr>
          <w:p w:rsidR="00DB48FE" w:rsidRDefault="00DB48FE" w:rsidP="00C04686">
            <w:pPr>
              <w:rPr>
                <w:rFonts w:ascii="Arial" w:hAnsi="Arial" w:cs="Arial"/>
                <w:b/>
              </w:rPr>
            </w:pPr>
            <w:r w:rsidRPr="000A067D">
              <w:rPr>
                <w:rFonts w:ascii="Arial" w:hAnsi="Arial" w:cs="Arial"/>
              </w:rPr>
              <w:t>Psi:</w:t>
            </w:r>
          </w:p>
        </w:tc>
        <w:tc>
          <w:tcPr>
            <w:tcW w:w="9270" w:type="dxa"/>
            <w:gridSpan w:val="3"/>
            <w:tcBorders>
              <w:top w:val="nil"/>
              <w:left w:val="nil"/>
            </w:tcBorders>
            <w:vAlign w:val="bottom"/>
          </w:tcPr>
          <w:p w:rsidR="00DB48FE" w:rsidRDefault="00797C24" w:rsidP="00C04686">
            <w:pPr>
              <w:rPr>
                <w:rFonts w:ascii="Arial" w:hAnsi="Arial" w:cs="Arial"/>
                <w:b/>
              </w:rPr>
            </w:pPr>
            <w:r>
              <w:rPr>
                <w:rFonts w:ascii="Arial" w:hAnsi="Arial" w:cs="Arial"/>
                <w:b/>
              </w:rPr>
              <w:fldChar w:fldCharType="begin">
                <w:ffData>
                  <w:name w:val=""/>
                  <w:enabled/>
                  <w:calcOnExit w:val="0"/>
                  <w:textInput>
                    <w:maxLength w:val="9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810B22" w:rsidRPr="000A067D" w:rsidRDefault="00810B22" w:rsidP="003C7584">
      <w:pPr>
        <w:spacing w:after="0" w:line="360" w:lineRule="auto"/>
        <w:ind w:right="144"/>
        <w:jc w:val="both"/>
        <w:rPr>
          <w:rFonts w:ascii="Arial" w:hAnsi="Arial" w:cs="Arial"/>
          <w:u w:val="single"/>
        </w:rPr>
      </w:pPr>
    </w:p>
    <w:p w:rsidR="00790D42" w:rsidRPr="000A067D" w:rsidRDefault="000912DB" w:rsidP="00DB48FE">
      <w:pPr>
        <w:pStyle w:val="ListParagraph"/>
        <w:numPr>
          <w:ilvl w:val="0"/>
          <w:numId w:val="1"/>
        </w:numPr>
        <w:spacing w:after="0" w:line="240" w:lineRule="auto"/>
        <w:ind w:left="360" w:right="54"/>
        <w:jc w:val="both"/>
        <w:rPr>
          <w:rFonts w:ascii="Arial" w:hAnsi="Arial" w:cs="Arial"/>
          <w:b/>
        </w:rPr>
      </w:pPr>
      <w:r w:rsidRPr="000A067D">
        <w:rPr>
          <w:rFonts w:ascii="Arial" w:hAnsi="Arial" w:cs="Arial"/>
          <w:b/>
        </w:rPr>
        <w:t>Personal Protective Equipment:</w:t>
      </w:r>
      <w:r w:rsidRPr="000A067D">
        <w:rPr>
          <w:rFonts w:ascii="Arial" w:hAnsi="Arial" w:cs="Arial"/>
        </w:rPr>
        <w:t xml:space="preserve">  List the personal protective equipment used during a body art procedure </w:t>
      </w:r>
      <w:r w:rsidR="003C7584">
        <w:rPr>
          <w:rFonts w:ascii="Arial" w:hAnsi="Arial" w:cs="Arial"/>
        </w:rPr>
        <w:t>for</w:t>
      </w:r>
      <w:r w:rsidR="00446151">
        <w:rPr>
          <w:rFonts w:ascii="Arial" w:hAnsi="Arial" w:cs="Arial"/>
        </w:rPr>
        <w:t xml:space="preserve"> the practi</w:t>
      </w:r>
      <w:r w:rsidR="003C7584">
        <w:rPr>
          <w:rFonts w:ascii="Arial" w:hAnsi="Arial" w:cs="Arial"/>
        </w:rPr>
        <w:t>ti</w:t>
      </w:r>
      <w:r w:rsidR="00446151">
        <w:rPr>
          <w:rFonts w:ascii="Arial" w:hAnsi="Arial" w:cs="Arial"/>
        </w:rPr>
        <w:t xml:space="preserve">oner and the client </w:t>
      </w:r>
      <w:r w:rsidR="00335AE4">
        <w:rPr>
          <w:rFonts w:ascii="Arial" w:hAnsi="Arial" w:cs="Arial"/>
        </w:rPr>
        <w:t>Sections</w:t>
      </w:r>
      <w:r w:rsidRPr="000A067D">
        <w:rPr>
          <w:rFonts w:ascii="Arial" w:hAnsi="Arial" w:cs="Arial"/>
        </w:rPr>
        <w:t xml:space="preserve"> 119308 (a) and 119309 (j))</w:t>
      </w:r>
      <w:r w:rsidR="00404CC5">
        <w:rPr>
          <w:rFonts w:ascii="Arial" w:hAnsi="Arial" w:cs="Arial"/>
        </w:rPr>
        <w:t>.</w:t>
      </w:r>
    </w:p>
    <w:tbl>
      <w:tblPr>
        <w:tblStyle w:val="TableGrid"/>
        <w:tblW w:w="0" w:type="auto"/>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756"/>
      </w:tblGrid>
      <w:tr w:rsidR="00DB48FE" w:rsidTr="00C04686">
        <w:trPr>
          <w:trHeight w:val="360"/>
        </w:trPr>
        <w:tc>
          <w:tcPr>
            <w:tcW w:w="9810" w:type="dxa"/>
            <w:vAlign w:val="bottom"/>
          </w:tcPr>
          <w:p w:rsidR="00DB48FE" w:rsidRPr="00536B58" w:rsidRDefault="00C04686" w:rsidP="00C0468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CD4C60" w:rsidRPr="000A067D" w:rsidRDefault="00CD4C60" w:rsidP="0059077F">
      <w:pPr>
        <w:spacing w:after="0" w:line="240" w:lineRule="auto"/>
        <w:ind w:right="144"/>
        <w:jc w:val="both"/>
        <w:rPr>
          <w:rFonts w:ascii="Arial" w:hAnsi="Arial" w:cs="Arial"/>
        </w:rPr>
      </w:pPr>
    </w:p>
    <w:p w:rsidR="000912DB" w:rsidRPr="000A067D" w:rsidRDefault="000912DB" w:rsidP="00DB48FE">
      <w:pPr>
        <w:pStyle w:val="ListParagraph"/>
        <w:numPr>
          <w:ilvl w:val="0"/>
          <w:numId w:val="1"/>
        </w:numPr>
        <w:spacing w:after="0" w:line="240" w:lineRule="auto"/>
        <w:ind w:left="360" w:right="54"/>
        <w:jc w:val="both"/>
        <w:rPr>
          <w:rFonts w:ascii="Arial" w:hAnsi="Arial" w:cs="Arial"/>
          <w:b/>
        </w:rPr>
      </w:pPr>
      <w:r w:rsidRPr="000A067D">
        <w:rPr>
          <w:rFonts w:ascii="Arial" w:hAnsi="Arial" w:cs="Arial"/>
          <w:b/>
        </w:rPr>
        <w:t>Handwashing Sink:</w:t>
      </w:r>
      <w:r w:rsidRPr="000A067D">
        <w:rPr>
          <w:rFonts w:ascii="Arial" w:hAnsi="Arial" w:cs="Arial"/>
        </w:rPr>
        <w:t xml:space="preserve">  List the locations of the handwash sinks and describe the items supplied at each sink (</w:t>
      </w:r>
      <w:r w:rsidR="00335AE4">
        <w:rPr>
          <w:rFonts w:ascii="Arial" w:hAnsi="Arial" w:cs="Arial"/>
        </w:rPr>
        <w:t>Sections</w:t>
      </w:r>
      <w:r w:rsidRPr="000A067D">
        <w:rPr>
          <w:rFonts w:ascii="Arial" w:hAnsi="Arial" w:cs="Arial"/>
        </w:rPr>
        <w:t xml:space="preserve"> 119314 (b</w:t>
      </w:r>
      <w:proofErr w:type="gramStart"/>
      <w:r w:rsidRPr="000A067D">
        <w:rPr>
          <w:rFonts w:ascii="Arial" w:hAnsi="Arial" w:cs="Arial"/>
        </w:rPr>
        <w:t>)(</w:t>
      </w:r>
      <w:proofErr w:type="gramEnd"/>
      <w:r w:rsidRPr="000A067D">
        <w:rPr>
          <w:rFonts w:ascii="Arial" w:hAnsi="Arial" w:cs="Arial"/>
        </w:rPr>
        <w:t>3))</w:t>
      </w:r>
      <w:r w:rsidR="00404CC5">
        <w:rPr>
          <w:rFonts w:ascii="Arial" w:hAnsi="Arial" w:cs="Arial"/>
        </w:rPr>
        <w:t>.</w:t>
      </w:r>
    </w:p>
    <w:tbl>
      <w:tblPr>
        <w:tblStyle w:val="TableGrid"/>
        <w:tblW w:w="0" w:type="auto"/>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756"/>
      </w:tblGrid>
      <w:tr w:rsidR="00DB48FE" w:rsidTr="00C04686">
        <w:trPr>
          <w:trHeight w:val="360"/>
        </w:trPr>
        <w:tc>
          <w:tcPr>
            <w:tcW w:w="9810" w:type="dxa"/>
            <w:vAlign w:val="bottom"/>
          </w:tcPr>
          <w:p w:rsidR="00DB48FE" w:rsidRPr="00536B58" w:rsidRDefault="00C04686" w:rsidP="00C0468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59077F" w:rsidRDefault="0059077F" w:rsidP="0059077F">
      <w:pPr>
        <w:spacing w:after="120" w:line="360" w:lineRule="auto"/>
        <w:ind w:right="144"/>
        <w:jc w:val="both"/>
        <w:rPr>
          <w:rFonts w:ascii="Arial" w:hAnsi="Arial" w:cs="Arial"/>
        </w:rPr>
        <w:sectPr w:rsidR="0059077F" w:rsidSect="008845CB">
          <w:pgSz w:w="12240" w:h="15840"/>
          <w:pgMar w:top="1440" w:right="1008" w:bottom="720" w:left="1008" w:header="720" w:footer="720" w:gutter="0"/>
          <w:cols w:space="720"/>
          <w:titlePg/>
          <w:docGrid w:linePitch="360"/>
        </w:sectPr>
      </w:pPr>
    </w:p>
    <w:p w:rsidR="009744E8" w:rsidRPr="00DB48FE" w:rsidRDefault="009744E8" w:rsidP="0059077F">
      <w:pPr>
        <w:spacing w:after="0" w:line="240" w:lineRule="auto"/>
        <w:ind w:right="144"/>
        <w:jc w:val="both"/>
        <w:rPr>
          <w:rFonts w:ascii="Arial" w:hAnsi="Arial" w:cs="Arial"/>
        </w:rPr>
      </w:pPr>
    </w:p>
    <w:p w:rsidR="000912DB" w:rsidRPr="000A067D" w:rsidRDefault="000912DB" w:rsidP="00DB48FE">
      <w:pPr>
        <w:pStyle w:val="ListParagraph"/>
        <w:numPr>
          <w:ilvl w:val="0"/>
          <w:numId w:val="1"/>
        </w:numPr>
        <w:spacing w:after="0" w:line="240" w:lineRule="auto"/>
        <w:ind w:left="360" w:right="54"/>
        <w:jc w:val="both"/>
        <w:rPr>
          <w:rFonts w:ascii="Arial" w:hAnsi="Arial" w:cs="Arial"/>
          <w:b/>
        </w:rPr>
      </w:pPr>
      <w:r w:rsidRPr="000A067D">
        <w:rPr>
          <w:rFonts w:ascii="Arial" w:hAnsi="Arial" w:cs="Arial"/>
          <w:b/>
        </w:rPr>
        <w:t>Aftercare Procedure:</w:t>
      </w:r>
      <w:r w:rsidRPr="000A067D">
        <w:rPr>
          <w:rFonts w:ascii="Arial" w:hAnsi="Arial" w:cs="Arial"/>
        </w:rPr>
        <w:t xml:space="preserve">  Describe the written recommendation and care</w:t>
      </w:r>
      <w:r w:rsidR="00446151">
        <w:rPr>
          <w:rFonts w:ascii="Arial" w:hAnsi="Arial" w:cs="Arial"/>
        </w:rPr>
        <w:t xml:space="preserve"> information</w:t>
      </w:r>
      <w:r w:rsidRPr="000A067D">
        <w:rPr>
          <w:rFonts w:ascii="Arial" w:hAnsi="Arial" w:cs="Arial"/>
        </w:rPr>
        <w:t xml:space="preserve"> provided to the client after a body art procedure.  List the type of bandages or wrapping provided after a body art procedure (</w:t>
      </w:r>
      <w:r w:rsidR="00335AE4">
        <w:rPr>
          <w:rFonts w:ascii="Arial" w:hAnsi="Arial" w:cs="Arial"/>
        </w:rPr>
        <w:t>Sections</w:t>
      </w:r>
      <w:r w:rsidRPr="000A067D">
        <w:rPr>
          <w:rFonts w:ascii="Arial" w:hAnsi="Arial" w:cs="Arial"/>
        </w:rPr>
        <w:t xml:space="preserve"> 119309 (a</w:t>
      </w:r>
      <w:proofErr w:type="gramStart"/>
      <w:r w:rsidRPr="000A067D">
        <w:rPr>
          <w:rFonts w:ascii="Arial" w:hAnsi="Arial" w:cs="Arial"/>
        </w:rPr>
        <w:t>)(</w:t>
      </w:r>
      <w:proofErr w:type="gramEnd"/>
      <w:r w:rsidRPr="000A067D">
        <w:rPr>
          <w:rFonts w:ascii="Arial" w:hAnsi="Arial" w:cs="Arial"/>
        </w:rPr>
        <w:t>b)(c))</w:t>
      </w:r>
      <w:r w:rsidR="00404CC5">
        <w:rPr>
          <w:rFonts w:ascii="Arial" w:hAnsi="Arial" w:cs="Arial"/>
        </w:rPr>
        <w:t>.</w:t>
      </w:r>
    </w:p>
    <w:tbl>
      <w:tblPr>
        <w:tblStyle w:val="TableGrid"/>
        <w:tblW w:w="0" w:type="auto"/>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756"/>
      </w:tblGrid>
      <w:tr w:rsidR="00DB48FE" w:rsidTr="00C04686">
        <w:trPr>
          <w:trHeight w:val="360"/>
        </w:trPr>
        <w:tc>
          <w:tcPr>
            <w:tcW w:w="9810" w:type="dxa"/>
            <w:vAlign w:val="bottom"/>
          </w:tcPr>
          <w:p w:rsidR="00DB48FE" w:rsidRPr="00536B58" w:rsidRDefault="00C04686" w:rsidP="00C0468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CD4C60" w:rsidRPr="00DB48FE" w:rsidRDefault="00CD4C60" w:rsidP="00DB48FE">
      <w:pPr>
        <w:spacing w:after="120" w:line="360" w:lineRule="auto"/>
        <w:ind w:right="144"/>
        <w:jc w:val="both"/>
        <w:rPr>
          <w:rFonts w:ascii="Arial" w:hAnsi="Arial" w:cs="Arial"/>
        </w:rPr>
      </w:pPr>
    </w:p>
    <w:p w:rsidR="000912DB" w:rsidRPr="000A067D" w:rsidRDefault="000912DB" w:rsidP="00DB48FE">
      <w:pPr>
        <w:pStyle w:val="ListParagraph"/>
        <w:numPr>
          <w:ilvl w:val="0"/>
          <w:numId w:val="1"/>
        </w:numPr>
        <w:spacing w:after="0" w:line="240" w:lineRule="auto"/>
        <w:ind w:left="360" w:right="54"/>
        <w:jc w:val="both"/>
        <w:rPr>
          <w:rFonts w:ascii="Arial" w:hAnsi="Arial" w:cs="Arial"/>
          <w:b/>
        </w:rPr>
      </w:pPr>
      <w:r w:rsidRPr="000A067D">
        <w:rPr>
          <w:rFonts w:ascii="Arial" w:hAnsi="Arial" w:cs="Arial"/>
          <w:b/>
        </w:rPr>
        <w:t>Procedure for an Accidental Spill:</w:t>
      </w:r>
      <w:r w:rsidRPr="000A067D">
        <w:rPr>
          <w:rFonts w:ascii="Arial" w:hAnsi="Arial" w:cs="Arial"/>
        </w:rPr>
        <w:t xml:space="preserve">  Describe the clean-up and disinfection procedure taken when there </w:t>
      </w:r>
      <w:r w:rsidR="00715802" w:rsidRPr="000A067D">
        <w:rPr>
          <w:rFonts w:ascii="Arial" w:hAnsi="Arial" w:cs="Arial"/>
        </w:rPr>
        <w:t>is an accidental spill of sharps (</w:t>
      </w:r>
      <w:r w:rsidR="00335AE4">
        <w:rPr>
          <w:rFonts w:ascii="Arial" w:hAnsi="Arial" w:cs="Arial"/>
        </w:rPr>
        <w:t>Sections</w:t>
      </w:r>
      <w:r w:rsidR="00715802" w:rsidRPr="000A067D">
        <w:rPr>
          <w:rFonts w:ascii="Arial" w:hAnsi="Arial" w:cs="Arial"/>
        </w:rPr>
        <w:t xml:space="preserve"> 119309 (a</w:t>
      </w:r>
      <w:proofErr w:type="gramStart"/>
      <w:r w:rsidR="00715802" w:rsidRPr="000A067D">
        <w:rPr>
          <w:rFonts w:ascii="Arial" w:hAnsi="Arial" w:cs="Arial"/>
        </w:rPr>
        <w:t>)(</w:t>
      </w:r>
      <w:proofErr w:type="gramEnd"/>
      <w:r w:rsidR="00715802" w:rsidRPr="000A067D">
        <w:rPr>
          <w:rFonts w:ascii="Arial" w:hAnsi="Arial" w:cs="Arial"/>
        </w:rPr>
        <w:t>b)(c))</w:t>
      </w:r>
      <w:r w:rsidR="00404CC5">
        <w:rPr>
          <w:rFonts w:ascii="Arial" w:hAnsi="Arial" w:cs="Arial"/>
        </w:rPr>
        <w:t>.</w:t>
      </w:r>
    </w:p>
    <w:tbl>
      <w:tblPr>
        <w:tblStyle w:val="TableGrid"/>
        <w:tblW w:w="0" w:type="auto"/>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756"/>
      </w:tblGrid>
      <w:tr w:rsidR="00DB48FE" w:rsidTr="00C04686">
        <w:trPr>
          <w:trHeight w:val="360"/>
        </w:trPr>
        <w:tc>
          <w:tcPr>
            <w:tcW w:w="9810" w:type="dxa"/>
            <w:vAlign w:val="bottom"/>
          </w:tcPr>
          <w:p w:rsidR="00DB48FE" w:rsidRPr="00536B58" w:rsidRDefault="00C04686" w:rsidP="00C0468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744E8" w:rsidRPr="00DB48FE" w:rsidRDefault="009744E8" w:rsidP="00DB48FE">
      <w:pPr>
        <w:spacing w:after="120" w:line="360" w:lineRule="auto"/>
        <w:ind w:right="144"/>
        <w:jc w:val="both"/>
        <w:rPr>
          <w:rFonts w:ascii="Arial" w:hAnsi="Arial" w:cs="Arial"/>
        </w:rPr>
      </w:pPr>
    </w:p>
    <w:p w:rsidR="003A72E8" w:rsidRPr="000A067D" w:rsidRDefault="003A72E8" w:rsidP="00DB48FE">
      <w:pPr>
        <w:pStyle w:val="ListParagraph"/>
        <w:numPr>
          <w:ilvl w:val="0"/>
          <w:numId w:val="1"/>
        </w:numPr>
        <w:spacing w:after="0" w:line="240" w:lineRule="auto"/>
        <w:ind w:left="360" w:right="54"/>
        <w:jc w:val="both"/>
        <w:rPr>
          <w:rFonts w:ascii="Arial" w:hAnsi="Arial" w:cs="Arial"/>
          <w:b/>
        </w:rPr>
      </w:pPr>
      <w:r w:rsidRPr="000A067D">
        <w:rPr>
          <w:rFonts w:ascii="Arial" w:hAnsi="Arial" w:cs="Arial"/>
          <w:b/>
        </w:rPr>
        <w:t>Trash Receptacles and Disposal of Contaminated Trash:</w:t>
      </w:r>
      <w:r w:rsidRPr="000A067D">
        <w:rPr>
          <w:rFonts w:ascii="Arial" w:hAnsi="Arial" w:cs="Arial"/>
        </w:rPr>
        <w:t xml:space="preserve">  Describe the procedure for the disposal of contaminated items, such as gloves (</w:t>
      </w:r>
      <w:r w:rsidR="00335AE4">
        <w:rPr>
          <w:rFonts w:ascii="Arial" w:hAnsi="Arial" w:cs="Arial"/>
        </w:rPr>
        <w:t>Sections</w:t>
      </w:r>
      <w:r w:rsidRPr="000A067D">
        <w:rPr>
          <w:rFonts w:ascii="Arial" w:hAnsi="Arial" w:cs="Arial"/>
        </w:rPr>
        <w:t xml:space="preserve"> 119311 (a) and 119314 (d))</w:t>
      </w:r>
      <w:r w:rsidR="00404CC5">
        <w:rPr>
          <w:rFonts w:ascii="Arial" w:hAnsi="Arial" w:cs="Arial"/>
        </w:rPr>
        <w:t>.</w:t>
      </w:r>
    </w:p>
    <w:tbl>
      <w:tblPr>
        <w:tblStyle w:val="TableGrid"/>
        <w:tblW w:w="0" w:type="auto"/>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756"/>
      </w:tblGrid>
      <w:tr w:rsidR="00DB48FE" w:rsidTr="00C04686">
        <w:trPr>
          <w:trHeight w:val="360"/>
        </w:trPr>
        <w:tc>
          <w:tcPr>
            <w:tcW w:w="9810" w:type="dxa"/>
            <w:vAlign w:val="bottom"/>
          </w:tcPr>
          <w:p w:rsidR="00DB48FE" w:rsidRPr="00536B58" w:rsidRDefault="00C04686" w:rsidP="00C0468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CD4C60" w:rsidRPr="00DB48FE" w:rsidRDefault="00CD4C60" w:rsidP="00DB48FE">
      <w:pPr>
        <w:spacing w:after="120" w:line="360" w:lineRule="auto"/>
        <w:ind w:right="144"/>
        <w:jc w:val="both"/>
        <w:rPr>
          <w:rFonts w:ascii="Arial" w:hAnsi="Arial" w:cs="Arial"/>
        </w:rPr>
      </w:pPr>
    </w:p>
    <w:p w:rsidR="003A72E8" w:rsidRPr="000A067D" w:rsidRDefault="003A72E8" w:rsidP="00DB48FE">
      <w:pPr>
        <w:pStyle w:val="ListParagraph"/>
        <w:numPr>
          <w:ilvl w:val="0"/>
          <w:numId w:val="1"/>
        </w:numPr>
        <w:spacing w:after="0" w:line="240" w:lineRule="auto"/>
        <w:ind w:left="360" w:right="54"/>
        <w:jc w:val="both"/>
        <w:rPr>
          <w:rFonts w:ascii="Arial" w:hAnsi="Arial" w:cs="Arial"/>
          <w:b/>
        </w:rPr>
      </w:pPr>
      <w:r w:rsidRPr="000A067D">
        <w:rPr>
          <w:rFonts w:ascii="Arial" w:hAnsi="Arial" w:cs="Arial"/>
          <w:b/>
        </w:rPr>
        <w:t>Negative/Failed Spore Test:</w:t>
      </w:r>
      <w:r w:rsidRPr="000A067D">
        <w:rPr>
          <w:rFonts w:ascii="Arial" w:hAnsi="Arial" w:cs="Arial"/>
        </w:rPr>
        <w:t xml:space="preserve">  Describe the procedure conducted when a monthly spore test has failed.  Indicate whe</w:t>
      </w:r>
      <w:r w:rsidR="00446151">
        <w:rPr>
          <w:rFonts w:ascii="Arial" w:hAnsi="Arial" w:cs="Arial"/>
        </w:rPr>
        <w:t>re</w:t>
      </w:r>
      <w:r w:rsidRPr="000A067D">
        <w:rPr>
          <w:rFonts w:ascii="Arial" w:hAnsi="Arial" w:cs="Arial"/>
        </w:rPr>
        <w:t xml:space="preserve"> the facility maintains a spore test log on-site (</w:t>
      </w:r>
      <w:r w:rsidR="00335AE4">
        <w:rPr>
          <w:rFonts w:ascii="Arial" w:hAnsi="Arial" w:cs="Arial"/>
        </w:rPr>
        <w:t>Section</w:t>
      </w:r>
      <w:r w:rsidRPr="000A067D">
        <w:rPr>
          <w:rFonts w:ascii="Arial" w:hAnsi="Arial" w:cs="Arial"/>
        </w:rPr>
        <w:t xml:space="preserve"> 119315 (b</w:t>
      </w:r>
      <w:proofErr w:type="gramStart"/>
      <w:r w:rsidRPr="000A067D">
        <w:rPr>
          <w:rFonts w:ascii="Arial" w:hAnsi="Arial" w:cs="Arial"/>
        </w:rPr>
        <w:t>)(</w:t>
      </w:r>
      <w:proofErr w:type="gramEnd"/>
      <w:r w:rsidRPr="000A067D">
        <w:rPr>
          <w:rFonts w:ascii="Arial" w:hAnsi="Arial" w:cs="Arial"/>
        </w:rPr>
        <w:t>2)(4))</w:t>
      </w:r>
      <w:r w:rsidR="00404CC5">
        <w:rPr>
          <w:rFonts w:ascii="Arial" w:hAnsi="Arial" w:cs="Arial"/>
        </w:rPr>
        <w:t>.</w:t>
      </w:r>
    </w:p>
    <w:tbl>
      <w:tblPr>
        <w:tblStyle w:val="TableGrid"/>
        <w:tblW w:w="0" w:type="auto"/>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756"/>
      </w:tblGrid>
      <w:tr w:rsidR="00DB48FE" w:rsidTr="00C04686">
        <w:trPr>
          <w:trHeight w:val="360"/>
        </w:trPr>
        <w:tc>
          <w:tcPr>
            <w:tcW w:w="9810" w:type="dxa"/>
            <w:vAlign w:val="bottom"/>
          </w:tcPr>
          <w:p w:rsidR="00DB48FE" w:rsidRPr="00536B58" w:rsidRDefault="00C04686" w:rsidP="00C0468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Start w:id="8" w:name="_GoBack"/>
      <w:bookmarkEnd w:id="8"/>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CD4C60" w:rsidRPr="00DB48FE" w:rsidRDefault="00CD4C60" w:rsidP="00DB48FE">
      <w:pPr>
        <w:spacing w:after="120" w:line="360" w:lineRule="auto"/>
        <w:ind w:right="144"/>
        <w:jc w:val="both"/>
        <w:rPr>
          <w:rFonts w:ascii="Arial" w:hAnsi="Arial" w:cs="Arial"/>
        </w:rPr>
      </w:pPr>
    </w:p>
    <w:p w:rsidR="003A72E8" w:rsidRPr="000A067D" w:rsidRDefault="003A72E8" w:rsidP="00DB48FE">
      <w:pPr>
        <w:pStyle w:val="ListParagraph"/>
        <w:numPr>
          <w:ilvl w:val="0"/>
          <w:numId w:val="1"/>
        </w:numPr>
        <w:spacing w:after="0" w:line="240" w:lineRule="auto"/>
        <w:ind w:left="360" w:right="54"/>
        <w:jc w:val="both"/>
        <w:rPr>
          <w:rFonts w:ascii="Arial" w:hAnsi="Arial" w:cs="Arial"/>
          <w:b/>
        </w:rPr>
      </w:pPr>
      <w:r w:rsidRPr="000A067D">
        <w:rPr>
          <w:rFonts w:ascii="Arial" w:hAnsi="Arial" w:cs="Arial"/>
          <w:b/>
        </w:rPr>
        <w:t>Commercial Ink or Pigment Manufacturers:</w:t>
      </w:r>
      <w:r w:rsidRPr="000A067D">
        <w:rPr>
          <w:rFonts w:ascii="Arial" w:hAnsi="Arial" w:cs="Arial"/>
        </w:rPr>
        <w:t xml:space="preserve">  List the manufacturer</w:t>
      </w:r>
      <w:r w:rsidR="00446151">
        <w:rPr>
          <w:rFonts w:ascii="Arial" w:hAnsi="Arial" w:cs="Arial"/>
        </w:rPr>
        <w:t>(s)</w:t>
      </w:r>
      <w:r w:rsidRPr="000A067D">
        <w:rPr>
          <w:rFonts w:ascii="Arial" w:hAnsi="Arial" w:cs="Arial"/>
        </w:rPr>
        <w:t xml:space="preserve"> for the inks or pigments used at the facility.  Describe the procedure for dilution of inks.  Only sterile water should be used for dilution of inks or</w:t>
      </w:r>
      <w:r w:rsidR="003C7584">
        <w:rPr>
          <w:rFonts w:ascii="Arial" w:hAnsi="Arial" w:cs="Arial"/>
        </w:rPr>
        <w:t xml:space="preserve"> </w:t>
      </w:r>
      <w:r w:rsidRPr="000A067D">
        <w:rPr>
          <w:rFonts w:ascii="Arial" w:hAnsi="Arial" w:cs="Arial"/>
        </w:rPr>
        <w:t>pigments (</w:t>
      </w:r>
      <w:r w:rsidR="00335AE4">
        <w:rPr>
          <w:rFonts w:ascii="Arial" w:hAnsi="Arial" w:cs="Arial"/>
        </w:rPr>
        <w:t>Section</w:t>
      </w:r>
      <w:r w:rsidRPr="000A067D">
        <w:rPr>
          <w:rFonts w:ascii="Arial" w:hAnsi="Arial" w:cs="Arial"/>
        </w:rPr>
        <w:t xml:space="preserve"> 119311 (b</w:t>
      </w:r>
      <w:proofErr w:type="gramStart"/>
      <w:r w:rsidRPr="000A067D">
        <w:rPr>
          <w:rFonts w:ascii="Arial" w:hAnsi="Arial" w:cs="Arial"/>
        </w:rPr>
        <w:t>)(</w:t>
      </w:r>
      <w:proofErr w:type="gramEnd"/>
      <w:r w:rsidRPr="000A067D">
        <w:rPr>
          <w:rFonts w:ascii="Arial" w:hAnsi="Arial" w:cs="Arial"/>
        </w:rPr>
        <w:t>c)(d)(e))</w:t>
      </w:r>
      <w:r w:rsidR="00404CC5">
        <w:rPr>
          <w:rFonts w:ascii="Arial" w:hAnsi="Arial" w:cs="Arial"/>
        </w:rPr>
        <w:t>.</w:t>
      </w:r>
    </w:p>
    <w:tbl>
      <w:tblPr>
        <w:tblStyle w:val="TableGrid"/>
        <w:tblW w:w="0" w:type="auto"/>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756"/>
      </w:tblGrid>
      <w:tr w:rsidR="00DB48FE" w:rsidTr="00C04686">
        <w:trPr>
          <w:trHeight w:val="360"/>
        </w:trPr>
        <w:tc>
          <w:tcPr>
            <w:tcW w:w="9810" w:type="dxa"/>
            <w:vAlign w:val="bottom"/>
          </w:tcPr>
          <w:p w:rsidR="00DB48FE" w:rsidRPr="00536B58" w:rsidRDefault="00797C24" w:rsidP="00C0468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59077F" w:rsidRDefault="0059077F" w:rsidP="00DB48FE">
      <w:pPr>
        <w:spacing w:after="120" w:line="360" w:lineRule="auto"/>
        <w:ind w:right="144"/>
        <w:jc w:val="both"/>
        <w:rPr>
          <w:rFonts w:ascii="Arial" w:hAnsi="Arial" w:cs="Arial"/>
        </w:rPr>
        <w:sectPr w:rsidR="0059077F" w:rsidSect="008845CB">
          <w:pgSz w:w="12240" w:h="15840"/>
          <w:pgMar w:top="1440" w:right="1008" w:bottom="720" w:left="1008" w:header="720" w:footer="720" w:gutter="0"/>
          <w:cols w:space="720"/>
          <w:titlePg/>
          <w:docGrid w:linePitch="360"/>
        </w:sectPr>
      </w:pPr>
    </w:p>
    <w:p w:rsidR="00CD4C60" w:rsidRPr="00DB48FE" w:rsidRDefault="00CD4C60" w:rsidP="0059077F">
      <w:pPr>
        <w:spacing w:after="0" w:line="240" w:lineRule="auto"/>
        <w:ind w:right="144"/>
        <w:jc w:val="both"/>
        <w:rPr>
          <w:rFonts w:ascii="Arial" w:hAnsi="Arial" w:cs="Arial"/>
        </w:rPr>
      </w:pPr>
    </w:p>
    <w:p w:rsidR="003A72E8" w:rsidRPr="000A067D" w:rsidRDefault="003A72E8" w:rsidP="00797C24">
      <w:pPr>
        <w:pStyle w:val="ListParagraph"/>
        <w:numPr>
          <w:ilvl w:val="0"/>
          <w:numId w:val="1"/>
        </w:numPr>
        <w:spacing w:after="0" w:line="240" w:lineRule="auto"/>
        <w:ind w:left="360"/>
        <w:jc w:val="both"/>
        <w:rPr>
          <w:rFonts w:ascii="Arial" w:hAnsi="Arial" w:cs="Arial"/>
          <w:b/>
        </w:rPr>
      </w:pPr>
      <w:r w:rsidRPr="000A067D">
        <w:rPr>
          <w:rFonts w:ascii="Arial" w:hAnsi="Arial" w:cs="Arial"/>
          <w:b/>
        </w:rPr>
        <w:t>Permanent Cosmetic Machine Name and Manufacturer:</w:t>
      </w:r>
      <w:r w:rsidRPr="000A067D">
        <w:rPr>
          <w:rFonts w:ascii="Arial" w:hAnsi="Arial" w:cs="Arial"/>
        </w:rPr>
        <w:t xml:space="preserve">  Provide the model name and number for the permanent cosmetic machine</w:t>
      </w:r>
      <w:r w:rsidR="00446151">
        <w:rPr>
          <w:rFonts w:ascii="Arial" w:hAnsi="Arial" w:cs="Arial"/>
        </w:rPr>
        <w:t>(s)</w:t>
      </w:r>
      <w:r w:rsidRPr="000A067D">
        <w:rPr>
          <w:rFonts w:ascii="Arial" w:hAnsi="Arial" w:cs="Arial"/>
        </w:rPr>
        <w:t xml:space="preserve"> used (</w:t>
      </w:r>
      <w:r w:rsidR="00335AE4">
        <w:rPr>
          <w:rFonts w:ascii="Arial" w:hAnsi="Arial" w:cs="Arial"/>
        </w:rPr>
        <w:t>Section</w:t>
      </w:r>
      <w:r w:rsidRPr="000A067D">
        <w:rPr>
          <w:rFonts w:ascii="Arial" w:hAnsi="Arial" w:cs="Arial"/>
        </w:rPr>
        <w:t xml:space="preserve"> 119311 (</w:t>
      </w:r>
      <w:proofErr w:type="spellStart"/>
      <w:r w:rsidRPr="000A067D">
        <w:rPr>
          <w:rFonts w:ascii="Arial" w:hAnsi="Arial" w:cs="Arial"/>
        </w:rPr>
        <w:t>i</w:t>
      </w:r>
      <w:proofErr w:type="spellEnd"/>
      <w:proofErr w:type="gramStart"/>
      <w:r w:rsidRPr="000A067D">
        <w:rPr>
          <w:rFonts w:ascii="Arial" w:hAnsi="Arial" w:cs="Arial"/>
        </w:rPr>
        <w:t>)(</w:t>
      </w:r>
      <w:proofErr w:type="gramEnd"/>
      <w:r w:rsidRPr="000A067D">
        <w:rPr>
          <w:rFonts w:ascii="Arial" w:hAnsi="Arial" w:cs="Arial"/>
        </w:rPr>
        <w:t>j))</w:t>
      </w:r>
      <w:r w:rsidR="00404CC5">
        <w:rPr>
          <w:rFonts w:ascii="Arial" w:hAnsi="Arial" w:cs="Arial"/>
        </w:rPr>
        <w:t>.</w:t>
      </w:r>
    </w:p>
    <w:tbl>
      <w:tblPr>
        <w:tblStyle w:val="TableGrid"/>
        <w:tblW w:w="0" w:type="auto"/>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702"/>
      </w:tblGrid>
      <w:tr w:rsidR="00DB48FE" w:rsidTr="00C04686">
        <w:trPr>
          <w:trHeight w:val="360"/>
        </w:trPr>
        <w:tc>
          <w:tcPr>
            <w:tcW w:w="9810" w:type="dxa"/>
            <w:vAlign w:val="bottom"/>
          </w:tcPr>
          <w:p w:rsidR="00DB48FE" w:rsidRPr="00536B58" w:rsidRDefault="00C04686" w:rsidP="00C0468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744E8" w:rsidRPr="00DB48FE" w:rsidRDefault="009744E8" w:rsidP="00DB48FE">
      <w:pPr>
        <w:spacing w:after="120" w:line="360" w:lineRule="auto"/>
        <w:ind w:right="144"/>
        <w:jc w:val="both"/>
        <w:rPr>
          <w:rFonts w:ascii="Arial" w:hAnsi="Arial" w:cs="Arial"/>
        </w:rPr>
      </w:pPr>
    </w:p>
    <w:p w:rsidR="003A72E8" w:rsidRPr="000A067D" w:rsidRDefault="003A72E8" w:rsidP="00797C24">
      <w:pPr>
        <w:pStyle w:val="ListParagraph"/>
        <w:numPr>
          <w:ilvl w:val="0"/>
          <w:numId w:val="1"/>
        </w:numPr>
        <w:spacing w:after="0" w:line="240" w:lineRule="auto"/>
        <w:ind w:left="360"/>
        <w:jc w:val="both"/>
        <w:rPr>
          <w:rFonts w:ascii="Arial" w:hAnsi="Arial" w:cs="Arial"/>
          <w:b/>
        </w:rPr>
      </w:pPr>
      <w:r w:rsidRPr="000A067D">
        <w:rPr>
          <w:rFonts w:ascii="Arial" w:hAnsi="Arial" w:cs="Arial"/>
          <w:b/>
        </w:rPr>
        <w:t>Service Animals:</w:t>
      </w:r>
      <w:r w:rsidRPr="000A067D">
        <w:rPr>
          <w:rFonts w:ascii="Arial" w:hAnsi="Arial" w:cs="Arial"/>
        </w:rPr>
        <w:t xml:space="preserve">  Describe the facility’s policy regarding service animal </w:t>
      </w:r>
      <w:r w:rsidR="00446151">
        <w:rPr>
          <w:rFonts w:ascii="Arial" w:hAnsi="Arial" w:cs="Arial"/>
        </w:rPr>
        <w:t>presence</w:t>
      </w:r>
      <w:r w:rsidRPr="000A067D">
        <w:rPr>
          <w:rFonts w:ascii="Arial" w:hAnsi="Arial" w:cs="Arial"/>
        </w:rPr>
        <w:t xml:space="preserve"> in procedure</w:t>
      </w:r>
      <w:r w:rsidR="00446151">
        <w:rPr>
          <w:rFonts w:ascii="Arial" w:hAnsi="Arial" w:cs="Arial"/>
        </w:rPr>
        <w:t>,</w:t>
      </w:r>
      <w:r w:rsidRPr="000A067D">
        <w:rPr>
          <w:rFonts w:ascii="Arial" w:hAnsi="Arial" w:cs="Arial"/>
        </w:rPr>
        <w:t xml:space="preserve"> decontamination</w:t>
      </w:r>
      <w:r w:rsidR="00446151">
        <w:rPr>
          <w:rFonts w:ascii="Arial" w:hAnsi="Arial" w:cs="Arial"/>
        </w:rPr>
        <w:t>,</w:t>
      </w:r>
      <w:r w:rsidRPr="000A067D">
        <w:rPr>
          <w:rFonts w:ascii="Arial" w:hAnsi="Arial" w:cs="Arial"/>
        </w:rPr>
        <w:t xml:space="preserve"> and sterilization areas (</w:t>
      </w:r>
      <w:r w:rsidR="00335AE4">
        <w:rPr>
          <w:rFonts w:ascii="Arial" w:hAnsi="Arial" w:cs="Arial"/>
        </w:rPr>
        <w:t>Section</w:t>
      </w:r>
      <w:r w:rsidRPr="000A067D">
        <w:rPr>
          <w:rFonts w:ascii="Arial" w:hAnsi="Arial" w:cs="Arial"/>
        </w:rPr>
        <w:t xml:space="preserve"> 119314 (f))</w:t>
      </w:r>
      <w:r w:rsidR="00404CC5">
        <w:rPr>
          <w:rFonts w:ascii="Arial" w:hAnsi="Arial" w:cs="Arial"/>
        </w:rPr>
        <w:t>.</w:t>
      </w:r>
    </w:p>
    <w:tbl>
      <w:tblPr>
        <w:tblStyle w:val="TableGrid"/>
        <w:tblW w:w="0" w:type="auto"/>
        <w:tblInd w:w="468" w:type="dxa"/>
        <w:tblBorders>
          <w:top w:val="none" w:sz="0" w:space="0" w:color="auto"/>
          <w:left w:val="none" w:sz="0" w:space="0" w:color="auto"/>
          <w:bottom w:val="single" w:sz="8" w:space="0" w:color="auto"/>
          <w:right w:val="none" w:sz="0" w:space="0" w:color="auto"/>
          <w:insideH w:val="single" w:sz="8" w:space="0" w:color="auto"/>
        </w:tblBorders>
        <w:tblLook w:val="04A0" w:firstRow="1" w:lastRow="0" w:firstColumn="1" w:lastColumn="0" w:noHBand="0" w:noVBand="1"/>
      </w:tblPr>
      <w:tblGrid>
        <w:gridCol w:w="9702"/>
      </w:tblGrid>
      <w:tr w:rsidR="00DB48FE" w:rsidTr="00C04686">
        <w:trPr>
          <w:trHeight w:val="360"/>
        </w:trPr>
        <w:tc>
          <w:tcPr>
            <w:tcW w:w="9810" w:type="dxa"/>
            <w:vAlign w:val="bottom"/>
          </w:tcPr>
          <w:p w:rsidR="00DB48FE" w:rsidRPr="00536B58" w:rsidRDefault="00C04686" w:rsidP="00C04686">
            <w:pPr>
              <w:rPr>
                <w:rFonts w:ascii="Arial" w:hAnsi="Arial" w:cs="Arial"/>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B48FE" w:rsidTr="00C04686">
        <w:trPr>
          <w:trHeight w:val="360"/>
        </w:trPr>
        <w:tc>
          <w:tcPr>
            <w:tcW w:w="9810" w:type="dxa"/>
            <w:vAlign w:val="bottom"/>
          </w:tcPr>
          <w:p w:rsidR="00DB48FE" w:rsidRDefault="00C04686" w:rsidP="00C04686">
            <w:pPr>
              <w:rPr>
                <w:rFonts w:ascii="Arial" w:hAnsi="Arial" w:cs="Arial"/>
                <w:b/>
              </w:rPr>
            </w:pPr>
            <w:r>
              <w:rPr>
                <w:rFonts w:ascii="Arial" w:hAnsi="Arial" w:cs="Arial"/>
              </w:rPr>
              <w:fldChar w:fldCharType="begin">
                <w:ffData>
                  <w:name w:val=""/>
                  <w:enabled/>
                  <w:calcOnExit w:val="0"/>
                  <w:textInput>
                    <w:maxLength w:val="9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50148E" w:rsidRPr="000A067D" w:rsidRDefault="0050148E" w:rsidP="00EE7768">
      <w:pPr>
        <w:spacing w:after="0" w:line="360" w:lineRule="auto"/>
        <w:ind w:right="144"/>
        <w:jc w:val="both"/>
        <w:rPr>
          <w:rFonts w:ascii="Arial" w:hAnsi="Arial" w:cs="Arial"/>
          <w:u w:val="single"/>
        </w:rPr>
      </w:pPr>
    </w:p>
    <w:p w:rsidR="0050148E" w:rsidRDefault="0050148E" w:rsidP="00EE7768">
      <w:pPr>
        <w:spacing w:after="0" w:line="360" w:lineRule="auto"/>
        <w:ind w:right="144"/>
        <w:jc w:val="both"/>
        <w:rPr>
          <w:rFonts w:ascii="Arial" w:hAnsi="Arial" w:cs="Arial"/>
          <w:u w:val="single"/>
        </w:rPr>
      </w:pPr>
    </w:p>
    <w:p w:rsidR="0059077F" w:rsidRPr="000A067D" w:rsidRDefault="0059077F" w:rsidP="00EE7768">
      <w:pPr>
        <w:spacing w:after="0" w:line="360" w:lineRule="auto"/>
        <w:ind w:right="144"/>
        <w:jc w:val="both"/>
        <w:rPr>
          <w:rFonts w:ascii="Arial" w:hAnsi="Arial" w:cs="Arial"/>
          <w:u w:val="single"/>
        </w:rPr>
      </w:pPr>
    </w:p>
    <w:p w:rsidR="00446151" w:rsidRPr="000A067D" w:rsidRDefault="00446151" w:rsidP="00EE7768">
      <w:pPr>
        <w:spacing w:after="0" w:line="360" w:lineRule="auto"/>
        <w:ind w:right="144"/>
        <w:jc w:val="both"/>
        <w:rPr>
          <w:rFonts w:ascii="Arial" w:hAnsi="Arial" w:cs="Arial"/>
        </w:rPr>
      </w:pPr>
    </w:p>
    <w:p w:rsidR="0050148E" w:rsidRPr="0059077F" w:rsidRDefault="0050148E" w:rsidP="00797C24">
      <w:pPr>
        <w:spacing w:after="0" w:line="240" w:lineRule="auto"/>
        <w:jc w:val="both"/>
        <w:rPr>
          <w:rFonts w:ascii="Arial" w:hAnsi="Arial" w:cs="Arial"/>
          <w:i/>
        </w:rPr>
      </w:pPr>
      <w:r w:rsidRPr="0059077F">
        <w:rPr>
          <w:rFonts w:ascii="Arial" w:hAnsi="Arial" w:cs="Arial"/>
          <w:b/>
          <w:i/>
        </w:rPr>
        <w:t>I hereby certify that all body art practitioners performing body</w:t>
      </w:r>
      <w:r w:rsidR="003A72E8" w:rsidRPr="0059077F">
        <w:rPr>
          <w:rFonts w:ascii="Arial" w:hAnsi="Arial" w:cs="Arial"/>
          <w:i/>
        </w:rPr>
        <w:tab/>
      </w:r>
      <w:r w:rsidRPr="0059077F">
        <w:rPr>
          <w:rFonts w:ascii="Arial" w:hAnsi="Arial" w:cs="Arial"/>
          <w:i/>
        </w:rPr>
        <w:t xml:space="preserve"> </w:t>
      </w:r>
      <w:r w:rsidRPr="0059077F">
        <w:rPr>
          <w:rFonts w:ascii="Arial" w:hAnsi="Arial" w:cs="Arial"/>
          <w:b/>
          <w:i/>
        </w:rPr>
        <w:t>art at this facility and employees or individuals involved with decontamination and sterilization procedures have been trained with the procedures and information contained in this document</w:t>
      </w:r>
      <w:r w:rsidR="00A167B7">
        <w:rPr>
          <w:rFonts w:ascii="Arial" w:hAnsi="Arial" w:cs="Arial"/>
          <w:b/>
          <w:i/>
        </w:rPr>
        <w:t>.</w:t>
      </w:r>
      <w:r w:rsidRPr="0059077F">
        <w:rPr>
          <w:rFonts w:ascii="Arial" w:hAnsi="Arial" w:cs="Arial"/>
          <w:b/>
          <w:i/>
        </w:rPr>
        <w:t xml:space="preserve"> </w:t>
      </w:r>
      <w:r w:rsidR="00A167B7">
        <w:rPr>
          <w:rFonts w:ascii="Arial" w:hAnsi="Arial" w:cs="Arial"/>
          <w:b/>
          <w:i/>
        </w:rPr>
        <w:t>T</w:t>
      </w:r>
      <w:r w:rsidRPr="0059077F">
        <w:rPr>
          <w:rFonts w:ascii="Arial" w:hAnsi="Arial" w:cs="Arial"/>
          <w:b/>
          <w:i/>
        </w:rPr>
        <w:t>o the best of my knowledge and belief, the statements made herein are correct and true.</w:t>
      </w:r>
      <w:r w:rsidR="003A72E8" w:rsidRPr="0059077F">
        <w:rPr>
          <w:rFonts w:ascii="Arial" w:hAnsi="Arial" w:cs="Arial"/>
          <w:i/>
        </w:rPr>
        <w:tab/>
      </w:r>
      <w:r w:rsidR="003A72E8" w:rsidRPr="0059077F">
        <w:rPr>
          <w:rFonts w:ascii="Arial" w:hAnsi="Arial" w:cs="Arial"/>
          <w:i/>
        </w:rPr>
        <w:tab/>
      </w:r>
    </w:p>
    <w:p w:rsidR="0050148E" w:rsidRDefault="0050148E" w:rsidP="00EE7768">
      <w:pPr>
        <w:spacing w:after="0" w:line="240" w:lineRule="auto"/>
        <w:ind w:right="144"/>
        <w:jc w:val="both"/>
        <w:rPr>
          <w:rFonts w:ascii="Arial" w:hAnsi="Arial" w:cs="Arial"/>
        </w:rPr>
      </w:pPr>
    </w:p>
    <w:p w:rsidR="00056445" w:rsidRDefault="00056445" w:rsidP="00EE7768">
      <w:pPr>
        <w:spacing w:after="0" w:line="240" w:lineRule="auto"/>
        <w:ind w:right="144"/>
        <w:jc w:val="both"/>
        <w:rPr>
          <w:rFonts w:ascii="Arial" w:hAnsi="Arial" w:cs="Arial"/>
        </w:rPr>
      </w:pPr>
    </w:p>
    <w:p w:rsidR="0059077F" w:rsidRPr="000A067D" w:rsidRDefault="0059077F" w:rsidP="00EE7768">
      <w:pPr>
        <w:spacing w:after="0" w:line="240" w:lineRule="auto"/>
        <w:ind w:right="144"/>
        <w:jc w:val="both"/>
        <w:rPr>
          <w:rFonts w:ascii="Arial" w:hAnsi="Arial" w:cs="Arial"/>
        </w:rPr>
      </w:pPr>
    </w:p>
    <w:tbl>
      <w:tblPr>
        <w:tblStyle w:val="TableGrid"/>
        <w:tblW w:w="10170" w:type="dxa"/>
        <w:tblInd w:w="1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3"/>
        <w:gridCol w:w="5297"/>
        <w:gridCol w:w="810"/>
        <w:gridCol w:w="2790"/>
      </w:tblGrid>
      <w:tr w:rsidR="00996FFD" w:rsidTr="00056445">
        <w:tc>
          <w:tcPr>
            <w:tcW w:w="1273" w:type="dxa"/>
            <w:tcBorders>
              <w:top w:val="nil"/>
              <w:bottom w:val="nil"/>
            </w:tcBorders>
          </w:tcPr>
          <w:p w:rsidR="00996FFD" w:rsidRDefault="00996FFD" w:rsidP="00996FFD">
            <w:pPr>
              <w:ind w:right="-5"/>
              <w:jc w:val="both"/>
              <w:rPr>
                <w:rFonts w:ascii="Arial" w:hAnsi="Arial" w:cs="Arial"/>
              </w:rPr>
            </w:pPr>
            <w:r>
              <w:rPr>
                <w:rFonts w:ascii="Arial" w:hAnsi="Arial" w:cs="Arial"/>
              </w:rPr>
              <w:t>Signature:</w:t>
            </w:r>
          </w:p>
        </w:tc>
        <w:tc>
          <w:tcPr>
            <w:tcW w:w="5297" w:type="dxa"/>
          </w:tcPr>
          <w:p w:rsidR="00996FFD" w:rsidRDefault="00996FFD" w:rsidP="00996FFD">
            <w:pPr>
              <w:tabs>
                <w:tab w:val="left" w:pos="1909"/>
              </w:tabs>
              <w:ind w:right="-18"/>
              <w:jc w:val="both"/>
              <w:rPr>
                <w:rFonts w:ascii="Arial" w:hAnsi="Arial" w:cs="Arial"/>
              </w:rPr>
            </w:pPr>
          </w:p>
        </w:tc>
        <w:tc>
          <w:tcPr>
            <w:tcW w:w="810" w:type="dxa"/>
            <w:tcBorders>
              <w:top w:val="nil"/>
              <w:bottom w:val="nil"/>
            </w:tcBorders>
          </w:tcPr>
          <w:p w:rsidR="00996FFD" w:rsidRDefault="00996FFD" w:rsidP="00996FFD">
            <w:pPr>
              <w:ind w:right="23"/>
              <w:jc w:val="both"/>
              <w:rPr>
                <w:rFonts w:ascii="Arial" w:hAnsi="Arial" w:cs="Arial"/>
              </w:rPr>
            </w:pPr>
            <w:r>
              <w:rPr>
                <w:rFonts w:ascii="Arial" w:hAnsi="Arial" w:cs="Arial"/>
              </w:rPr>
              <w:t>Date:</w:t>
            </w:r>
          </w:p>
        </w:tc>
        <w:bookmarkStart w:id="9" w:name="Text8"/>
        <w:tc>
          <w:tcPr>
            <w:tcW w:w="2790" w:type="dxa"/>
          </w:tcPr>
          <w:p w:rsidR="00996FFD" w:rsidRDefault="00C04686" w:rsidP="00996FFD">
            <w:pPr>
              <w:jc w:val="both"/>
              <w:rPr>
                <w:rFonts w:ascii="Arial" w:hAnsi="Arial" w:cs="Arial"/>
              </w:rPr>
            </w:pPr>
            <w:r>
              <w:rPr>
                <w:rFonts w:ascii="Arial" w:hAnsi="Arial" w:cs="Arial"/>
              </w:rPr>
              <w:fldChar w:fldCharType="begin">
                <w:ffData>
                  <w:name w:val="Text8"/>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A167B7" w:rsidTr="00056445">
        <w:tc>
          <w:tcPr>
            <w:tcW w:w="1273" w:type="dxa"/>
            <w:tcBorders>
              <w:top w:val="nil"/>
              <w:bottom w:val="nil"/>
            </w:tcBorders>
          </w:tcPr>
          <w:p w:rsidR="00A167B7" w:rsidRDefault="00A167B7" w:rsidP="00996FFD">
            <w:pPr>
              <w:ind w:right="-5"/>
              <w:jc w:val="both"/>
              <w:rPr>
                <w:rFonts w:ascii="Arial" w:hAnsi="Arial" w:cs="Arial"/>
              </w:rPr>
            </w:pPr>
          </w:p>
          <w:p w:rsidR="00A167B7" w:rsidRDefault="00A167B7" w:rsidP="00996FFD">
            <w:pPr>
              <w:ind w:right="-5"/>
              <w:jc w:val="both"/>
              <w:rPr>
                <w:rFonts w:ascii="Arial" w:hAnsi="Arial" w:cs="Arial"/>
              </w:rPr>
            </w:pPr>
            <w:r>
              <w:rPr>
                <w:rFonts w:ascii="Arial" w:hAnsi="Arial" w:cs="Arial"/>
              </w:rPr>
              <w:t>Title:</w:t>
            </w:r>
          </w:p>
        </w:tc>
        <w:tc>
          <w:tcPr>
            <w:tcW w:w="5297" w:type="dxa"/>
          </w:tcPr>
          <w:p w:rsidR="00A167B7" w:rsidRDefault="00A167B7" w:rsidP="00996FFD">
            <w:pPr>
              <w:tabs>
                <w:tab w:val="left" w:pos="1909"/>
              </w:tabs>
              <w:ind w:right="-18"/>
              <w:jc w:val="both"/>
              <w:rPr>
                <w:rFonts w:ascii="Arial" w:hAnsi="Arial" w:cs="Arial"/>
              </w:rPr>
            </w:pPr>
          </w:p>
        </w:tc>
        <w:tc>
          <w:tcPr>
            <w:tcW w:w="810" w:type="dxa"/>
            <w:tcBorders>
              <w:top w:val="nil"/>
              <w:bottom w:val="nil"/>
            </w:tcBorders>
          </w:tcPr>
          <w:p w:rsidR="00A167B7" w:rsidRDefault="00A167B7" w:rsidP="00996FFD">
            <w:pPr>
              <w:ind w:right="23"/>
              <w:jc w:val="both"/>
              <w:rPr>
                <w:rFonts w:ascii="Arial" w:hAnsi="Arial" w:cs="Arial"/>
              </w:rPr>
            </w:pPr>
          </w:p>
        </w:tc>
        <w:tc>
          <w:tcPr>
            <w:tcW w:w="2790" w:type="dxa"/>
          </w:tcPr>
          <w:p w:rsidR="00A167B7" w:rsidRDefault="00A167B7" w:rsidP="00996FFD">
            <w:pPr>
              <w:jc w:val="both"/>
              <w:rPr>
                <w:rFonts w:ascii="Arial" w:hAnsi="Arial" w:cs="Arial"/>
              </w:rPr>
            </w:pPr>
          </w:p>
        </w:tc>
      </w:tr>
    </w:tbl>
    <w:p w:rsidR="0059077F" w:rsidRDefault="0059077F" w:rsidP="00A552C8">
      <w:pPr>
        <w:spacing w:after="0" w:line="240" w:lineRule="auto"/>
        <w:ind w:right="144"/>
        <w:jc w:val="both"/>
        <w:rPr>
          <w:rFonts w:ascii="Arial" w:hAnsi="Arial" w:cs="Arial"/>
          <w:b/>
        </w:rPr>
      </w:pPr>
    </w:p>
    <w:sectPr w:rsidR="0059077F" w:rsidSect="00797C24">
      <w:pgSz w:w="12240" w:h="15840"/>
      <w:pgMar w:top="720" w:right="1080" w:bottom="1008" w:left="99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B9F" w:rsidRDefault="00463B9F" w:rsidP="00242EA6">
      <w:pPr>
        <w:spacing w:after="0" w:line="240" w:lineRule="auto"/>
      </w:pPr>
      <w:r>
        <w:separator/>
      </w:r>
    </w:p>
  </w:endnote>
  <w:endnote w:type="continuationSeparator" w:id="0">
    <w:p w:rsidR="00463B9F" w:rsidRDefault="00463B9F" w:rsidP="00242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802338404"/>
      <w:docPartObj>
        <w:docPartGallery w:val="Page Numbers (Bottom of Page)"/>
        <w:docPartUnique/>
      </w:docPartObj>
    </w:sdtPr>
    <w:sdtContent>
      <w:sdt>
        <w:sdtPr>
          <w:rPr>
            <w:rFonts w:ascii="Arial" w:hAnsi="Arial" w:cs="Arial"/>
            <w:sz w:val="18"/>
            <w:szCs w:val="18"/>
          </w:rPr>
          <w:id w:val="-698320449"/>
          <w:docPartObj>
            <w:docPartGallery w:val="Page Numbers (Top of Page)"/>
            <w:docPartUnique/>
          </w:docPartObj>
        </w:sdtPr>
        <w:sdtContent>
          <w:p w:rsidR="00463B9F" w:rsidRPr="00FC7DC5" w:rsidRDefault="00463B9F">
            <w:pPr>
              <w:pStyle w:val="Footer"/>
              <w:rPr>
                <w:rFonts w:ascii="Arial" w:hAnsi="Arial" w:cs="Arial"/>
                <w:sz w:val="18"/>
                <w:szCs w:val="18"/>
              </w:rPr>
            </w:pPr>
            <w:r w:rsidRPr="00FC7DC5">
              <w:rPr>
                <w:rFonts w:ascii="Arial" w:hAnsi="Arial" w:cs="Arial"/>
                <w:sz w:val="18"/>
                <w:szCs w:val="18"/>
              </w:rPr>
              <w:t xml:space="preserve">Page </w:t>
            </w:r>
            <w:r w:rsidRPr="00FC7DC5">
              <w:rPr>
                <w:rFonts w:ascii="Arial" w:hAnsi="Arial" w:cs="Arial"/>
                <w:bCs/>
                <w:sz w:val="18"/>
                <w:szCs w:val="18"/>
              </w:rPr>
              <w:fldChar w:fldCharType="begin"/>
            </w:r>
            <w:r w:rsidRPr="00FC7DC5">
              <w:rPr>
                <w:rFonts w:ascii="Arial" w:hAnsi="Arial" w:cs="Arial"/>
                <w:bCs/>
                <w:sz w:val="18"/>
                <w:szCs w:val="18"/>
              </w:rPr>
              <w:instrText xml:space="preserve"> PAGE </w:instrText>
            </w:r>
            <w:r w:rsidRPr="00FC7DC5">
              <w:rPr>
                <w:rFonts w:ascii="Arial" w:hAnsi="Arial" w:cs="Arial"/>
                <w:bCs/>
                <w:sz w:val="18"/>
                <w:szCs w:val="18"/>
              </w:rPr>
              <w:fldChar w:fldCharType="separate"/>
            </w:r>
            <w:r w:rsidR="005C3833">
              <w:rPr>
                <w:rFonts w:ascii="Arial" w:hAnsi="Arial" w:cs="Arial"/>
                <w:bCs/>
                <w:noProof/>
                <w:sz w:val="18"/>
                <w:szCs w:val="18"/>
              </w:rPr>
              <w:t>1</w:t>
            </w:r>
            <w:r w:rsidRPr="00FC7DC5">
              <w:rPr>
                <w:rFonts w:ascii="Arial" w:hAnsi="Arial" w:cs="Arial"/>
                <w:bCs/>
                <w:sz w:val="18"/>
                <w:szCs w:val="18"/>
              </w:rPr>
              <w:fldChar w:fldCharType="end"/>
            </w:r>
            <w:r w:rsidRPr="00FC7DC5">
              <w:rPr>
                <w:rFonts w:ascii="Arial" w:hAnsi="Arial" w:cs="Arial"/>
                <w:sz w:val="18"/>
                <w:szCs w:val="18"/>
              </w:rPr>
              <w:t xml:space="preserve"> of </w:t>
            </w:r>
            <w:r w:rsidRPr="00FC7DC5">
              <w:rPr>
                <w:rFonts w:ascii="Arial" w:hAnsi="Arial" w:cs="Arial"/>
                <w:bCs/>
                <w:sz w:val="18"/>
                <w:szCs w:val="18"/>
              </w:rPr>
              <w:fldChar w:fldCharType="begin"/>
            </w:r>
            <w:r w:rsidRPr="00FC7DC5">
              <w:rPr>
                <w:rFonts w:ascii="Arial" w:hAnsi="Arial" w:cs="Arial"/>
                <w:bCs/>
                <w:sz w:val="18"/>
                <w:szCs w:val="18"/>
              </w:rPr>
              <w:instrText xml:space="preserve"> NUMPAGES  </w:instrText>
            </w:r>
            <w:r w:rsidRPr="00FC7DC5">
              <w:rPr>
                <w:rFonts w:ascii="Arial" w:hAnsi="Arial" w:cs="Arial"/>
                <w:bCs/>
                <w:sz w:val="18"/>
                <w:szCs w:val="18"/>
              </w:rPr>
              <w:fldChar w:fldCharType="separate"/>
            </w:r>
            <w:r w:rsidR="005C3833">
              <w:rPr>
                <w:rFonts w:ascii="Arial" w:hAnsi="Arial" w:cs="Arial"/>
                <w:bCs/>
                <w:noProof/>
                <w:sz w:val="18"/>
                <w:szCs w:val="18"/>
              </w:rPr>
              <w:t>8</w:t>
            </w:r>
            <w:r w:rsidRPr="00FC7DC5">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56928335"/>
      <w:docPartObj>
        <w:docPartGallery w:val="Page Numbers (Top of Page)"/>
        <w:docPartUnique/>
      </w:docPartObj>
    </w:sdtPr>
    <w:sdtEndPr>
      <w:rPr>
        <w:sz w:val="20"/>
        <w:szCs w:val="20"/>
      </w:rPr>
    </w:sdtEndPr>
    <w:sdtContent>
      <w:p w:rsidR="00463B9F" w:rsidRPr="00B34726" w:rsidRDefault="00463B9F">
        <w:pPr>
          <w:pStyle w:val="Footer"/>
          <w:rPr>
            <w:rFonts w:ascii="Arial" w:hAnsi="Arial" w:cs="Arial"/>
            <w:sz w:val="20"/>
            <w:szCs w:val="20"/>
          </w:rPr>
        </w:pPr>
        <w:r w:rsidRPr="00FC7DC5">
          <w:rPr>
            <w:rFonts w:ascii="Arial" w:hAnsi="Arial" w:cs="Arial"/>
            <w:sz w:val="18"/>
            <w:szCs w:val="18"/>
          </w:rPr>
          <w:t xml:space="preserve">Page </w:t>
        </w:r>
        <w:r w:rsidRPr="00FC7DC5">
          <w:rPr>
            <w:rFonts w:ascii="Arial" w:hAnsi="Arial" w:cs="Arial"/>
            <w:bCs/>
            <w:sz w:val="18"/>
            <w:szCs w:val="18"/>
          </w:rPr>
          <w:fldChar w:fldCharType="begin"/>
        </w:r>
        <w:r w:rsidRPr="00FC7DC5">
          <w:rPr>
            <w:rFonts w:ascii="Arial" w:hAnsi="Arial" w:cs="Arial"/>
            <w:bCs/>
            <w:sz w:val="18"/>
            <w:szCs w:val="18"/>
          </w:rPr>
          <w:instrText xml:space="preserve"> PAGE </w:instrText>
        </w:r>
        <w:r w:rsidRPr="00FC7DC5">
          <w:rPr>
            <w:rFonts w:ascii="Arial" w:hAnsi="Arial" w:cs="Arial"/>
            <w:bCs/>
            <w:sz w:val="18"/>
            <w:szCs w:val="18"/>
          </w:rPr>
          <w:fldChar w:fldCharType="separate"/>
        </w:r>
        <w:r w:rsidR="005C3833">
          <w:rPr>
            <w:rFonts w:ascii="Arial" w:hAnsi="Arial" w:cs="Arial"/>
            <w:bCs/>
            <w:noProof/>
            <w:sz w:val="18"/>
            <w:szCs w:val="18"/>
          </w:rPr>
          <w:t>8</w:t>
        </w:r>
        <w:r w:rsidRPr="00FC7DC5">
          <w:rPr>
            <w:rFonts w:ascii="Arial" w:hAnsi="Arial" w:cs="Arial"/>
            <w:bCs/>
            <w:sz w:val="18"/>
            <w:szCs w:val="18"/>
          </w:rPr>
          <w:fldChar w:fldCharType="end"/>
        </w:r>
        <w:r w:rsidRPr="00FC7DC5">
          <w:rPr>
            <w:rFonts w:ascii="Arial" w:hAnsi="Arial" w:cs="Arial"/>
            <w:sz w:val="18"/>
            <w:szCs w:val="18"/>
          </w:rPr>
          <w:t xml:space="preserve"> of </w:t>
        </w:r>
        <w:r w:rsidRPr="00FC7DC5">
          <w:rPr>
            <w:rFonts w:ascii="Arial" w:hAnsi="Arial" w:cs="Arial"/>
            <w:bCs/>
            <w:sz w:val="18"/>
            <w:szCs w:val="18"/>
          </w:rPr>
          <w:fldChar w:fldCharType="begin"/>
        </w:r>
        <w:r w:rsidRPr="00FC7DC5">
          <w:rPr>
            <w:rFonts w:ascii="Arial" w:hAnsi="Arial" w:cs="Arial"/>
            <w:bCs/>
            <w:sz w:val="18"/>
            <w:szCs w:val="18"/>
          </w:rPr>
          <w:instrText xml:space="preserve"> NUMPAGES  </w:instrText>
        </w:r>
        <w:r w:rsidRPr="00FC7DC5">
          <w:rPr>
            <w:rFonts w:ascii="Arial" w:hAnsi="Arial" w:cs="Arial"/>
            <w:bCs/>
            <w:sz w:val="18"/>
            <w:szCs w:val="18"/>
          </w:rPr>
          <w:fldChar w:fldCharType="separate"/>
        </w:r>
        <w:r w:rsidR="005C3833">
          <w:rPr>
            <w:rFonts w:ascii="Arial" w:hAnsi="Arial" w:cs="Arial"/>
            <w:bCs/>
            <w:noProof/>
            <w:sz w:val="18"/>
            <w:szCs w:val="18"/>
          </w:rPr>
          <w:t>8</w:t>
        </w:r>
        <w:r w:rsidRPr="00FC7DC5">
          <w:rPr>
            <w:rFonts w:ascii="Arial" w:hAnsi="Arial" w:cs="Arial"/>
            <w:bCs/>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B9F" w:rsidRDefault="00463B9F" w:rsidP="00242EA6">
      <w:pPr>
        <w:spacing w:after="0" w:line="240" w:lineRule="auto"/>
      </w:pPr>
      <w:r>
        <w:separator/>
      </w:r>
    </w:p>
  </w:footnote>
  <w:footnote w:type="continuationSeparator" w:id="0">
    <w:p w:rsidR="00463B9F" w:rsidRDefault="00463B9F" w:rsidP="00242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B9F" w:rsidRPr="004310C9" w:rsidRDefault="00463B9F" w:rsidP="00ED2E3E">
    <w:pPr>
      <w:spacing w:after="0" w:line="240" w:lineRule="auto"/>
      <w:ind w:right="144"/>
      <w:jc w:val="center"/>
      <w:rPr>
        <w:rFonts w:ascii="Arial" w:hAnsi="Arial" w:cs="Arial"/>
        <w:b/>
        <w:sz w:val="28"/>
        <w:szCs w:val="28"/>
      </w:rPr>
    </w:pPr>
    <w:r w:rsidRPr="004310C9">
      <w:rPr>
        <w:rFonts w:ascii="Arial" w:hAnsi="Arial" w:cs="Arial"/>
        <w:b/>
        <w:sz w:val="28"/>
        <w:szCs w:val="28"/>
      </w:rPr>
      <w:t>Body Art Facility Infection Prevention</w:t>
    </w:r>
    <w:r>
      <w:rPr>
        <w:rFonts w:ascii="Arial" w:hAnsi="Arial" w:cs="Arial"/>
        <w:b/>
        <w:sz w:val="28"/>
        <w:szCs w:val="28"/>
      </w:rPr>
      <w:t xml:space="preserve"> </w:t>
    </w:r>
    <w:r w:rsidRPr="004310C9">
      <w:rPr>
        <w:rFonts w:ascii="Arial" w:hAnsi="Arial" w:cs="Arial"/>
        <w:b/>
        <w:sz w:val="28"/>
        <w:szCs w:val="28"/>
      </w:rPr>
      <w:t>And Control Plan Guideline</w:t>
    </w:r>
  </w:p>
  <w:p w:rsidR="00463B9F" w:rsidRPr="000A067D" w:rsidRDefault="00463B9F">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74C8"/>
    <w:multiLevelType w:val="hybridMultilevel"/>
    <w:tmpl w:val="CA26AC4A"/>
    <w:lvl w:ilvl="0" w:tplc="30E41EE8">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D46FE"/>
    <w:multiLevelType w:val="hybridMultilevel"/>
    <w:tmpl w:val="DF289E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56EC6"/>
    <w:multiLevelType w:val="hybridMultilevel"/>
    <w:tmpl w:val="4FC6DFAC"/>
    <w:lvl w:ilvl="0" w:tplc="520ACA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B5023"/>
    <w:multiLevelType w:val="hybridMultilevel"/>
    <w:tmpl w:val="131ECBA2"/>
    <w:lvl w:ilvl="0" w:tplc="6DCC915E">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A58FF"/>
    <w:multiLevelType w:val="hybridMultilevel"/>
    <w:tmpl w:val="23B061E2"/>
    <w:lvl w:ilvl="0" w:tplc="FD6CBDB4">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BC64F9"/>
    <w:multiLevelType w:val="hybridMultilevel"/>
    <w:tmpl w:val="C7F6B296"/>
    <w:lvl w:ilvl="0" w:tplc="5EE87CA6">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135DE"/>
    <w:multiLevelType w:val="hybridMultilevel"/>
    <w:tmpl w:val="A6A23BBE"/>
    <w:lvl w:ilvl="0" w:tplc="C8CAA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E359F"/>
    <w:multiLevelType w:val="hybridMultilevel"/>
    <w:tmpl w:val="8E3C40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3645A6"/>
    <w:multiLevelType w:val="hybridMultilevel"/>
    <w:tmpl w:val="D75ED464"/>
    <w:lvl w:ilvl="0" w:tplc="8C503C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4A71BE"/>
    <w:multiLevelType w:val="hybridMultilevel"/>
    <w:tmpl w:val="39BEA586"/>
    <w:lvl w:ilvl="0" w:tplc="1882B2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80A3B"/>
    <w:multiLevelType w:val="hybridMultilevel"/>
    <w:tmpl w:val="6598D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474936"/>
    <w:multiLevelType w:val="hybridMultilevel"/>
    <w:tmpl w:val="E75EA0F4"/>
    <w:lvl w:ilvl="0" w:tplc="5D5AC6D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855441A"/>
    <w:multiLevelType w:val="hybridMultilevel"/>
    <w:tmpl w:val="BDDC22BE"/>
    <w:lvl w:ilvl="0" w:tplc="312A9ADE">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6"/>
  </w:num>
  <w:num w:numId="5">
    <w:abstractNumId w:val="9"/>
  </w:num>
  <w:num w:numId="6">
    <w:abstractNumId w:val="1"/>
  </w:num>
  <w:num w:numId="7">
    <w:abstractNumId w:val="7"/>
  </w:num>
  <w:num w:numId="8">
    <w:abstractNumId w:val="4"/>
  </w:num>
  <w:num w:numId="9">
    <w:abstractNumId w:val="10"/>
  </w:num>
  <w:num w:numId="10">
    <w:abstractNumId w:val="12"/>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B9"/>
    <w:rsid w:val="0004015F"/>
    <w:rsid w:val="00051406"/>
    <w:rsid w:val="00056445"/>
    <w:rsid w:val="0006514E"/>
    <w:rsid w:val="00084817"/>
    <w:rsid w:val="000912DB"/>
    <w:rsid w:val="000A067D"/>
    <w:rsid w:val="000B3C34"/>
    <w:rsid w:val="000F3884"/>
    <w:rsid w:val="001249F8"/>
    <w:rsid w:val="001A136A"/>
    <w:rsid w:val="001E1561"/>
    <w:rsid w:val="00225644"/>
    <w:rsid w:val="00242EA6"/>
    <w:rsid w:val="00287C6F"/>
    <w:rsid w:val="002D6138"/>
    <w:rsid w:val="002D6F1D"/>
    <w:rsid w:val="00335AE4"/>
    <w:rsid w:val="00360DD3"/>
    <w:rsid w:val="003A72E8"/>
    <w:rsid w:val="003C2F40"/>
    <w:rsid w:val="003C7584"/>
    <w:rsid w:val="00404CC5"/>
    <w:rsid w:val="004310C9"/>
    <w:rsid w:val="00446151"/>
    <w:rsid w:val="00463B9F"/>
    <w:rsid w:val="004B2E57"/>
    <w:rsid w:val="004C0396"/>
    <w:rsid w:val="004C5155"/>
    <w:rsid w:val="0050148E"/>
    <w:rsid w:val="005059F9"/>
    <w:rsid w:val="00536B58"/>
    <w:rsid w:val="005602AD"/>
    <w:rsid w:val="00572DE9"/>
    <w:rsid w:val="0059077F"/>
    <w:rsid w:val="005A142E"/>
    <w:rsid w:val="005A6160"/>
    <w:rsid w:val="005C3833"/>
    <w:rsid w:val="005E2EBB"/>
    <w:rsid w:val="005E2F8C"/>
    <w:rsid w:val="0061006A"/>
    <w:rsid w:val="00643975"/>
    <w:rsid w:val="00650D14"/>
    <w:rsid w:val="00676B1E"/>
    <w:rsid w:val="006E5F0F"/>
    <w:rsid w:val="00715802"/>
    <w:rsid w:val="007438B9"/>
    <w:rsid w:val="00790D42"/>
    <w:rsid w:val="007975A5"/>
    <w:rsid w:val="00797C24"/>
    <w:rsid w:val="007A18EB"/>
    <w:rsid w:val="007E72D0"/>
    <w:rsid w:val="00810B22"/>
    <w:rsid w:val="008845CB"/>
    <w:rsid w:val="008A493F"/>
    <w:rsid w:val="008C098E"/>
    <w:rsid w:val="009744E8"/>
    <w:rsid w:val="00983F4C"/>
    <w:rsid w:val="00996FFD"/>
    <w:rsid w:val="00A01C9D"/>
    <w:rsid w:val="00A167B7"/>
    <w:rsid w:val="00A25BCE"/>
    <w:rsid w:val="00A416ED"/>
    <w:rsid w:val="00A51F5E"/>
    <w:rsid w:val="00A552C8"/>
    <w:rsid w:val="00A63CED"/>
    <w:rsid w:val="00AD3C07"/>
    <w:rsid w:val="00B05763"/>
    <w:rsid w:val="00B34726"/>
    <w:rsid w:val="00BA0C78"/>
    <w:rsid w:val="00BC0FBF"/>
    <w:rsid w:val="00BE745C"/>
    <w:rsid w:val="00C04686"/>
    <w:rsid w:val="00CD4238"/>
    <w:rsid w:val="00CD4C60"/>
    <w:rsid w:val="00DB48FE"/>
    <w:rsid w:val="00DB7161"/>
    <w:rsid w:val="00DD37CE"/>
    <w:rsid w:val="00E831C8"/>
    <w:rsid w:val="00E84EA2"/>
    <w:rsid w:val="00EB498A"/>
    <w:rsid w:val="00ED2E3E"/>
    <w:rsid w:val="00EE7768"/>
    <w:rsid w:val="00EF6879"/>
    <w:rsid w:val="00F12A69"/>
    <w:rsid w:val="00F17A25"/>
    <w:rsid w:val="00F36028"/>
    <w:rsid w:val="00F6479B"/>
    <w:rsid w:val="00F83B93"/>
    <w:rsid w:val="00F86C40"/>
    <w:rsid w:val="00FC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1B220E7-E165-49C3-82AA-3DB5F035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EA6"/>
  </w:style>
  <w:style w:type="paragraph" w:styleId="Footer">
    <w:name w:val="footer"/>
    <w:basedOn w:val="Normal"/>
    <w:link w:val="FooterChar"/>
    <w:uiPriority w:val="99"/>
    <w:unhideWhenUsed/>
    <w:rsid w:val="00242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EA6"/>
  </w:style>
  <w:style w:type="paragraph" w:styleId="ListParagraph">
    <w:name w:val="List Paragraph"/>
    <w:basedOn w:val="Normal"/>
    <w:uiPriority w:val="34"/>
    <w:qFormat/>
    <w:rsid w:val="00242EA6"/>
    <w:pPr>
      <w:ind w:left="720"/>
      <w:contextualSpacing/>
    </w:pPr>
  </w:style>
  <w:style w:type="paragraph" w:styleId="BalloonText">
    <w:name w:val="Balloon Text"/>
    <w:basedOn w:val="Normal"/>
    <w:link w:val="BalloonTextChar"/>
    <w:uiPriority w:val="99"/>
    <w:semiHidden/>
    <w:unhideWhenUsed/>
    <w:rsid w:val="00EE7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768"/>
    <w:rPr>
      <w:rFonts w:ascii="Tahoma" w:hAnsi="Tahoma" w:cs="Tahoma"/>
      <w:sz w:val="16"/>
      <w:szCs w:val="16"/>
    </w:rPr>
  </w:style>
  <w:style w:type="table" w:styleId="TableGrid">
    <w:name w:val="Table Grid"/>
    <w:basedOn w:val="TableNormal"/>
    <w:uiPriority w:val="59"/>
    <w:rsid w:val="005A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2EBB"/>
    <w:pPr>
      <w:spacing w:after="0" w:line="240" w:lineRule="auto"/>
    </w:pPr>
  </w:style>
  <w:style w:type="character" w:styleId="PlaceholderText">
    <w:name w:val="Placeholder Text"/>
    <w:basedOn w:val="DefaultParagraphFont"/>
    <w:uiPriority w:val="99"/>
    <w:semiHidden/>
    <w:rsid w:val="005E2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E257A-92EA-4D0D-A33B-CABA159F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Public Health</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k1394</dc:creator>
  <cp:lastModifiedBy>Lee Bryant</cp:lastModifiedBy>
  <cp:revision>3</cp:revision>
  <cp:lastPrinted>2020-05-13T17:32:00Z</cp:lastPrinted>
  <dcterms:created xsi:type="dcterms:W3CDTF">2020-05-13T17:32:00Z</dcterms:created>
  <dcterms:modified xsi:type="dcterms:W3CDTF">2020-05-13T17:33:00Z</dcterms:modified>
</cp:coreProperties>
</file>