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62333" w14:textId="77777777" w:rsidR="00E207F0" w:rsidRPr="00F003CD" w:rsidRDefault="00E207F0" w:rsidP="001963D0">
      <w:pPr>
        <w:pStyle w:val="Title"/>
        <w:tabs>
          <w:tab w:val="left" w:pos="900"/>
        </w:tabs>
        <w:rPr>
          <w:b w:val="0"/>
          <w:bCs/>
        </w:rPr>
      </w:pPr>
      <w:r w:rsidRPr="00F003CD">
        <w:rPr>
          <w:b w:val="0"/>
          <w:bCs/>
        </w:rPr>
        <w:t>COUNTY OF MARIN</w:t>
      </w:r>
    </w:p>
    <w:p w14:paraId="61B12448" w14:textId="77777777" w:rsidR="00E207F0" w:rsidRPr="00F003CD" w:rsidRDefault="00E207F0" w:rsidP="00BC5B1A">
      <w:pPr>
        <w:pStyle w:val="Title"/>
        <w:tabs>
          <w:tab w:val="left" w:pos="900"/>
          <w:tab w:val="left" w:pos="1530"/>
        </w:tabs>
        <w:rPr>
          <w:b w:val="0"/>
          <w:bCs/>
        </w:rPr>
      </w:pPr>
      <w:r w:rsidRPr="00F003CD">
        <w:rPr>
          <w:b w:val="0"/>
          <w:bCs/>
        </w:rPr>
        <w:t>Marin County Peace Conversion Commission</w:t>
      </w:r>
    </w:p>
    <w:p w14:paraId="63C9C64E" w14:textId="77777777" w:rsidR="00E207F0" w:rsidRPr="00F003CD" w:rsidRDefault="00E207F0" w:rsidP="00BC5B1A">
      <w:pPr>
        <w:pStyle w:val="Title"/>
        <w:tabs>
          <w:tab w:val="left" w:pos="900"/>
          <w:tab w:val="left" w:pos="1530"/>
        </w:tabs>
        <w:rPr>
          <w:b w:val="0"/>
          <w:bCs/>
        </w:rPr>
      </w:pPr>
      <w:r w:rsidRPr="00F003CD">
        <w:rPr>
          <w:b w:val="0"/>
          <w:bCs/>
          <w:sz w:val="20"/>
        </w:rPr>
        <w:t>Telephone: (415) 473-7331, FAX: (415) 473-3645</w:t>
      </w:r>
    </w:p>
    <w:p w14:paraId="4EC98A9B" w14:textId="77777777" w:rsidR="00E207F0" w:rsidRPr="00F003CD" w:rsidRDefault="00E207F0" w:rsidP="00BC5B1A">
      <w:pPr>
        <w:pStyle w:val="Title"/>
        <w:tabs>
          <w:tab w:val="left" w:pos="900"/>
          <w:tab w:val="left" w:pos="1530"/>
        </w:tabs>
        <w:rPr>
          <w:b w:val="0"/>
          <w:bCs/>
          <w:sz w:val="22"/>
          <w:szCs w:val="22"/>
        </w:rPr>
      </w:pPr>
      <w:r w:rsidRPr="00F003CD">
        <w:rPr>
          <w:b w:val="0"/>
          <w:bCs/>
          <w:sz w:val="22"/>
          <w:szCs w:val="22"/>
        </w:rPr>
        <w:t>Videoconference</w:t>
      </w:r>
    </w:p>
    <w:p w14:paraId="24D74835" w14:textId="77777777" w:rsidR="00E207F0" w:rsidRPr="00F003CD" w:rsidRDefault="00E207F0" w:rsidP="00BC5B1A">
      <w:pPr>
        <w:pStyle w:val="Title"/>
        <w:tabs>
          <w:tab w:val="left" w:pos="900"/>
          <w:tab w:val="left" w:pos="1530"/>
        </w:tabs>
        <w:rPr>
          <w:b w:val="0"/>
          <w:bCs/>
          <w:sz w:val="22"/>
          <w:szCs w:val="22"/>
        </w:rPr>
      </w:pPr>
      <w:r w:rsidRPr="00F003CD">
        <w:rPr>
          <w:b w:val="0"/>
          <w:bCs/>
          <w:sz w:val="22"/>
          <w:szCs w:val="22"/>
        </w:rPr>
        <w:t xml:space="preserve">October 6, 2021 at 2:00 p.m. </w:t>
      </w:r>
    </w:p>
    <w:p w14:paraId="71F9E24E" w14:textId="77777777" w:rsidR="00E207F0" w:rsidRPr="00F003CD" w:rsidRDefault="00E207F0" w:rsidP="00BC5B1A">
      <w:pPr>
        <w:pStyle w:val="Title"/>
        <w:tabs>
          <w:tab w:val="left" w:pos="900"/>
          <w:tab w:val="left" w:pos="1530"/>
        </w:tabs>
        <w:outlineLvl w:val="0"/>
        <w:rPr>
          <w:b w:val="0"/>
          <w:bCs/>
          <w:sz w:val="22"/>
          <w:szCs w:val="22"/>
        </w:rPr>
      </w:pPr>
    </w:p>
    <w:p w14:paraId="1A6BCE5D" w14:textId="77777777" w:rsidR="00E207F0" w:rsidRPr="00F003CD" w:rsidRDefault="00E207F0" w:rsidP="00BC5B1A">
      <w:pPr>
        <w:pStyle w:val="Title"/>
        <w:tabs>
          <w:tab w:val="left" w:pos="900"/>
          <w:tab w:val="left" w:pos="1530"/>
        </w:tabs>
        <w:outlineLvl w:val="0"/>
        <w:rPr>
          <w:b w:val="0"/>
          <w:bCs/>
          <w:sz w:val="22"/>
          <w:szCs w:val="22"/>
        </w:rPr>
      </w:pPr>
    </w:p>
    <w:p w14:paraId="04357E67" w14:textId="2411AAFE" w:rsidR="00F003CD" w:rsidRDefault="00F003CD" w:rsidP="00F003CD">
      <w:pPr>
        <w:tabs>
          <w:tab w:val="left" w:pos="900"/>
        </w:tabs>
        <w:spacing w:after="0" w:line="240" w:lineRule="auto"/>
        <w:jc w:val="both"/>
        <w:rPr>
          <w:rFonts w:ascii="Arial" w:hAnsi="Arial" w:cs="Arial"/>
          <w:bCs/>
        </w:rPr>
      </w:pPr>
      <w:r>
        <w:rPr>
          <w:rFonts w:ascii="Arial" w:hAnsi="Arial" w:cs="Arial"/>
          <w:bCs/>
        </w:rPr>
        <w:t>Members present:</w:t>
      </w:r>
      <w:r>
        <w:rPr>
          <w:rFonts w:ascii="Arial" w:hAnsi="Arial" w:cs="Arial"/>
          <w:bCs/>
        </w:rPr>
        <w:tab/>
        <w:t>Jonathan Oldfather, James Stephenson, Bill Rothman</w:t>
      </w:r>
    </w:p>
    <w:p w14:paraId="54D992B6" w14:textId="39DE320D" w:rsidR="00F003CD" w:rsidRDefault="00F003CD" w:rsidP="00F003CD">
      <w:pPr>
        <w:tabs>
          <w:tab w:val="left" w:pos="900"/>
        </w:tabs>
        <w:spacing w:after="0" w:line="240" w:lineRule="auto"/>
        <w:jc w:val="both"/>
        <w:rPr>
          <w:rFonts w:ascii="Arial" w:hAnsi="Arial" w:cs="Arial"/>
          <w:bCs/>
        </w:rPr>
      </w:pPr>
    </w:p>
    <w:p w14:paraId="1C32DFB6" w14:textId="62A573C7" w:rsidR="00F003CD" w:rsidRDefault="00F003CD" w:rsidP="00F003CD">
      <w:pPr>
        <w:tabs>
          <w:tab w:val="left" w:pos="900"/>
        </w:tabs>
        <w:spacing w:after="0" w:line="240" w:lineRule="auto"/>
        <w:jc w:val="both"/>
        <w:rPr>
          <w:rFonts w:ascii="Arial" w:hAnsi="Arial" w:cs="Arial"/>
          <w:bCs/>
        </w:rPr>
      </w:pPr>
      <w:r>
        <w:rPr>
          <w:rFonts w:ascii="Arial" w:hAnsi="Arial" w:cs="Arial"/>
          <w:bCs/>
        </w:rPr>
        <w:t>Members absent:</w:t>
      </w:r>
      <w:r>
        <w:rPr>
          <w:rFonts w:ascii="Arial" w:hAnsi="Arial" w:cs="Arial"/>
          <w:bCs/>
        </w:rPr>
        <w:tab/>
      </w:r>
      <w:r w:rsidR="00AA35EE">
        <w:rPr>
          <w:rFonts w:ascii="Arial" w:hAnsi="Arial" w:cs="Arial"/>
          <w:bCs/>
        </w:rPr>
        <w:t>Donald Foster, Robert Phillips</w:t>
      </w:r>
    </w:p>
    <w:p w14:paraId="005792E8" w14:textId="3AAB7A31" w:rsidR="00AA35EE" w:rsidRDefault="00AA35EE" w:rsidP="00F003CD">
      <w:pPr>
        <w:tabs>
          <w:tab w:val="left" w:pos="900"/>
        </w:tabs>
        <w:spacing w:after="0" w:line="240" w:lineRule="auto"/>
        <w:jc w:val="both"/>
        <w:rPr>
          <w:rFonts w:ascii="Arial" w:hAnsi="Arial" w:cs="Arial"/>
          <w:bCs/>
        </w:rPr>
      </w:pPr>
    </w:p>
    <w:p w14:paraId="5F7B6E36" w14:textId="18BE0DCC" w:rsidR="00AA35EE" w:rsidRDefault="00AA35EE" w:rsidP="00F003CD">
      <w:pPr>
        <w:tabs>
          <w:tab w:val="left" w:pos="900"/>
        </w:tabs>
        <w:spacing w:after="0" w:line="240" w:lineRule="auto"/>
        <w:jc w:val="both"/>
        <w:rPr>
          <w:rFonts w:ascii="Arial" w:hAnsi="Arial" w:cs="Arial"/>
          <w:bCs/>
        </w:rPr>
      </w:pPr>
      <w:r>
        <w:rPr>
          <w:rFonts w:ascii="Arial" w:hAnsi="Arial" w:cs="Arial"/>
          <w:bCs/>
        </w:rPr>
        <w:t>Staff:</w:t>
      </w:r>
      <w:r>
        <w:rPr>
          <w:rFonts w:ascii="Arial" w:hAnsi="Arial" w:cs="Arial"/>
          <w:bCs/>
        </w:rPr>
        <w:tab/>
      </w:r>
      <w:r>
        <w:rPr>
          <w:rFonts w:ascii="Arial" w:hAnsi="Arial" w:cs="Arial"/>
          <w:bCs/>
        </w:rPr>
        <w:tab/>
      </w:r>
      <w:r>
        <w:rPr>
          <w:rFonts w:ascii="Arial" w:hAnsi="Arial" w:cs="Arial"/>
          <w:bCs/>
        </w:rPr>
        <w:tab/>
        <w:t>Toni Stewart</w:t>
      </w:r>
    </w:p>
    <w:p w14:paraId="4E2419DC" w14:textId="5A00FA17" w:rsidR="00AA35EE" w:rsidRDefault="00AA35EE" w:rsidP="00F003CD">
      <w:pPr>
        <w:tabs>
          <w:tab w:val="left" w:pos="900"/>
        </w:tabs>
        <w:spacing w:after="0" w:line="240" w:lineRule="auto"/>
        <w:jc w:val="both"/>
        <w:rPr>
          <w:rFonts w:ascii="Arial" w:hAnsi="Arial" w:cs="Arial"/>
          <w:bCs/>
        </w:rPr>
      </w:pPr>
    </w:p>
    <w:p w14:paraId="72873725" w14:textId="6B7F5AB1" w:rsidR="00AA35EE" w:rsidRDefault="00AA35EE" w:rsidP="00F003CD">
      <w:pPr>
        <w:tabs>
          <w:tab w:val="left" w:pos="900"/>
        </w:tabs>
        <w:spacing w:after="0" w:line="240" w:lineRule="auto"/>
        <w:jc w:val="both"/>
        <w:rPr>
          <w:rFonts w:ascii="Arial" w:hAnsi="Arial" w:cs="Arial"/>
          <w:bCs/>
        </w:rPr>
      </w:pPr>
      <w:r>
        <w:rPr>
          <w:rFonts w:ascii="Arial" w:hAnsi="Arial" w:cs="Arial"/>
          <w:bCs/>
        </w:rPr>
        <w:t>Guests present:</w:t>
      </w:r>
      <w:r>
        <w:rPr>
          <w:rFonts w:ascii="Arial" w:hAnsi="Arial" w:cs="Arial"/>
          <w:bCs/>
        </w:rPr>
        <w:tab/>
        <w:t>None</w:t>
      </w:r>
    </w:p>
    <w:p w14:paraId="0FC7216E" w14:textId="655A2671" w:rsidR="00AA35EE" w:rsidRDefault="00AA35EE" w:rsidP="00F003CD">
      <w:pPr>
        <w:tabs>
          <w:tab w:val="left" w:pos="900"/>
        </w:tabs>
        <w:spacing w:after="0" w:line="240" w:lineRule="auto"/>
        <w:jc w:val="both"/>
        <w:rPr>
          <w:rFonts w:ascii="Arial" w:hAnsi="Arial" w:cs="Arial"/>
          <w:bCs/>
        </w:rPr>
      </w:pPr>
    </w:p>
    <w:p w14:paraId="34D87B5C" w14:textId="1BEF0B39" w:rsidR="00E207F0" w:rsidRPr="00A13800" w:rsidRDefault="00E207F0" w:rsidP="00AA35EE">
      <w:pPr>
        <w:pStyle w:val="ListParagraph"/>
        <w:numPr>
          <w:ilvl w:val="0"/>
          <w:numId w:val="2"/>
        </w:numPr>
        <w:tabs>
          <w:tab w:val="left" w:pos="900"/>
        </w:tabs>
        <w:spacing w:after="0" w:line="240" w:lineRule="auto"/>
        <w:ind w:left="0" w:firstLine="0"/>
        <w:jc w:val="both"/>
        <w:rPr>
          <w:rFonts w:ascii="Arial" w:hAnsi="Arial" w:cs="Arial"/>
          <w:b/>
        </w:rPr>
      </w:pPr>
      <w:r w:rsidRPr="00A13800">
        <w:rPr>
          <w:rFonts w:ascii="Arial" w:hAnsi="Arial" w:cs="Arial"/>
          <w:b/>
        </w:rPr>
        <w:t>Call to Order</w:t>
      </w:r>
    </w:p>
    <w:p w14:paraId="3C8E547C" w14:textId="77777777" w:rsidR="00AA35EE" w:rsidRPr="00AA35EE" w:rsidRDefault="00AA35EE" w:rsidP="00AA35EE">
      <w:pPr>
        <w:pStyle w:val="ListParagraph"/>
        <w:tabs>
          <w:tab w:val="left" w:pos="900"/>
        </w:tabs>
        <w:spacing w:after="0" w:line="240" w:lineRule="auto"/>
        <w:ind w:left="0"/>
        <w:jc w:val="both"/>
        <w:rPr>
          <w:rFonts w:ascii="Arial" w:hAnsi="Arial" w:cs="Arial"/>
          <w:bCs/>
        </w:rPr>
      </w:pPr>
    </w:p>
    <w:p w14:paraId="70014D63" w14:textId="63678083" w:rsidR="00E207F0" w:rsidRPr="00F003CD" w:rsidRDefault="00BC5B1A" w:rsidP="00BC5B1A">
      <w:pPr>
        <w:pStyle w:val="ListParagraph"/>
        <w:tabs>
          <w:tab w:val="left" w:pos="900"/>
          <w:tab w:val="left" w:pos="1440"/>
          <w:tab w:val="left" w:pos="1530"/>
        </w:tabs>
        <w:spacing w:after="0" w:line="240" w:lineRule="auto"/>
        <w:ind w:left="0"/>
        <w:jc w:val="both"/>
        <w:rPr>
          <w:rFonts w:ascii="Arial" w:hAnsi="Arial" w:cs="Arial"/>
          <w:bCs/>
        </w:rPr>
      </w:pPr>
      <w:r w:rsidRPr="00F003CD">
        <w:rPr>
          <w:rFonts w:ascii="Arial" w:hAnsi="Arial" w:cs="Arial"/>
          <w:bCs/>
        </w:rPr>
        <w:tab/>
      </w:r>
      <w:r w:rsidR="0080188D" w:rsidRPr="00F003CD">
        <w:rPr>
          <w:rFonts w:ascii="Arial" w:hAnsi="Arial" w:cs="Arial"/>
          <w:bCs/>
        </w:rPr>
        <w:t xml:space="preserve">Commission </w:t>
      </w:r>
      <w:r w:rsidR="00627C24" w:rsidRPr="00F003CD">
        <w:rPr>
          <w:rFonts w:ascii="Arial" w:hAnsi="Arial" w:cs="Arial"/>
          <w:bCs/>
        </w:rPr>
        <w:t>Chairman</w:t>
      </w:r>
      <w:r w:rsidR="00C41C76" w:rsidRPr="00F003CD">
        <w:rPr>
          <w:rFonts w:ascii="Arial" w:hAnsi="Arial" w:cs="Arial"/>
          <w:bCs/>
        </w:rPr>
        <w:t xml:space="preserve"> Bill</w:t>
      </w:r>
      <w:r w:rsidR="00627C24" w:rsidRPr="00F003CD">
        <w:rPr>
          <w:rFonts w:ascii="Arial" w:hAnsi="Arial" w:cs="Arial"/>
          <w:bCs/>
        </w:rPr>
        <w:t xml:space="preserve"> Rothman called the virtual meeting to order at 2:04 p.m.</w:t>
      </w:r>
    </w:p>
    <w:p w14:paraId="71970C44" w14:textId="6ADCCE02" w:rsidR="00BC5B1A" w:rsidRPr="00F003CD" w:rsidRDefault="00BC5B1A" w:rsidP="00BC5B1A">
      <w:pPr>
        <w:pStyle w:val="ListParagraph"/>
        <w:tabs>
          <w:tab w:val="left" w:pos="900"/>
          <w:tab w:val="left" w:pos="1440"/>
          <w:tab w:val="left" w:pos="1530"/>
        </w:tabs>
        <w:spacing w:after="0" w:line="240" w:lineRule="auto"/>
        <w:ind w:left="0"/>
        <w:jc w:val="both"/>
        <w:rPr>
          <w:rFonts w:ascii="Arial" w:hAnsi="Arial" w:cs="Arial"/>
          <w:bCs/>
        </w:rPr>
      </w:pPr>
      <w:r w:rsidRPr="00F003CD">
        <w:rPr>
          <w:rFonts w:ascii="Arial" w:hAnsi="Arial" w:cs="Arial"/>
          <w:bCs/>
        </w:rPr>
        <w:tab/>
      </w:r>
    </w:p>
    <w:p w14:paraId="7D02CE6A" w14:textId="3B4BFD87" w:rsidR="00E207F0" w:rsidRPr="00A13800" w:rsidRDefault="00E207F0" w:rsidP="00BC5B1A">
      <w:pPr>
        <w:pStyle w:val="ListParagraph"/>
        <w:numPr>
          <w:ilvl w:val="0"/>
          <w:numId w:val="2"/>
        </w:numPr>
        <w:tabs>
          <w:tab w:val="left" w:pos="900"/>
          <w:tab w:val="left" w:pos="1440"/>
        </w:tabs>
        <w:spacing w:after="0" w:line="240" w:lineRule="auto"/>
        <w:ind w:left="0" w:firstLine="0"/>
        <w:jc w:val="both"/>
        <w:rPr>
          <w:rFonts w:ascii="Arial" w:hAnsi="Arial" w:cs="Arial"/>
          <w:b/>
        </w:rPr>
      </w:pPr>
      <w:r w:rsidRPr="00A13800">
        <w:rPr>
          <w:rFonts w:ascii="Arial" w:hAnsi="Arial" w:cs="Arial"/>
          <w:b/>
        </w:rPr>
        <w:t>Approval of minutes of May 4, 2021</w:t>
      </w:r>
    </w:p>
    <w:p w14:paraId="6D49EDC5" w14:textId="77777777" w:rsidR="00AA35EE" w:rsidRPr="00F003CD" w:rsidRDefault="00AA35EE" w:rsidP="00AA35EE">
      <w:pPr>
        <w:pStyle w:val="ListParagraph"/>
        <w:tabs>
          <w:tab w:val="left" w:pos="900"/>
          <w:tab w:val="left" w:pos="1440"/>
        </w:tabs>
        <w:spacing w:after="0" w:line="240" w:lineRule="auto"/>
        <w:ind w:left="0"/>
        <w:jc w:val="both"/>
        <w:rPr>
          <w:rFonts w:ascii="Arial" w:hAnsi="Arial" w:cs="Arial"/>
          <w:bCs/>
        </w:rPr>
      </w:pPr>
    </w:p>
    <w:p w14:paraId="6D0C4644" w14:textId="5EFB372E" w:rsidR="00AA35EE" w:rsidRDefault="00BC5B1A" w:rsidP="00BC5B1A">
      <w:pPr>
        <w:pStyle w:val="ListParagraph"/>
        <w:tabs>
          <w:tab w:val="left" w:pos="900"/>
          <w:tab w:val="left" w:pos="1440"/>
          <w:tab w:val="left" w:pos="1530"/>
        </w:tabs>
        <w:spacing w:after="0" w:line="240" w:lineRule="auto"/>
        <w:ind w:left="0"/>
        <w:jc w:val="both"/>
        <w:rPr>
          <w:rFonts w:ascii="Arial" w:hAnsi="Arial" w:cs="Arial"/>
          <w:bCs/>
        </w:rPr>
      </w:pPr>
      <w:r w:rsidRPr="00F003CD">
        <w:rPr>
          <w:rFonts w:ascii="Arial" w:hAnsi="Arial" w:cs="Arial"/>
          <w:bCs/>
        </w:rPr>
        <w:tab/>
      </w:r>
      <w:r w:rsidR="00835FC9" w:rsidRPr="00F003CD">
        <w:rPr>
          <w:rFonts w:ascii="Arial" w:hAnsi="Arial" w:cs="Arial"/>
          <w:bCs/>
        </w:rPr>
        <w:t xml:space="preserve">After a brief discussion by Mr. Rothman regarding GE software being an abbreviation </w:t>
      </w:r>
      <w:r w:rsidRPr="00F003CD">
        <w:rPr>
          <w:rFonts w:ascii="Arial" w:hAnsi="Arial" w:cs="Arial"/>
          <w:bCs/>
        </w:rPr>
        <w:tab/>
      </w:r>
      <w:r w:rsidR="00835FC9" w:rsidRPr="00F003CD">
        <w:rPr>
          <w:rFonts w:ascii="Arial" w:hAnsi="Arial" w:cs="Arial"/>
          <w:bCs/>
        </w:rPr>
        <w:t>for “Go Energy Field Services”</w:t>
      </w:r>
      <w:r w:rsidR="00440294" w:rsidRPr="00F003CD">
        <w:rPr>
          <w:rFonts w:ascii="Arial" w:hAnsi="Arial" w:cs="Arial"/>
          <w:bCs/>
        </w:rPr>
        <w:t xml:space="preserve"> (to be discussed under o</w:t>
      </w:r>
      <w:r w:rsidR="00AA35EE">
        <w:rPr>
          <w:rFonts w:ascii="Arial" w:hAnsi="Arial" w:cs="Arial"/>
          <w:bCs/>
        </w:rPr>
        <w:t>ther business</w:t>
      </w:r>
      <w:r w:rsidR="00440294" w:rsidRPr="00F003CD">
        <w:rPr>
          <w:rFonts w:ascii="Arial" w:hAnsi="Arial" w:cs="Arial"/>
          <w:bCs/>
        </w:rPr>
        <w:t>)</w:t>
      </w:r>
      <w:r w:rsidR="00AA35EE">
        <w:rPr>
          <w:rFonts w:ascii="Arial" w:hAnsi="Arial" w:cs="Arial"/>
          <w:bCs/>
        </w:rPr>
        <w:t>:</w:t>
      </w:r>
    </w:p>
    <w:p w14:paraId="39388271" w14:textId="6680BE58" w:rsidR="00627C24" w:rsidRDefault="00AA35EE" w:rsidP="00BC5B1A">
      <w:pPr>
        <w:pStyle w:val="ListParagraph"/>
        <w:tabs>
          <w:tab w:val="left" w:pos="900"/>
          <w:tab w:val="left" w:pos="1440"/>
          <w:tab w:val="left" w:pos="1530"/>
        </w:tabs>
        <w:spacing w:after="0" w:line="240" w:lineRule="auto"/>
        <w:ind w:left="0"/>
        <w:jc w:val="both"/>
        <w:rPr>
          <w:rFonts w:ascii="Arial" w:hAnsi="Arial" w:cs="Arial"/>
          <w:bCs/>
        </w:rPr>
      </w:pPr>
      <w:r>
        <w:rPr>
          <w:rFonts w:ascii="Arial" w:hAnsi="Arial" w:cs="Arial"/>
          <w:bCs/>
        </w:rPr>
        <w:tab/>
      </w:r>
      <w:r w:rsidR="00627C24" w:rsidRPr="00F003CD">
        <w:rPr>
          <w:rFonts w:ascii="Arial" w:hAnsi="Arial" w:cs="Arial"/>
          <w:bCs/>
        </w:rPr>
        <w:t>M/s Oldfather-Stephenson to approve the PCC minutes of May 4, 2021.</w:t>
      </w:r>
    </w:p>
    <w:p w14:paraId="74131F9D" w14:textId="0B2AA78A" w:rsidR="00AA35EE" w:rsidRDefault="00AA35EE" w:rsidP="00BC5B1A">
      <w:pPr>
        <w:pStyle w:val="ListParagraph"/>
        <w:tabs>
          <w:tab w:val="left" w:pos="900"/>
          <w:tab w:val="left" w:pos="1440"/>
          <w:tab w:val="left" w:pos="1530"/>
        </w:tabs>
        <w:spacing w:after="0" w:line="240" w:lineRule="auto"/>
        <w:ind w:left="0"/>
        <w:jc w:val="both"/>
        <w:rPr>
          <w:rFonts w:ascii="Arial" w:hAnsi="Arial" w:cs="Arial"/>
          <w:bCs/>
        </w:rPr>
      </w:pPr>
      <w:r>
        <w:rPr>
          <w:rFonts w:ascii="Arial" w:hAnsi="Arial" w:cs="Arial"/>
          <w:bCs/>
        </w:rPr>
        <w:t>AYES:</w:t>
      </w:r>
      <w:r>
        <w:rPr>
          <w:rFonts w:ascii="Arial" w:hAnsi="Arial" w:cs="Arial"/>
          <w:bCs/>
        </w:rPr>
        <w:tab/>
        <w:t>ALL</w:t>
      </w:r>
    </w:p>
    <w:p w14:paraId="7E6A0629" w14:textId="447B5977" w:rsidR="00AA35EE" w:rsidRDefault="00AA35EE" w:rsidP="00BC5B1A">
      <w:pPr>
        <w:pStyle w:val="ListParagraph"/>
        <w:tabs>
          <w:tab w:val="left" w:pos="900"/>
          <w:tab w:val="left" w:pos="1440"/>
          <w:tab w:val="left" w:pos="1530"/>
        </w:tabs>
        <w:spacing w:after="0" w:line="240" w:lineRule="auto"/>
        <w:ind w:left="0"/>
        <w:jc w:val="both"/>
        <w:rPr>
          <w:rFonts w:ascii="Arial" w:hAnsi="Arial" w:cs="Arial"/>
          <w:bCs/>
        </w:rPr>
      </w:pPr>
    </w:p>
    <w:p w14:paraId="2953B1AD" w14:textId="357AA44C" w:rsidR="00E207F0" w:rsidRPr="00AA35EE" w:rsidRDefault="00AA35EE" w:rsidP="00AA35EE">
      <w:pPr>
        <w:pStyle w:val="ListParagraph"/>
        <w:tabs>
          <w:tab w:val="left" w:pos="900"/>
          <w:tab w:val="left" w:pos="1440"/>
          <w:tab w:val="left" w:pos="1530"/>
        </w:tabs>
        <w:spacing w:after="0" w:line="240" w:lineRule="auto"/>
        <w:ind w:left="0"/>
        <w:jc w:val="both"/>
        <w:rPr>
          <w:rFonts w:ascii="Arial" w:hAnsi="Arial" w:cs="Arial"/>
          <w:bCs/>
        </w:rPr>
      </w:pPr>
      <w:r>
        <w:rPr>
          <w:rFonts w:ascii="Arial" w:hAnsi="Arial" w:cs="Arial"/>
          <w:bCs/>
        </w:rPr>
        <w:t>3.</w:t>
      </w:r>
      <w:r>
        <w:rPr>
          <w:rFonts w:ascii="Arial" w:hAnsi="Arial" w:cs="Arial"/>
          <w:bCs/>
        </w:rPr>
        <w:tab/>
      </w:r>
      <w:r w:rsidR="00E207F0" w:rsidRPr="00A13800">
        <w:rPr>
          <w:rFonts w:ascii="Arial" w:hAnsi="Arial" w:cs="Arial"/>
          <w:b/>
        </w:rPr>
        <w:t>County Treasurer’s Report of Investments</w:t>
      </w:r>
    </w:p>
    <w:p w14:paraId="20E8DBD8" w14:textId="77777777" w:rsidR="00AA35EE" w:rsidRPr="00AA35EE" w:rsidRDefault="00AA35EE" w:rsidP="00AA35EE">
      <w:pPr>
        <w:pStyle w:val="ListParagraph"/>
        <w:tabs>
          <w:tab w:val="left" w:pos="900"/>
          <w:tab w:val="left" w:pos="1530"/>
        </w:tabs>
        <w:spacing w:after="0" w:line="240" w:lineRule="auto"/>
        <w:jc w:val="both"/>
        <w:rPr>
          <w:rFonts w:ascii="Arial" w:hAnsi="Arial" w:cs="Arial"/>
          <w:bCs/>
        </w:rPr>
      </w:pPr>
    </w:p>
    <w:p w14:paraId="0AD40741" w14:textId="3CFDB6FB" w:rsidR="00E207F0" w:rsidRDefault="00BC5B1A" w:rsidP="00BC5B1A">
      <w:pPr>
        <w:tabs>
          <w:tab w:val="left" w:pos="900"/>
          <w:tab w:val="left" w:pos="1530"/>
        </w:tabs>
        <w:spacing w:after="0" w:line="240" w:lineRule="auto"/>
        <w:jc w:val="both"/>
        <w:rPr>
          <w:rFonts w:ascii="Arial" w:hAnsi="Arial" w:cs="Arial"/>
          <w:bCs/>
        </w:rPr>
      </w:pPr>
      <w:r w:rsidRPr="00F003CD">
        <w:rPr>
          <w:rFonts w:ascii="Arial" w:hAnsi="Arial" w:cs="Arial"/>
          <w:bCs/>
        </w:rPr>
        <w:tab/>
      </w:r>
      <w:r w:rsidR="00E207F0" w:rsidRPr="00F003CD">
        <w:rPr>
          <w:rFonts w:ascii="Arial" w:hAnsi="Arial" w:cs="Arial"/>
          <w:bCs/>
        </w:rPr>
        <w:t>Commissioner Bill Rothman</w:t>
      </w:r>
      <w:r w:rsidRPr="00F003CD">
        <w:rPr>
          <w:rFonts w:ascii="Arial" w:hAnsi="Arial" w:cs="Arial"/>
          <w:bCs/>
        </w:rPr>
        <w:t xml:space="preserve"> advised there was nothing to report.</w:t>
      </w:r>
    </w:p>
    <w:p w14:paraId="6C619026" w14:textId="75E40141" w:rsidR="00AA35EE" w:rsidRDefault="00AA35EE" w:rsidP="00BC5B1A">
      <w:pPr>
        <w:tabs>
          <w:tab w:val="left" w:pos="900"/>
          <w:tab w:val="left" w:pos="1530"/>
        </w:tabs>
        <w:spacing w:after="0" w:line="240" w:lineRule="auto"/>
        <w:jc w:val="both"/>
        <w:rPr>
          <w:rFonts w:ascii="Arial" w:hAnsi="Arial" w:cs="Arial"/>
          <w:bCs/>
        </w:rPr>
      </w:pPr>
    </w:p>
    <w:p w14:paraId="07884837" w14:textId="1778688F" w:rsidR="00E207F0" w:rsidRDefault="00AA35EE" w:rsidP="00AA35EE">
      <w:pPr>
        <w:tabs>
          <w:tab w:val="left" w:pos="900"/>
          <w:tab w:val="left" w:pos="1530"/>
        </w:tabs>
        <w:spacing w:after="0" w:line="240" w:lineRule="auto"/>
        <w:jc w:val="both"/>
        <w:rPr>
          <w:rFonts w:ascii="Arial" w:hAnsi="Arial" w:cs="Arial"/>
          <w:bCs/>
        </w:rPr>
      </w:pPr>
      <w:r>
        <w:rPr>
          <w:rFonts w:ascii="Arial" w:hAnsi="Arial" w:cs="Arial"/>
          <w:bCs/>
        </w:rPr>
        <w:t>4.</w:t>
      </w:r>
      <w:r>
        <w:rPr>
          <w:rFonts w:ascii="Arial" w:hAnsi="Arial" w:cs="Arial"/>
          <w:bCs/>
        </w:rPr>
        <w:tab/>
      </w:r>
      <w:r w:rsidR="00E207F0" w:rsidRPr="00A13800">
        <w:rPr>
          <w:rFonts w:ascii="Arial" w:hAnsi="Arial" w:cs="Arial"/>
          <w:b/>
        </w:rPr>
        <w:t>Review Auditor’s Master List of Checks issued</w:t>
      </w:r>
    </w:p>
    <w:p w14:paraId="3D4586BF" w14:textId="77777777" w:rsidR="00AA35EE" w:rsidRPr="00F003CD" w:rsidRDefault="00AA35EE" w:rsidP="00AA35EE">
      <w:pPr>
        <w:pStyle w:val="ListParagraph"/>
        <w:tabs>
          <w:tab w:val="left" w:pos="900"/>
          <w:tab w:val="left" w:pos="1440"/>
          <w:tab w:val="left" w:pos="1530"/>
        </w:tabs>
        <w:spacing w:after="0" w:line="240" w:lineRule="auto"/>
        <w:jc w:val="both"/>
        <w:rPr>
          <w:rFonts w:ascii="Arial" w:hAnsi="Arial" w:cs="Arial"/>
          <w:bCs/>
        </w:rPr>
      </w:pPr>
    </w:p>
    <w:p w14:paraId="727C625D" w14:textId="77777777" w:rsidR="00D035AB" w:rsidRDefault="00BC5B1A" w:rsidP="00D035AB">
      <w:pPr>
        <w:tabs>
          <w:tab w:val="left" w:pos="900"/>
          <w:tab w:val="left" w:pos="1530"/>
        </w:tabs>
        <w:spacing w:after="0" w:line="240" w:lineRule="auto"/>
        <w:ind w:left="720" w:hanging="720"/>
        <w:jc w:val="both"/>
        <w:rPr>
          <w:rFonts w:ascii="Arial" w:hAnsi="Arial" w:cs="Arial"/>
          <w:bCs/>
        </w:rPr>
      </w:pPr>
      <w:r w:rsidRPr="00F003CD">
        <w:rPr>
          <w:rFonts w:ascii="Arial" w:hAnsi="Arial" w:cs="Arial"/>
          <w:bCs/>
        </w:rPr>
        <w:tab/>
      </w:r>
      <w:r w:rsidR="00D035AB">
        <w:rPr>
          <w:rFonts w:ascii="Arial" w:hAnsi="Arial" w:cs="Arial"/>
          <w:bCs/>
        </w:rPr>
        <w:tab/>
      </w:r>
      <w:r w:rsidR="00E207F0" w:rsidRPr="00F003CD">
        <w:rPr>
          <w:rFonts w:ascii="Arial" w:hAnsi="Arial" w:cs="Arial"/>
          <w:bCs/>
        </w:rPr>
        <w:t xml:space="preserve">Commissioner Jon Oldfather </w:t>
      </w:r>
      <w:r w:rsidR="00627C24" w:rsidRPr="00F003CD">
        <w:rPr>
          <w:rFonts w:ascii="Arial" w:hAnsi="Arial" w:cs="Arial"/>
          <w:bCs/>
        </w:rPr>
        <w:t>advised tha</w:t>
      </w:r>
      <w:r w:rsidRPr="00F003CD">
        <w:rPr>
          <w:rFonts w:ascii="Arial" w:hAnsi="Arial" w:cs="Arial"/>
          <w:bCs/>
        </w:rPr>
        <w:t>t there were</w:t>
      </w:r>
      <w:r w:rsidR="00627C24" w:rsidRPr="00F003CD">
        <w:rPr>
          <w:rFonts w:ascii="Arial" w:hAnsi="Arial" w:cs="Arial"/>
          <w:bCs/>
        </w:rPr>
        <w:t xml:space="preserve"> </w:t>
      </w:r>
      <w:r w:rsidR="00D035AB" w:rsidRPr="00F003CD">
        <w:rPr>
          <w:rFonts w:ascii="Arial" w:hAnsi="Arial" w:cs="Arial"/>
          <w:bCs/>
        </w:rPr>
        <w:t>several</w:t>
      </w:r>
      <w:r w:rsidR="00627C24" w:rsidRPr="00F003CD">
        <w:rPr>
          <w:rFonts w:ascii="Arial" w:hAnsi="Arial" w:cs="Arial"/>
          <w:bCs/>
        </w:rPr>
        <w:t xml:space="preserve"> companies</w:t>
      </w:r>
      <w:r w:rsidR="00382514" w:rsidRPr="00F003CD">
        <w:rPr>
          <w:rFonts w:ascii="Arial" w:hAnsi="Arial" w:cs="Arial"/>
          <w:bCs/>
        </w:rPr>
        <w:t xml:space="preserve"> on</w:t>
      </w:r>
      <w:r w:rsidR="00440294" w:rsidRPr="00F003CD">
        <w:rPr>
          <w:rFonts w:ascii="Arial" w:hAnsi="Arial" w:cs="Arial"/>
          <w:bCs/>
        </w:rPr>
        <w:t xml:space="preserve"> </w:t>
      </w:r>
      <w:r w:rsidRPr="00F003CD">
        <w:rPr>
          <w:rFonts w:ascii="Arial" w:hAnsi="Arial" w:cs="Arial"/>
          <w:bCs/>
        </w:rPr>
        <w:t>the</w:t>
      </w:r>
      <w:r w:rsidRPr="00F003CD">
        <w:rPr>
          <w:rFonts w:ascii="Arial" w:hAnsi="Arial" w:cs="Arial"/>
          <w:bCs/>
        </w:rPr>
        <w:tab/>
      </w:r>
      <w:r w:rsidR="00382514" w:rsidRPr="00F003CD">
        <w:rPr>
          <w:rFonts w:ascii="Arial" w:hAnsi="Arial" w:cs="Arial"/>
          <w:bCs/>
        </w:rPr>
        <w:t>list</w:t>
      </w:r>
      <w:r w:rsidR="00835FC9" w:rsidRPr="00F003CD">
        <w:rPr>
          <w:rFonts w:ascii="Arial" w:hAnsi="Arial" w:cs="Arial"/>
          <w:bCs/>
        </w:rPr>
        <w:t xml:space="preserve">, </w:t>
      </w:r>
    </w:p>
    <w:p w14:paraId="6C546685" w14:textId="4A72957B" w:rsidR="00956DB4" w:rsidRPr="00F003CD" w:rsidRDefault="00D035AB" w:rsidP="00D035AB">
      <w:pPr>
        <w:tabs>
          <w:tab w:val="left" w:pos="900"/>
          <w:tab w:val="left" w:pos="1530"/>
        </w:tabs>
        <w:spacing w:after="0" w:line="240" w:lineRule="auto"/>
        <w:ind w:left="720" w:hanging="720"/>
        <w:jc w:val="both"/>
        <w:rPr>
          <w:rFonts w:ascii="Arial" w:hAnsi="Arial" w:cs="Arial"/>
          <w:bCs/>
        </w:rPr>
      </w:pPr>
      <w:r>
        <w:rPr>
          <w:rFonts w:ascii="Arial" w:hAnsi="Arial" w:cs="Arial"/>
          <w:bCs/>
        </w:rPr>
        <w:tab/>
      </w:r>
      <w:r>
        <w:rPr>
          <w:rFonts w:ascii="Arial" w:hAnsi="Arial" w:cs="Arial"/>
          <w:bCs/>
        </w:rPr>
        <w:tab/>
      </w:r>
      <w:r w:rsidR="00835FC9" w:rsidRPr="00F003CD">
        <w:rPr>
          <w:rFonts w:ascii="Arial" w:hAnsi="Arial" w:cs="Arial"/>
          <w:bCs/>
        </w:rPr>
        <w:t xml:space="preserve">that he hadn’t heard of, </w:t>
      </w:r>
      <w:r w:rsidR="00BC5B1A" w:rsidRPr="00F003CD">
        <w:rPr>
          <w:rFonts w:ascii="Arial" w:hAnsi="Arial" w:cs="Arial"/>
          <w:bCs/>
        </w:rPr>
        <w:t>during</w:t>
      </w:r>
      <w:r w:rsidR="00627C24" w:rsidRPr="00F003CD">
        <w:rPr>
          <w:rFonts w:ascii="Arial" w:hAnsi="Arial" w:cs="Arial"/>
          <w:bCs/>
        </w:rPr>
        <w:t xml:space="preserve"> review</w:t>
      </w:r>
      <w:r w:rsidR="00BC5B1A" w:rsidRPr="00F003CD">
        <w:rPr>
          <w:rFonts w:ascii="Arial" w:hAnsi="Arial" w:cs="Arial"/>
          <w:bCs/>
        </w:rPr>
        <w:t xml:space="preserve"> of</w:t>
      </w:r>
      <w:r w:rsidR="00627C24" w:rsidRPr="00F003CD">
        <w:rPr>
          <w:rFonts w:ascii="Arial" w:hAnsi="Arial" w:cs="Arial"/>
          <w:bCs/>
        </w:rPr>
        <w:t xml:space="preserve"> the fiscal year 2021-22</w:t>
      </w:r>
      <w:r w:rsidR="00835FC9" w:rsidRPr="00F003CD">
        <w:rPr>
          <w:rFonts w:ascii="Arial" w:hAnsi="Arial" w:cs="Arial"/>
          <w:bCs/>
        </w:rPr>
        <w:t>.</w:t>
      </w:r>
      <w:r w:rsidR="00627C24" w:rsidRPr="00F003CD">
        <w:rPr>
          <w:rFonts w:ascii="Arial" w:hAnsi="Arial" w:cs="Arial"/>
          <w:bCs/>
        </w:rPr>
        <w:t xml:space="preserve"> </w:t>
      </w:r>
      <w:r w:rsidR="00902A36" w:rsidRPr="00F003CD">
        <w:rPr>
          <w:rFonts w:ascii="Arial" w:hAnsi="Arial" w:cs="Arial"/>
          <w:bCs/>
        </w:rPr>
        <w:t>(</w:t>
      </w:r>
      <w:r w:rsidR="00627C24" w:rsidRPr="00F003CD">
        <w:rPr>
          <w:rFonts w:ascii="Arial" w:hAnsi="Arial" w:cs="Arial"/>
          <w:bCs/>
        </w:rPr>
        <w:t xml:space="preserve">L.N. Curtis &amp; Sons, </w:t>
      </w:r>
      <w:r w:rsidR="00BC5B1A" w:rsidRPr="00F003CD">
        <w:rPr>
          <w:rFonts w:ascii="Arial" w:hAnsi="Arial" w:cs="Arial"/>
          <w:bCs/>
        </w:rPr>
        <w:tab/>
      </w:r>
      <w:r w:rsidR="00627C24" w:rsidRPr="00F003CD">
        <w:rPr>
          <w:rFonts w:ascii="Arial" w:hAnsi="Arial" w:cs="Arial"/>
          <w:bCs/>
        </w:rPr>
        <w:t>SZY Holdings Inc., Stanley Convergent Solutions, and B&amp;H Photo</w:t>
      </w:r>
      <w:r w:rsidR="00BC5B1A" w:rsidRPr="00F003CD">
        <w:rPr>
          <w:rFonts w:ascii="Arial" w:hAnsi="Arial" w:cs="Arial"/>
          <w:bCs/>
        </w:rPr>
        <w:t>)</w:t>
      </w:r>
      <w:r w:rsidR="00440294" w:rsidRPr="00F003CD">
        <w:rPr>
          <w:rFonts w:ascii="Arial" w:hAnsi="Arial" w:cs="Arial"/>
          <w:bCs/>
        </w:rPr>
        <w:t xml:space="preserve">.  It was decided to </w:t>
      </w:r>
      <w:r w:rsidR="00BC5B1A" w:rsidRPr="00F003CD">
        <w:rPr>
          <w:rFonts w:ascii="Arial" w:hAnsi="Arial" w:cs="Arial"/>
          <w:bCs/>
        </w:rPr>
        <w:tab/>
      </w:r>
      <w:r w:rsidR="0042008C" w:rsidRPr="00F003CD">
        <w:rPr>
          <w:rFonts w:ascii="Arial" w:hAnsi="Arial" w:cs="Arial"/>
          <w:bCs/>
        </w:rPr>
        <w:t>defer this issue to the next meeting</w:t>
      </w:r>
      <w:r w:rsidR="00BC5B1A" w:rsidRPr="00F003CD">
        <w:rPr>
          <w:rFonts w:ascii="Arial" w:hAnsi="Arial" w:cs="Arial"/>
          <w:bCs/>
        </w:rPr>
        <w:t xml:space="preserve">.  </w:t>
      </w:r>
      <w:r w:rsidR="0042008C" w:rsidRPr="00F003CD">
        <w:rPr>
          <w:rFonts w:ascii="Arial" w:hAnsi="Arial" w:cs="Arial"/>
          <w:bCs/>
        </w:rPr>
        <w:t xml:space="preserve">Commissioner Oldfather </w:t>
      </w:r>
      <w:r w:rsidR="00956DB4" w:rsidRPr="00F003CD">
        <w:rPr>
          <w:rFonts w:ascii="Arial" w:hAnsi="Arial" w:cs="Arial"/>
          <w:bCs/>
        </w:rPr>
        <w:t xml:space="preserve">will </w:t>
      </w:r>
      <w:r w:rsidR="00440294" w:rsidRPr="00F003CD">
        <w:rPr>
          <w:rFonts w:ascii="Arial" w:hAnsi="Arial" w:cs="Arial"/>
          <w:bCs/>
        </w:rPr>
        <w:t xml:space="preserve">research B&amp;H Photo </w:t>
      </w:r>
      <w:r w:rsidR="00956DB4" w:rsidRPr="00F003CD">
        <w:rPr>
          <w:rFonts w:ascii="Arial" w:hAnsi="Arial" w:cs="Arial"/>
          <w:bCs/>
        </w:rPr>
        <w:tab/>
      </w:r>
      <w:r w:rsidR="00440294" w:rsidRPr="00F003CD">
        <w:rPr>
          <w:rFonts w:ascii="Arial" w:hAnsi="Arial" w:cs="Arial"/>
          <w:bCs/>
        </w:rPr>
        <w:t xml:space="preserve">&amp; their connection to the Department of Defense as </w:t>
      </w:r>
      <w:r w:rsidR="0042008C" w:rsidRPr="00F003CD">
        <w:rPr>
          <w:rFonts w:ascii="Arial" w:hAnsi="Arial" w:cs="Arial"/>
          <w:bCs/>
        </w:rPr>
        <w:t xml:space="preserve">from </w:t>
      </w:r>
      <w:r w:rsidR="00382514" w:rsidRPr="00F003CD">
        <w:rPr>
          <w:rFonts w:ascii="Arial" w:hAnsi="Arial" w:cs="Arial"/>
          <w:bCs/>
        </w:rPr>
        <w:t>2014</w:t>
      </w:r>
      <w:r w:rsidR="0042008C" w:rsidRPr="00F003CD">
        <w:rPr>
          <w:rFonts w:ascii="Arial" w:hAnsi="Arial" w:cs="Arial"/>
          <w:bCs/>
        </w:rPr>
        <w:t xml:space="preserve"> and probably</w:t>
      </w:r>
      <w:r w:rsidR="00440294" w:rsidRPr="00F003CD">
        <w:rPr>
          <w:rFonts w:ascii="Arial" w:hAnsi="Arial" w:cs="Arial"/>
          <w:bCs/>
        </w:rPr>
        <w:t xml:space="preserve"> not </w:t>
      </w:r>
      <w:r w:rsidR="00956DB4" w:rsidRPr="00F003CD">
        <w:rPr>
          <w:rFonts w:ascii="Arial" w:hAnsi="Arial" w:cs="Arial"/>
          <w:bCs/>
        </w:rPr>
        <w:tab/>
      </w:r>
      <w:r w:rsidR="00440294" w:rsidRPr="00F003CD">
        <w:rPr>
          <w:rFonts w:ascii="Arial" w:hAnsi="Arial" w:cs="Arial"/>
          <w:bCs/>
        </w:rPr>
        <w:t>applicable</w:t>
      </w:r>
      <w:r w:rsidR="00627C24" w:rsidRPr="00F003CD">
        <w:rPr>
          <w:rFonts w:ascii="Arial" w:hAnsi="Arial" w:cs="Arial"/>
          <w:bCs/>
        </w:rPr>
        <w:t xml:space="preserve">. </w:t>
      </w:r>
      <w:r w:rsidR="00440294" w:rsidRPr="00F003CD">
        <w:rPr>
          <w:rFonts w:ascii="Arial" w:hAnsi="Arial" w:cs="Arial"/>
          <w:bCs/>
        </w:rPr>
        <w:t xml:space="preserve"> </w:t>
      </w:r>
    </w:p>
    <w:p w14:paraId="56EFEC9B" w14:textId="37864955" w:rsidR="00627C24" w:rsidRPr="00F003CD" w:rsidRDefault="00956DB4" w:rsidP="00BC5B1A">
      <w:pPr>
        <w:tabs>
          <w:tab w:val="left" w:pos="900"/>
          <w:tab w:val="left" w:pos="1530"/>
        </w:tabs>
        <w:spacing w:after="0" w:line="240" w:lineRule="auto"/>
        <w:jc w:val="both"/>
        <w:rPr>
          <w:rFonts w:ascii="Arial" w:hAnsi="Arial" w:cs="Arial"/>
          <w:bCs/>
        </w:rPr>
      </w:pPr>
      <w:r w:rsidRPr="00F003CD">
        <w:rPr>
          <w:rFonts w:ascii="Arial" w:hAnsi="Arial" w:cs="Arial"/>
          <w:bCs/>
        </w:rPr>
        <w:tab/>
      </w:r>
      <w:r w:rsidR="00904884" w:rsidRPr="00F003CD">
        <w:rPr>
          <w:rFonts w:ascii="Arial" w:hAnsi="Arial" w:cs="Arial"/>
          <w:bCs/>
        </w:rPr>
        <w:t>Mr. Oldfather</w:t>
      </w:r>
      <w:r w:rsidRPr="00F003CD">
        <w:rPr>
          <w:rFonts w:ascii="Arial" w:hAnsi="Arial" w:cs="Arial"/>
          <w:bCs/>
        </w:rPr>
        <w:t xml:space="preserve"> advised that he</w:t>
      </w:r>
      <w:r w:rsidR="00904884" w:rsidRPr="00F003CD">
        <w:rPr>
          <w:rFonts w:ascii="Arial" w:hAnsi="Arial" w:cs="Arial"/>
          <w:bCs/>
        </w:rPr>
        <w:t xml:space="preserve"> </w:t>
      </w:r>
      <w:r w:rsidR="00D035AB" w:rsidRPr="00F003CD">
        <w:rPr>
          <w:rFonts w:ascii="Arial" w:hAnsi="Arial" w:cs="Arial"/>
          <w:bCs/>
        </w:rPr>
        <w:t>send</w:t>
      </w:r>
      <w:r w:rsidR="0042008C" w:rsidRPr="00F003CD">
        <w:rPr>
          <w:rFonts w:ascii="Arial" w:hAnsi="Arial" w:cs="Arial"/>
          <w:bCs/>
        </w:rPr>
        <w:t xml:space="preserve"> a generic list and revised version of the vendor </w:t>
      </w:r>
      <w:r w:rsidRPr="00F003CD">
        <w:rPr>
          <w:rFonts w:ascii="Arial" w:hAnsi="Arial" w:cs="Arial"/>
          <w:bCs/>
        </w:rPr>
        <w:tab/>
      </w:r>
      <w:r w:rsidR="0042008C" w:rsidRPr="00F003CD">
        <w:rPr>
          <w:rFonts w:ascii="Arial" w:hAnsi="Arial" w:cs="Arial"/>
          <w:bCs/>
        </w:rPr>
        <w:t>status file</w:t>
      </w:r>
      <w:r w:rsidRPr="00F003CD">
        <w:rPr>
          <w:rFonts w:ascii="Arial" w:hAnsi="Arial" w:cs="Arial"/>
          <w:bCs/>
        </w:rPr>
        <w:t xml:space="preserve"> to all Commission members.</w:t>
      </w:r>
    </w:p>
    <w:p w14:paraId="4D18A120" w14:textId="77777777" w:rsidR="00E207F0" w:rsidRPr="00F003CD" w:rsidRDefault="00E207F0" w:rsidP="00BC5B1A">
      <w:pPr>
        <w:pStyle w:val="ListParagraph"/>
        <w:tabs>
          <w:tab w:val="left" w:pos="900"/>
          <w:tab w:val="left" w:pos="1440"/>
          <w:tab w:val="left" w:pos="1530"/>
        </w:tabs>
        <w:spacing w:after="0" w:line="240" w:lineRule="auto"/>
        <w:ind w:left="0"/>
        <w:jc w:val="both"/>
        <w:rPr>
          <w:rFonts w:ascii="Arial" w:hAnsi="Arial" w:cs="Arial"/>
          <w:bCs/>
        </w:rPr>
      </w:pPr>
    </w:p>
    <w:p w14:paraId="44EA28CC" w14:textId="73BFD7AA" w:rsidR="00E207F0" w:rsidRDefault="00E207F0" w:rsidP="00BC5B1A">
      <w:pPr>
        <w:tabs>
          <w:tab w:val="left" w:pos="900"/>
          <w:tab w:val="left" w:pos="1530"/>
        </w:tabs>
        <w:spacing w:after="0" w:line="240" w:lineRule="auto"/>
        <w:jc w:val="both"/>
        <w:rPr>
          <w:rFonts w:ascii="Arial" w:hAnsi="Arial" w:cs="Arial"/>
          <w:bCs/>
        </w:rPr>
      </w:pPr>
      <w:r w:rsidRPr="00F003CD">
        <w:rPr>
          <w:rFonts w:ascii="Arial" w:hAnsi="Arial" w:cs="Arial"/>
          <w:bCs/>
        </w:rPr>
        <w:t xml:space="preserve">5. </w:t>
      </w:r>
      <w:r w:rsidRPr="00F003CD">
        <w:rPr>
          <w:rFonts w:ascii="Arial" w:hAnsi="Arial" w:cs="Arial"/>
          <w:bCs/>
        </w:rPr>
        <w:tab/>
      </w:r>
      <w:r w:rsidRPr="00A13800">
        <w:rPr>
          <w:rFonts w:ascii="Arial" w:hAnsi="Arial" w:cs="Arial"/>
          <w:b/>
        </w:rPr>
        <w:t>Review of Vendor Detail List</w:t>
      </w:r>
    </w:p>
    <w:p w14:paraId="21C196D6" w14:textId="77777777" w:rsidR="00AA35EE" w:rsidRPr="00F003CD" w:rsidRDefault="00AA35EE" w:rsidP="00BC5B1A">
      <w:pPr>
        <w:tabs>
          <w:tab w:val="left" w:pos="900"/>
          <w:tab w:val="left" w:pos="1530"/>
        </w:tabs>
        <w:spacing w:after="0" w:line="240" w:lineRule="auto"/>
        <w:jc w:val="both"/>
        <w:rPr>
          <w:rFonts w:ascii="Arial" w:hAnsi="Arial" w:cs="Arial"/>
          <w:bCs/>
        </w:rPr>
      </w:pPr>
    </w:p>
    <w:p w14:paraId="51A18CCD" w14:textId="5C077556" w:rsidR="00AA35EE" w:rsidRDefault="00956DB4" w:rsidP="00BC5B1A">
      <w:pPr>
        <w:tabs>
          <w:tab w:val="left" w:pos="900"/>
          <w:tab w:val="left" w:pos="1530"/>
        </w:tabs>
        <w:spacing w:after="0" w:line="240" w:lineRule="auto"/>
        <w:ind w:firstLine="720"/>
        <w:jc w:val="both"/>
        <w:rPr>
          <w:rFonts w:ascii="Arial" w:hAnsi="Arial" w:cs="Arial"/>
          <w:bCs/>
        </w:rPr>
      </w:pPr>
      <w:r w:rsidRPr="00F003CD">
        <w:rPr>
          <w:rFonts w:ascii="Arial" w:hAnsi="Arial" w:cs="Arial"/>
          <w:bCs/>
        </w:rPr>
        <w:tab/>
      </w:r>
      <w:r w:rsidR="00E207F0" w:rsidRPr="00F003CD">
        <w:rPr>
          <w:rFonts w:ascii="Arial" w:hAnsi="Arial" w:cs="Arial"/>
          <w:bCs/>
        </w:rPr>
        <w:t>Commissioner Bill Rothman</w:t>
      </w:r>
      <w:r w:rsidR="00D71BD8" w:rsidRPr="00F003CD">
        <w:rPr>
          <w:rFonts w:ascii="Arial" w:hAnsi="Arial" w:cs="Arial"/>
          <w:bCs/>
        </w:rPr>
        <w:t xml:space="preserve"> advised</w:t>
      </w:r>
      <w:r w:rsidR="00185DE0" w:rsidRPr="00F003CD">
        <w:rPr>
          <w:rFonts w:ascii="Arial" w:hAnsi="Arial" w:cs="Arial"/>
          <w:bCs/>
        </w:rPr>
        <w:t xml:space="preserve"> there was</w:t>
      </w:r>
      <w:r w:rsidR="00D71BD8" w:rsidRPr="00F003CD">
        <w:rPr>
          <w:rFonts w:ascii="Arial" w:hAnsi="Arial" w:cs="Arial"/>
          <w:bCs/>
        </w:rPr>
        <w:t xml:space="preserve"> nothing to report.</w:t>
      </w:r>
    </w:p>
    <w:p w14:paraId="43D6ED32" w14:textId="77777777" w:rsidR="00AA35EE" w:rsidRPr="00F003CD" w:rsidRDefault="00AA35EE" w:rsidP="00BC5B1A">
      <w:pPr>
        <w:tabs>
          <w:tab w:val="left" w:pos="900"/>
          <w:tab w:val="left" w:pos="1530"/>
        </w:tabs>
        <w:spacing w:after="0" w:line="240" w:lineRule="auto"/>
        <w:ind w:firstLine="720"/>
        <w:jc w:val="both"/>
        <w:rPr>
          <w:rFonts w:ascii="Arial" w:hAnsi="Arial" w:cs="Arial"/>
          <w:bCs/>
        </w:rPr>
      </w:pPr>
    </w:p>
    <w:p w14:paraId="3D20FB22" w14:textId="77777777" w:rsidR="00E207F0" w:rsidRPr="00F003CD" w:rsidRDefault="00E207F0" w:rsidP="00BC5B1A">
      <w:pPr>
        <w:pStyle w:val="ListParagraph"/>
        <w:tabs>
          <w:tab w:val="left" w:pos="900"/>
          <w:tab w:val="left" w:pos="1440"/>
          <w:tab w:val="left" w:pos="1530"/>
        </w:tabs>
        <w:spacing w:after="0" w:line="240" w:lineRule="auto"/>
        <w:ind w:left="0"/>
        <w:jc w:val="both"/>
        <w:rPr>
          <w:rFonts w:ascii="Arial" w:hAnsi="Arial" w:cs="Arial"/>
          <w:bCs/>
        </w:rPr>
      </w:pPr>
    </w:p>
    <w:p w14:paraId="354F241D" w14:textId="1AC44FCF" w:rsidR="00E207F0" w:rsidRDefault="00E207F0" w:rsidP="00BC5B1A">
      <w:pPr>
        <w:tabs>
          <w:tab w:val="left" w:pos="900"/>
          <w:tab w:val="left" w:pos="1530"/>
        </w:tabs>
        <w:spacing w:after="0" w:line="240" w:lineRule="auto"/>
        <w:jc w:val="both"/>
        <w:rPr>
          <w:rFonts w:ascii="Arial" w:hAnsi="Arial" w:cs="Arial"/>
          <w:bCs/>
        </w:rPr>
      </w:pPr>
      <w:r w:rsidRPr="00F003CD">
        <w:rPr>
          <w:rFonts w:ascii="Arial" w:hAnsi="Arial" w:cs="Arial"/>
          <w:bCs/>
        </w:rPr>
        <w:t xml:space="preserve">6. </w:t>
      </w:r>
      <w:r w:rsidRPr="00F003CD">
        <w:rPr>
          <w:rFonts w:ascii="Arial" w:hAnsi="Arial" w:cs="Arial"/>
          <w:bCs/>
        </w:rPr>
        <w:tab/>
      </w:r>
      <w:r w:rsidRPr="00A13800">
        <w:rPr>
          <w:rFonts w:ascii="Arial" w:hAnsi="Arial" w:cs="Arial"/>
          <w:b/>
        </w:rPr>
        <w:t>Report on BOS Agenda items</w:t>
      </w:r>
    </w:p>
    <w:p w14:paraId="78367749" w14:textId="77777777" w:rsidR="00AA35EE" w:rsidRPr="00F003CD" w:rsidRDefault="00AA35EE" w:rsidP="00BC5B1A">
      <w:pPr>
        <w:tabs>
          <w:tab w:val="left" w:pos="900"/>
          <w:tab w:val="left" w:pos="1530"/>
        </w:tabs>
        <w:spacing w:after="0" w:line="240" w:lineRule="auto"/>
        <w:jc w:val="both"/>
        <w:rPr>
          <w:rFonts w:ascii="Arial" w:hAnsi="Arial" w:cs="Arial"/>
          <w:bCs/>
        </w:rPr>
      </w:pPr>
    </w:p>
    <w:p w14:paraId="3829416E" w14:textId="6C4E437F" w:rsidR="00E207F0" w:rsidRPr="00F003CD" w:rsidRDefault="00E207F0" w:rsidP="00BC5B1A">
      <w:pPr>
        <w:tabs>
          <w:tab w:val="left" w:pos="900"/>
          <w:tab w:val="left" w:pos="1530"/>
        </w:tabs>
        <w:spacing w:after="0" w:line="240" w:lineRule="auto"/>
        <w:jc w:val="both"/>
        <w:rPr>
          <w:rFonts w:ascii="Arial" w:hAnsi="Arial" w:cs="Arial"/>
          <w:bCs/>
        </w:rPr>
      </w:pPr>
      <w:r w:rsidRPr="00F003CD">
        <w:rPr>
          <w:rFonts w:ascii="Arial" w:hAnsi="Arial" w:cs="Arial"/>
          <w:bCs/>
        </w:rPr>
        <w:tab/>
        <w:t>Commissioner Bill Rothman</w:t>
      </w:r>
      <w:r w:rsidR="00D71BD8" w:rsidRPr="00F003CD">
        <w:rPr>
          <w:rFonts w:ascii="Arial" w:hAnsi="Arial" w:cs="Arial"/>
          <w:bCs/>
        </w:rPr>
        <w:t xml:space="preserve"> advised </w:t>
      </w:r>
      <w:r w:rsidR="00185DE0" w:rsidRPr="00F003CD">
        <w:rPr>
          <w:rFonts w:ascii="Arial" w:hAnsi="Arial" w:cs="Arial"/>
          <w:bCs/>
        </w:rPr>
        <w:t xml:space="preserve">he was in touch with Commissioner Rob Phillips </w:t>
      </w:r>
      <w:r w:rsidR="00956DB4" w:rsidRPr="00F003CD">
        <w:rPr>
          <w:rFonts w:ascii="Arial" w:hAnsi="Arial" w:cs="Arial"/>
          <w:bCs/>
        </w:rPr>
        <w:tab/>
      </w:r>
      <w:r w:rsidR="00185DE0" w:rsidRPr="00F003CD">
        <w:rPr>
          <w:rFonts w:ascii="Arial" w:hAnsi="Arial" w:cs="Arial"/>
          <w:bCs/>
        </w:rPr>
        <w:t>regarding</w:t>
      </w:r>
      <w:r w:rsidR="00382514" w:rsidRPr="00F003CD">
        <w:rPr>
          <w:rFonts w:ascii="Arial" w:hAnsi="Arial" w:cs="Arial"/>
          <w:bCs/>
        </w:rPr>
        <w:t xml:space="preserve"> </w:t>
      </w:r>
      <w:r w:rsidR="00CC7874" w:rsidRPr="00F003CD">
        <w:rPr>
          <w:rFonts w:ascii="Arial" w:hAnsi="Arial" w:cs="Arial"/>
          <w:bCs/>
        </w:rPr>
        <w:t xml:space="preserve">an IST agreement with </w:t>
      </w:r>
      <w:r w:rsidR="00382514" w:rsidRPr="00F003CD">
        <w:rPr>
          <w:rFonts w:ascii="Arial" w:hAnsi="Arial" w:cs="Arial"/>
          <w:bCs/>
        </w:rPr>
        <w:t>Sonic</w:t>
      </w:r>
      <w:r w:rsidR="00185DE0" w:rsidRPr="00F003CD">
        <w:rPr>
          <w:rFonts w:ascii="Arial" w:hAnsi="Arial" w:cs="Arial"/>
          <w:bCs/>
        </w:rPr>
        <w:t xml:space="preserve"> </w:t>
      </w:r>
      <w:r w:rsidR="00CC7874" w:rsidRPr="00F003CD">
        <w:rPr>
          <w:rFonts w:ascii="Arial" w:hAnsi="Arial" w:cs="Arial"/>
          <w:bCs/>
        </w:rPr>
        <w:t xml:space="preserve">for dark fiber strands to connect County </w:t>
      </w:r>
      <w:r w:rsidR="00CC7874" w:rsidRPr="00F003CD">
        <w:rPr>
          <w:rFonts w:ascii="Arial" w:hAnsi="Arial" w:cs="Arial"/>
          <w:bCs/>
        </w:rPr>
        <w:tab/>
        <w:t>datacenter through July 12, 2026.  They will have more information at next meeting.</w:t>
      </w:r>
      <w:r w:rsidR="00185DE0" w:rsidRPr="00F003CD">
        <w:rPr>
          <w:rFonts w:ascii="Arial" w:hAnsi="Arial" w:cs="Arial"/>
          <w:bCs/>
        </w:rPr>
        <w:t xml:space="preserve"> </w:t>
      </w:r>
    </w:p>
    <w:p w14:paraId="21BFEB16" w14:textId="77777777" w:rsidR="00E207F0" w:rsidRPr="00F003CD" w:rsidRDefault="00E207F0" w:rsidP="00BC5B1A">
      <w:pPr>
        <w:pStyle w:val="ListParagraph"/>
        <w:tabs>
          <w:tab w:val="left" w:pos="900"/>
          <w:tab w:val="left" w:pos="1440"/>
          <w:tab w:val="left" w:pos="1530"/>
        </w:tabs>
        <w:spacing w:after="0" w:line="240" w:lineRule="auto"/>
        <w:ind w:left="0"/>
        <w:jc w:val="both"/>
        <w:rPr>
          <w:rFonts w:ascii="Arial" w:hAnsi="Arial" w:cs="Arial"/>
          <w:bCs/>
        </w:rPr>
      </w:pPr>
    </w:p>
    <w:p w14:paraId="5AAA6177" w14:textId="5C8B2979" w:rsidR="00E207F0" w:rsidRDefault="00E207F0" w:rsidP="00BC5B1A">
      <w:pPr>
        <w:tabs>
          <w:tab w:val="left" w:pos="900"/>
          <w:tab w:val="left" w:pos="1530"/>
        </w:tabs>
        <w:spacing w:after="0" w:line="240" w:lineRule="auto"/>
        <w:jc w:val="both"/>
        <w:rPr>
          <w:rFonts w:ascii="Arial" w:hAnsi="Arial" w:cs="Arial"/>
          <w:bCs/>
        </w:rPr>
      </w:pPr>
      <w:r w:rsidRPr="00F003CD">
        <w:rPr>
          <w:rFonts w:ascii="Arial" w:hAnsi="Arial" w:cs="Arial"/>
          <w:bCs/>
        </w:rPr>
        <w:t xml:space="preserve">7. </w:t>
      </w:r>
      <w:r w:rsidRPr="00F003CD">
        <w:rPr>
          <w:rFonts w:ascii="Arial" w:hAnsi="Arial" w:cs="Arial"/>
          <w:bCs/>
        </w:rPr>
        <w:tab/>
      </w:r>
      <w:r w:rsidRPr="00A13800">
        <w:rPr>
          <w:rFonts w:ascii="Arial" w:hAnsi="Arial" w:cs="Arial"/>
          <w:b/>
        </w:rPr>
        <w:t>Review of Affidavits pending/sent</w:t>
      </w:r>
    </w:p>
    <w:p w14:paraId="61C2EDD5" w14:textId="77777777" w:rsidR="00AA35EE" w:rsidRPr="00F003CD" w:rsidRDefault="00AA35EE" w:rsidP="00BC5B1A">
      <w:pPr>
        <w:tabs>
          <w:tab w:val="left" w:pos="900"/>
          <w:tab w:val="left" w:pos="1530"/>
        </w:tabs>
        <w:spacing w:after="0" w:line="240" w:lineRule="auto"/>
        <w:jc w:val="both"/>
        <w:rPr>
          <w:rFonts w:ascii="Arial" w:hAnsi="Arial" w:cs="Arial"/>
          <w:bCs/>
        </w:rPr>
      </w:pPr>
    </w:p>
    <w:p w14:paraId="54D19537" w14:textId="21FD9C2D" w:rsidR="004A3A07" w:rsidRPr="00F003CD" w:rsidRDefault="004A3A07" w:rsidP="00BC5B1A">
      <w:pPr>
        <w:tabs>
          <w:tab w:val="left" w:pos="900"/>
          <w:tab w:val="left" w:pos="1530"/>
        </w:tabs>
        <w:spacing w:after="0" w:line="240" w:lineRule="auto"/>
        <w:jc w:val="both"/>
        <w:rPr>
          <w:rFonts w:ascii="Arial" w:hAnsi="Arial" w:cs="Arial"/>
          <w:bCs/>
        </w:rPr>
      </w:pPr>
      <w:r w:rsidRPr="00F003CD">
        <w:rPr>
          <w:rFonts w:ascii="Arial" w:hAnsi="Arial" w:cs="Arial"/>
          <w:bCs/>
        </w:rPr>
        <w:tab/>
        <w:t xml:space="preserve">No response from Starboard Marine, so </w:t>
      </w:r>
      <w:r w:rsidR="00A86C3B" w:rsidRPr="00F003CD">
        <w:rPr>
          <w:rFonts w:ascii="Arial" w:hAnsi="Arial" w:cs="Arial"/>
          <w:bCs/>
        </w:rPr>
        <w:t xml:space="preserve">it will be </w:t>
      </w:r>
      <w:r w:rsidRPr="00F003CD">
        <w:rPr>
          <w:rFonts w:ascii="Arial" w:hAnsi="Arial" w:cs="Arial"/>
          <w:bCs/>
        </w:rPr>
        <w:t>put on</w:t>
      </w:r>
      <w:r w:rsidR="00871B7C" w:rsidRPr="00F003CD">
        <w:rPr>
          <w:rFonts w:ascii="Arial" w:hAnsi="Arial" w:cs="Arial"/>
          <w:bCs/>
        </w:rPr>
        <w:t xml:space="preserve"> the Marin County </w:t>
      </w:r>
      <w:r w:rsidR="0026653C" w:rsidRPr="00F003CD">
        <w:rPr>
          <w:rFonts w:ascii="Arial" w:hAnsi="Arial" w:cs="Arial"/>
          <w:bCs/>
        </w:rPr>
        <w:t>vendor s</w:t>
      </w:r>
      <w:r w:rsidR="00871B7C" w:rsidRPr="00F003CD">
        <w:rPr>
          <w:rFonts w:ascii="Arial" w:hAnsi="Arial" w:cs="Arial"/>
          <w:bCs/>
        </w:rPr>
        <w:t xml:space="preserve">tatus </w:t>
      </w:r>
      <w:r w:rsidR="0026653C" w:rsidRPr="00F003CD">
        <w:rPr>
          <w:rFonts w:ascii="Arial" w:hAnsi="Arial" w:cs="Arial"/>
          <w:bCs/>
        </w:rPr>
        <w:tab/>
      </w:r>
      <w:r w:rsidR="00871B7C" w:rsidRPr="00F003CD">
        <w:rPr>
          <w:rFonts w:ascii="Arial" w:hAnsi="Arial" w:cs="Arial"/>
          <w:bCs/>
        </w:rPr>
        <w:t>list and the County</w:t>
      </w:r>
      <w:r w:rsidR="004426C0" w:rsidRPr="00F003CD">
        <w:rPr>
          <w:rFonts w:ascii="Arial" w:hAnsi="Arial" w:cs="Arial"/>
          <w:bCs/>
        </w:rPr>
        <w:t xml:space="preserve"> </w:t>
      </w:r>
      <w:r w:rsidR="00871B7C" w:rsidRPr="00F003CD">
        <w:rPr>
          <w:rFonts w:ascii="Arial" w:hAnsi="Arial" w:cs="Arial"/>
          <w:bCs/>
        </w:rPr>
        <w:t>Nuclear Weapons Contractors List</w:t>
      </w:r>
      <w:r w:rsidR="004426C0" w:rsidRPr="00F003CD">
        <w:rPr>
          <w:rFonts w:ascii="Arial" w:hAnsi="Arial" w:cs="Arial"/>
          <w:bCs/>
        </w:rPr>
        <w:t xml:space="preserve">. </w:t>
      </w:r>
    </w:p>
    <w:p w14:paraId="5569EE17" w14:textId="77777777" w:rsidR="00E207F0" w:rsidRPr="00F003CD" w:rsidRDefault="00E207F0" w:rsidP="00BC5B1A">
      <w:pPr>
        <w:pStyle w:val="ListParagraph"/>
        <w:tabs>
          <w:tab w:val="left" w:pos="900"/>
          <w:tab w:val="left" w:pos="1440"/>
          <w:tab w:val="left" w:pos="1530"/>
        </w:tabs>
        <w:spacing w:after="0" w:line="240" w:lineRule="auto"/>
        <w:ind w:left="0"/>
        <w:jc w:val="both"/>
        <w:rPr>
          <w:rFonts w:ascii="Arial" w:hAnsi="Arial" w:cs="Arial"/>
          <w:bCs/>
        </w:rPr>
      </w:pPr>
    </w:p>
    <w:p w14:paraId="5BDFDCB8" w14:textId="0E2AED48" w:rsidR="00E207F0" w:rsidRDefault="00E207F0" w:rsidP="00BC5B1A">
      <w:pPr>
        <w:tabs>
          <w:tab w:val="left" w:pos="900"/>
          <w:tab w:val="left" w:pos="1530"/>
        </w:tabs>
        <w:spacing w:after="0" w:line="240" w:lineRule="auto"/>
        <w:jc w:val="both"/>
        <w:rPr>
          <w:rFonts w:ascii="Arial" w:hAnsi="Arial" w:cs="Arial"/>
          <w:bCs/>
        </w:rPr>
      </w:pPr>
      <w:r w:rsidRPr="00F003CD">
        <w:rPr>
          <w:rFonts w:ascii="Arial" w:hAnsi="Arial" w:cs="Arial"/>
          <w:bCs/>
        </w:rPr>
        <w:t xml:space="preserve">8. </w:t>
      </w:r>
      <w:r w:rsidRPr="00F003CD">
        <w:rPr>
          <w:rFonts w:ascii="Arial" w:hAnsi="Arial" w:cs="Arial"/>
          <w:bCs/>
        </w:rPr>
        <w:tab/>
      </w:r>
      <w:r w:rsidRPr="00A13800">
        <w:rPr>
          <w:rFonts w:ascii="Arial" w:hAnsi="Arial" w:cs="Arial"/>
          <w:b/>
        </w:rPr>
        <w:t>Overrides requested</w:t>
      </w:r>
    </w:p>
    <w:p w14:paraId="1FDDA206" w14:textId="77777777" w:rsidR="00AA35EE" w:rsidRPr="00F003CD" w:rsidRDefault="00AA35EE" w:rsidP="00BC5B1A">
      <w:pPr>
        <w:tabs>
          <w:tab w:val="left" w:pos="900"/>
          <w:tab w:val="left" w:pos="1530"/>
        </w:tabs>
        <w:spacing w:after="0" w:line="240" w:lineRule="auto"/>
        <w:jc w:val="both"/>
        <w:rPr>
          <w:rFonts w:ascii="Arial" w:hAnsi="Arial" w:cs="Arial"/>
          <w:bCs/>
        </w:rPr>
      </w:pPr>
    </w:p>
    <w:p w14:paraId="36235C0E" w14:textId="721D4224" w:rsidR="00E207F0" w:rsidRPr="00F003CD" w:rsidRDefault="00871B7C" w:rsidP="00BC5B1A">
      <w:pPr>
        <w:tabs>
          <w:tab w:val="left" w:pos="900"/>
          <w:tab w:val="left" w:pos="1530"/>
        </w:tabs>
        <w:spacing w:after="0" w:line="240" w:lineRule="auto"/>
        <w:ind w:firstLine="720"/>
        <w:jc w:val="both"/>
        <w:rPr>
          <w:rFonts w:ascii="Arial" w:hAnsi="Arial" w:cs="Arial"/>
          <w:bCs/>
        </w:rPr>
      </w:pPr>
      <w:r w:rsidRPr="00F003CD">
        <w:rPr>
          <w:rFonts w:ascii="Arial" w:hAnsi="Arial" w:cs="Arial"/>
          <w:bCs/>
        </w:rPr>
        <w:tab/>
      </w:r>
      <w:r w:rsidR="00E207F0" w:rsidRPr="00F003CD">
        <w:rPr>
          <w:rFonts w:ascii="Arial" w:hAnsi="Arial" w:cs="Arial"/>
          <w:bCs/>
        </w:rPr>
        <w:t>Commissioner Bill Rothman</w:t>
      </w:r>
      <w:r w:rsidR="004A3A07" w:rsidRPr="00F003CD">
        <w:rPr>
          <w:rFonts w:ascii="Arial" w:hAnsi="Arial" w:cs="Arial"/>
          <w:bCs/>
        </w:rPr>
        <w:t xml:space="preserve"> advised that there are no overrides at present.</w:t>
      </w:r>
    </w:p>
    <w:p w14:paraId="058F5D6E" w14:textId="77777777" w:rsidR="00E207F0" w:rsidRPr="00F003CD" w:rsidRDefault="00E207F0" w:rsidP="00BC5B1A">
      <w:pPr>
        <w:pStyle w:val="ListParagraph"/>
        <w:tabs>
          <w:tab w:val="left" w:pos="900"/>
          <w:tab w:val="left" w:pos="1440"/>
          <w:tab w:val="left" w:pos="1530"/>
        </w:tabs>
        <w:spacing w:after="0" w:line="240" w:lineRule="auto"/>
        <w:ind w:left="0"/>
        <w:jc w:val="both"/>
        <w:rPr>
          <w:rFonts w:ascii="Arial" w:hAnsi="Arial" w:cs="Arial"/>
          <w:bCs/>
        </w:rPr>
      </w:pPr>
    </w:p>
    <w:p w14:paraId="67FFFE5B" w14:textId="149D82DE" w:rsidR="00E207F0" w:rsidRDefault="00E207F0" w:rsidP="00BC5B1A">
      <w:pPr>
        <w:tabs>
          <w:tab w:val="left" w:pos="900"/>
          <w:tab w:val="left" w:pos="1530"/>
        </w:tabs>
        <w:spacing w:after="0" w:line="240" w:lineRule="auto"/>
        <w:jc w:val="both"/>
        <w:rPr>
          <w:rFonts w:ascii="Arial" w:hAnsi="Arial" w:cs="Arial"/>
          <w:bCs/>
        </w:rPr>
      </w:pPr>
      <w:r w:rsidRPr="00F003CD">
        <w:rPr>
          <w:rFonts w:ascii="Arial" w:hAnsi="Arial" w:cs="Arial"/>
          <w:bCs/>
        </w:rPr>
        <w:t xml:space="preserve">9. </w:t>
      </w:r>
      <w:r w:rsidRPr="00F003CD">
        <w:rPr>
          <w:rFonts w:ascii="Arial" w:hAnsi="Arial" w:cs="Arial"/>
          <w:bCs/>
        </w:rPr>
        <w:tab/>
      </w:r>
      <w:r w:rsidRPr="00A13800">
        <w:rPr>
          <w:rFonts w:ascii="Arial" w:hAnsi="Arial" w:cs="Arial"/>
          <w:b/>
        </w:rPr>
        <w:t>Approval of Bylaws</w:t>
      </w:r>
    </w:p>
    <w:p w14:paraId="79B24B72" w14:textId="77777777" w:rsidR="00AA35EE" w:rsidRPr="00F003CD" w:rsidRDefault="00AA35EE" w:rsidP="00BC5B1A">
      <w:pPr>
        <w:tabs>
          <w:tab w:val="left" w:pos="900"/>
          <w:tab w:val="left" w:pos="1530"/>
        </w:tabs>
        <w:spacing w:after="0" w:line="240" w:lineRule="auto"/>
        <w:jc w:val="both"/>
        <w:rPr>
          <w:rFonts w:ascii="Arial" w:hAnsi="Arial" w:cs="Arial"/>
          <w:bCs/>
        </w:rPr>
      </w:pPr>
    </w:p>
    <w:p w14:paraId="23AC9DC2" w14:textId="677F44E7" w:rsidR="004A3A07" w:rsidRPr="00F003CD" w:rsidRDefault="004A3A07" w:rsidP="00BC5B1A">
      <w:pPr>
        <w:tabs>
          <w:tab w:val="left" w:pos="900"/>
          <w:tab w:val="left" w:pos="1530"/>
        </w:tabs>
        <w:spacing w:after="0" w:line="240" w:lineRule="auto"/>
        <w:jc w:val="both"/>
        <w:rPr>
          <w:rFonts w:ascii="Arial" w:hAnsi="Arial" w:cs="Arial"/>
          <w:bCs/>
        </w:rPr>
      </w:pPr>
      <w:r w:rsidRPr="00F003CD">
        <w:rPr>
          <w:rFonts w:ascii="Arial" w:hAnsi="Arial" w:cs="Arial"/>
          <w:bCs/>
        </w:rPr>
        <w:tab/>
        <w:t>It was suggested this be brought to the next meeting when everyone is present.</w:t>
      </w:r>
    </w:p>
    <w:p w14:paraId="62CDC824" w14:textId="77777777" w:rsidR="00E207F0" w:rsidRPr="00F003CD" w:rsidRDefault="00E207F0" w:rsidP="00BC5B1A">
      <w:pPr>
        <w:pStyle w:val="ListParagraph"/>
        <w:tabs>
          <w:tab w:val="left" w:pos="900"/>
          <w:tab w:val="left" w:pos="1440"/>
          <w:tab w:val="left" w:pos="1530"/>
        </w:tabs>
        <w:spacing w:after="0" w:line="240" w:lineRule="auto"/>
        <w:ind w:left="0"/>
        <w:jc w:val="both"/>
        <w:rPr>
          <w:rFonts w:ascii="Arial" w:hAnsi="Arial" w:cs="Arial"/>
          <w:bCs/>
        </w:rPr>
      </w:pPr>
    </w:p>
    <w:p w14:paraId="23E92CEB" w14:textId="77777777" w:rsidR="001963D0" w:rsidRPr="00A13800" w:rsidRDefault="00871B7C" w:rsidP="001963D0">
      <w:pPr>
        <w:tabs>
          <w:tab w:val="left" w:pos="900"/>
        </w:tabs>
        <w:spacing w:after="0" w:line="240" w:lineRule="auto"/>
        <w:ind w:hanging="720"/>
        <w:jc w:val="both"/>
        <w:rPr>
          <w:rFonts w:ascii="Arial" w:hAnsi="Arial" w:cs="Arial"/>
          <w:b/>
        </w:rPr>
      </w:pPr>
      <w:r w:rsidRPr="00F003CD">
        <w:rPr>
          <w:rFonts w:ascii="Arial" w:hAnsi="Arial" w:cs="Arial"/>
          <w:bCs/>
        </w:rPr>
        <w:tab/>
      </w:r>
      <w:r w:rsidR="00E207F0" w:rsidRPr="00F003CD">
        <w:rPr>
          <w:rFonts w:ascii="Arial" w:hAnsi="Arial" w:cs="Arial"/>
          <w:bCs/>
        </w:rPr>
        <w:t xml:space="preserve">10. </w:t>
      </w:r>
      <w:r w:rsidR="00E207F0" w:rsidRPr="00F003CD">
        <w:rPr>
          <w:rFonts w:ascii="Arial" w:hAnsi="Arial" w:cs="Arial"/>
          <w:bCs/>
        </w:rPr>
        <w:tab/>
      </w:r>
      <w:r w:rsidR="001963D0" w:rsidRPr="00A13800">
        <w:rPr>
          <w:rFonts w:ascii="Arial" w:hAnsi="Arial" w:cs="Arial"/>
          <w:b/>
        </w:rPr>
        <w:t>Commissioner Oldfather to discuss G. E. Software doing business with the</w:t>
      </w:r>
    </w:p>
    <w:p w14:paraId="02F5E5D4" w14:textId="48055B96" w:rsidR="001963D0" w:rsidRPr="00A13800" w:rsidRDefault="001963D0" w:rsidP="001963D0">
      <w:pPr>
        <w:tabs>
          <w:tab w:val="left" w:pos="900"/>
        </w:tabs>
        <w:spacing w:after="0" w:line="240" w:lineRule="auto"/>
        <w:ind w:hanging="720"/>
        <w:jc w:val="both"/>
        <w:rPr>
          <w:rFonts w:ascii="Arial" w:hAnsi="Arial" w:cs="Arial"/>
          <w:b/>
        </w:rPr>
      </w:pPr>
      <w:r w:rsidRPr="00A13800">
        <w:rPr>
          <w:rFonts w:ascii="Arial" w:hAnsi="Arial" w:cs="Arial"/>
          <w:b/>
        </w:rPr>
        <w:tab/>
      </w:r>
      <w:r w:rsidRPr="00A13800">
        <w:rPr>
          <w:rFonts w:ascii="Arial" w:hAnsi="Arial" w:cs="Arial"/>
          <w:b/>
        </w:rPr>
        <w:tab/>
        <w:t xml:space="preserve">Department of Public Works </w:t>
      </w:r>
    </w:p>
    <w:p w14:paraId="1097570C" w14:textId="77777777" w:rsidR="00AA35EE" w:rsidRPr="00F003CD" w:rsidRDefault="00AA35EE" w:rsidP="001963D0">
      <w:pPr>
        <w:tabs>
          <w:tab w:val="left" w:pos="900"/>
        </w:tabs>
        <w:spacing w:after="0" w:line="240" w:lineRule="auto"/>
        <w:ind w:hanging="720"/>
        <w:jc w:val="both"/>
        <w:rPr>
          <w:rFonts w:ascii="Arial" w:hAnsi="Arial" w:cs="Arial"/>
          <w:bCs/>
        </w:rPr>
      </w:pPr>
    </w:p>
    <w:p w14:paraId="0597FC14" w14:textId="238F0A90" w:rsidR="004A3A07" w:rsidRPr="00F003CD" w:rsidRDefault="001963D0" w:rsidP="001963D0">
      <w:pPr>
        <w:tabs>
          <w:tab w:val="left" w:pos="900"/>
        </w:tabs>
        <w:spacing w:after="0" w:line="240" w:lineRule="auto"/>
        <w:jc w:val="both"/>
        <w:rPr>
          <w:rFonts w:ascii="Arial" w:hAnsi="Arial" w:cs="Arial"/>
          <w:bCs/>
        </w:rPr>
      </w:pPr>
      <w:r w:rsidRPr="00F003CD">
        <w:rPr>
          <w:rFonts w:ascii="Arial" w:hAnsi="Arial" w:cs="Arial"/>
          <w:bCs/>
        </w:rPr>
        <w:tab/>
      </w:r>
      <w:r w:rsidR="00E207F0" w:rsidRPr="00F003CD">
        <w:rPr>
          <w:rFonts w:ascii="Arial" w:hAnsi="Arial" w:cs="Arial"/>
          <w:bCs/>
        </w:rPr>
        <w:t xml:space="preserve">Commissioner Oldfather </w:t>
      </w:r>
      <w:r w:rsidR="0026653C" w:rsidRPr="00F003CD">
        <w:rPr>
          <w:rFonts w:ascii="Arial" w:hAnsi="Arial" w:cs="Arial"/>
          <w:bCs/>
        </w:rPr>
        <w:t xml:space="preserve">and </w:t>
      </w:r>
      <w:r w:rsidR="004A3A07" w:rsidRPr="00F003CD">
        <w:rPr>
          <w:rFonts w:ascii="Arial" w:hAnsi="Arial" w:cs="Arial"/>
          <w:bCs/>
        </w:rPr>
        <w:t xml:space="preserve">Commissioner </w:t>
      </w:r>
      <w:r w:rsidR="00E8557A" w:rsidRPr="00F003CD">
        <w:rPr>
          <w:rFonts w:ascii="Arial" w:hAnsi="Arial" w:cs="Arial"/>
          <w:bCs/>
        </w:rPr>
        <w:t>Rothman</w:t>
      </w:r>
      <w:r w:rsidR="004A3A07" w:rsidRPr="00F003CD">
        <w:rPr>
          <w:rFonts w:ascii="Arial" w:hAnsi="Arial" w:cs="Arial"/>
          <w:bCs/>
        </w:rPr>
        <w:t xml:space="preserve"> advised that </w:t>
      </w:r>
      <w:r w:rsidR="004426C0" w:rsidRPr="00F003CD">
        <w:rPr>
          <w:rFonts w:ascii="Arial" w:hAnsi="Arial" w:cs="Arial"/>
          <w:bCs/>
        </w:rPr>
        <w:t>this question is m</w:t>
      </w:r>
      <w:r w:rsidR="0026653C" w:rsidRPr="00F003CD">
        <w:rPr>
          <w:rFonts w:ascii="Arial" w:hAnsi="Arial" w:cs="Arial"/>
          <w:bCs/>
        </w:rPr>
        <w:t>oot</w:t>
      </w:r>
      <w:r w:rsidR="004426C0" w:rsidRPr="00F003CD">
        <w:rPr>
          <w:rFonts w:ascii="Arial" w:hAnsi="Arial" w:cs="Arial"/>
          <w:bCs/>
        </w:rPr>
        <w:t xml:space="preserve"> </w:t>
      </w:r>
      <w:r w:rsidR="0026653C" w:rsidRPr="00F003CD">
        <w:rPr>
          <w:rFonts w:ascii="Arial" w:hAnsi="Arial" w:cs="Arial"/>
          <w:bCs/>
        </w:rPr>
        <w:tab/>
      </w:r>
      <w:r w:rsidR="004426C0" w:rsidRPr="00F003CD">
        <w:rPr>
          <w:rFonts w:ascii="Arial" w:hAnsi="Arial" w:cs="Arial"/>
          <w:bCs/>
        </w:rPr>
        <w:t>as</w:t>
      </w:r>
      <w:r w:rsidR="004A3A07" w:rsidRPr="00F003CD">
        <w:rPr>
          <w:rFonts w:ascii="Arial" w:hAnsi="Arial" w:cs="Arial"/>
          <w:bCs/>
        </w:rPr>
        <w:t xml:space="preserve"> G.E. Software is </w:t>
      </w:r>
      <w:r w:rsidR="00E8557A" w:rsidRPr="00F003CD">
        <w:rPr>
          <w:rFonts w:ascii="Arial" w:hAnsi="Arial" w:cs="Arial"/>
          <w:bCs/>
        </w:rPr>
        <w:t xml:space="preserve">not General Electric but </w:t>
      </w:r>
      <w:r w:rsidRPr="00F003CD">
        <w:rPr>
          <w:rFonts w:ascii="Arial" w:hAnsi="Arial" w:cs="Arial"/>
          <w:bCs/>
        </w:rPr>
        <w:t>“</w:t>
      </w:r>
      <w:r w:rsidR="00E8557A" w:rsidRPr="00F003CD">
        <w:rPr>
          <w:rFonts w:ascii="Arial" w:hAnsi="Arial" w:cs="Arial"/>
          <w:bCs/>
        </w:rPr>
        <w:t>Go Energy Field Services</w:t>
      </w:r>
      <w:r w:rsidRPr="00F003CD">
        <w:rPr>
          <w:rFonts w:ascii="Arial" w:hAnsi="Arial" w:cs="Arial"/>
          <w:bCs/>
        </w:rPr>
        <w:t>”</w:t>
      </w:r>
      <w:r w:rsidR="00E8557A" w:rsidRPr="00F003CD">
        <w:rPr>
          <w:rFonts w:ascii="Arial" w:hAnsi="Arial" w:cs="Arial"/>
          <w:bCs/>
        </w:rPr>
        <w:t>.</w:t>
      </w:r>
      <w:r w:rsidR="004426C0" w:rsidRPr="00F003CD">
        <w:rPr>
          <w:rFonts w:ascii="Arial" w:hAnsi="Arial" w:cs="Arial"/>
          <w:bCs/>
        </w:rPr>
        <w:t xml:space="preserve"> </w:t>
      </w:r>
      <w:r w:rsidR="0026653C" w:rsidRPr="00F003CD">
        <w:rPr>
          <w:rFonts w:ascii="Arial" w:hAnsi="Arial" w:cs="Arial"/>
          <w:bCs/>
        </w:rPr>
        <w:t xml:space="preserve">Commissioner </w:t>
      </w:r>
      <w:r w:rsidR="0026653C" w:rsidRPr="00F003CD">
        <w:rPr>
          <w:rFonts w:ascii="Arial" w:hAnsi="Arial" w:cs="Arial"/>
          <w:bCs/>
        </w:rPr>
        <w:tab/>
        <w:t>Oldfather</w:t>
      </w:r>
      <w:r w:rsidR="004426C0" w:rsidRPr="00F003CD">
        <w:rPr>
          <w:rFonts w:ascii="Arial" w:hAnsi="Arial" w:cs="Arial"/>
          <w:bCs/>
        </w:rPr>
        <w:t xml:space="preserve"> will add the company to the vendor status list.</w:t>
      </w:r>
    </w:p>
    <w:p w14:paraId="612155CE" w14:textId="77777777" w:rsidR="00E207F0" w:rsidRPr="00F003CD" w:rsidRDefault="00E207F0" w:rsidP="00BC5B1A">
      <w:pPr>
        <w:pStyle w:val="ListParagraph"/>
        <w:tabs>
          <w:tab w:val="left" w:pos="900"/>
          <w:tab w:val="left" w:pos="1440"/>
          <w:tab w:val="left" w:pos="1530"/>
        </w:tabs>
        <w:spacing w:after="0" w:line="240" w:lineRule="auto"/>
        <w:ind w:left="0"/>
        <w:jc w:val="both"/>
        <w:rPr>
          <w:rFonts w:ascii="Arial" w:hAnsi="Arial" w:cs="Arial"/>
          <w:bCs/>
          <w:sz w:val="16"/>
          <w:szCs w:val="16"/>
        </w:rPr>
      </w:pPr>
    </w:p>
    <w:p w14:paraId="56E5A849" w14:textId="18F31AC3" w:rsidR="00E207F0" w:rsidRDefault="00E207F0" w:rsidP="00BC5B1A">
      <w:pPr>
        <w:tabs>
          <w:tab w:val="left" w:pos="900"/>
          <w:tab w:val="left" w:pos="1530"/>
        </w:tabs>
        <w:spacing w:after="0" w:line="240" w:lineRule="auto"/>
        <w:jc w:val="both"/>
        <w:rPr>
          <w:rFonts w:ascii="Arial" w:hAnsi="Arial" w:cs="Arial"/>
          <w:bCs/>
        </w:rPr>
      </w:pPr>
      <w:r w:rsidRPr="00F003CD">
        <w:rPr>
          <w:rFonts w:ascii="Arial" w:hAnsi="Arial" w:cs="Arial"/>
          <w:bCs/>
        </w:rPr>
        <w:t xml:space="preserve">11. </w:t>
      </w:r>
      <w:r w:rsidRPr="00F003CD">
        <w:rPr>
          <w:rFonts w:ascii="Arial" w:hAnsi="Arial" w:cs="Arial"/>
          <w:bCs/>
        </w:rPr>
        <w:tab/>
      </w:r>
      <w:r w:rsidRPr="00A13800">
        <w:rPr>
          <w:rFonts w:ascii="Arial" w:hAnsi="Arial" w:cs="Arial"/>
          <w:b/>
        </w:rPr>
        <w:t>Report on evaluation of third-party vendors</w:t>
      </w:r>
    </w:p>
    <w:p w14:paraId="4156758B" w14:textId="77777777" w:rsidR="00AA35EE" w:rsidRPr="00F003CD" w:rsidRDefault="00AA35EE" w:rsidP="00BC5B1A">
      <w:pPr>
        <w:tabs>
          <w:tab w:val="left" w:pos="900"/>
          <w:tab w:val="left" w:pos="1530"/>
        </w:tabs>
        <w:spacing w:after="0" w:line="240" w:lineRule="auto"/>
        <w:jc w:val="both"/>
        <w:rPr>
          <w:rFonts w:ascii="Arial" w:hAnsi="Arial" w:cs="Arial"/>
          <w:bCs/>
        </w:rPr>
      </w:pPr>
    </w:p>
    <w:p w14:paraId="4375DA4D" w14:textId="492F58A9" w:rsidR="00E207F0" w:rsidRPr="00F003CD" w:rsidRDefault="001963D0" w:rsidP="001963D0">
      <w:pPr>
        <w:tabs>
          <w:tab w:val="left" w:pos="900"/>
          <w:tab w:val="left" w:pos="1530"/>
        </w:tabs>
        <w:spacing w:after="0" w:line="240" w:lineRule="auto"/>
        <w:ind w:left="900"/>
        <w:jc w:val="both"/>
        <w:rPr>
          <w:rFonts w:ascii="Arial" w:hAnsi="Arial" w:cs="Arial"/>
          <w:bCs/>
        </w:rPr>
      </w:pPr>
      <w:r w:rsidRPr="00F003CD">
        <w:rPr>
          <w:rFonts w:ascii="Arial" w:hAnsi="Arial" w:cs="Arial"/>
          <w:bCs/>
        </w:rPr>
        <w:t>It was decided that due to the absence of Commissioner Don Foster, this would be continued to the next meeting.</w:t>
      </w:r>
    </w:p>
    <w:p w14:paraId="1B449763" w14:textId="77777777" w:rsidR="00E207F0" w:rsidRPr="00F003CD" w:rsidRDefault="00E207F0" w:rsidP="00BC5B1A">
      <w:pPr>
        <w:pStyle w:val="ListParagraph"/>
        <w:tabs>
          <w:tab w:val="left" w:pos="900"/>
          <w:tab w:val="left" w:pos="1440"/>
          <w:tab w:val="left" w:pos="1530"/>
        </w:tabs>
        <w:spacing w:after="0" w:line="240" w:lineRule="auto"/>
        <w:ind w:left="0"/>
        <w:jc w:val="both"/>
        <w:rPr>
          <w:rFonts w:ascii="Arial" w:hAnsi="Arial" w:cs="Arial"/>
          <w:bCs/>
          <w:sz w:val="16"/>
          <w:szCs w:val="16"/>
        </w:rPr>
      </w:pPr>
    </w:p>
    <w:p w14:paraId="31707B85" w14:textId="27553F68" w:rsidR="00E207F0" w:rsidRPr="00F003CD" w:rsidRDefault="00E207F0" w:rsidP="00BC5B1A">
      <w:pPr>
        <w:tabs>
          <w:tab w:val="left" w:pos="900"/>
          <w:tab w:val="left" w:pos="1530"/>
        </w:tabs>
        <w:spacing w:after="0" w:line="240" w:lineRule="auto"/>
        <w:jc w:val="both"/>
        <w:rPr>
          <w:rFonts w:ascii="Arial" w:hAnsi="Arial" w:cs="Arial"/>
          <w:bCs/>
        </w:rPr>
      </w:pPr>
      <w:r w:rsidRPr="00F003CD">
        <w:rPr>
          <w:rFonts w:ascii="Arial" w:hAnsi="Arial" w:cs="Arial"/>
          <w:bCs/>
        </w:rPr>
        <w:t xml:space="preserve">12. </w:t>
      </w:r>
      <w:r w:rsidRPr="00F003CD">
        <w:rPr>
          <w:rFonts w:ascii="Arial" w:hAnsi="Arial" w:cs="Arial"/>
          <w:bCs/>
        </w:rPr>
        <w:tab/>
      </w:r>
      <w:r w:rsidRPr="00A13800">
        <w:rPr>
          <w:rFonts w:ascii="Arial" w:hAnsi="Arial" w:cs="Arial"/>
          <w:b/>
        </w:rPr>
        <w:t>Open time</w:t>
      </w:r>
      <w:r w:rsidR="00733B23" w:rsidRPr="00F003CD">
        <w:rPr>
          <w:rFonts w:ascii="Arial" w:hAnsi="Arial" w:cs="Arial"/>
          <w:bCs/>
        </w:rPr>
        <w:t xml:space="preserve"> – no open time as no one else present</w:t>
      </w:r>
    </w:p>
    <w:p w14:paraId="7E7B99E8" w14:textId="77777777" w:rsidR="00733B23" w:rsidRPr="00F003CD" w:rsidRDefault="00E207F0" w:rsidP="00BC5B1A">
      <w:pPr>
        <w:tabs>
          <w:tab w:val="left" w:pos="900"/>
          <w:tab w:val="left" w:pos="1530"/>
        </w:tabs>
        <w:spacing w:after="0" w:line="240" w:lineRule="auto"/>
        <w:jc w:val="both"/>
        <w:rPr>
          <w:rFonts w:ascii="Arial" w:hAnsi="Arial" w:cs="Arial"/>
          <w:bCs/>
        </w:rPr>
      </w:pPr>
      <w:r w:rsidRPr="00F003CD">
        <w:rPr>
          <w:rFonts w:ascii="Arial" w:hAnsi="Arial" w:cs="Arial"/>
          <w:bCs/>
        </w:rPr>
        <w:tab/>
      </w:r>
    </w:p>
    <w:p w14:paraId="02E45374" w14:textId="2CE83302" w:rsidR="001963D0" w:rsidRDefault="001963D0" w:rsidP="00BC5B1A">
      <w:pPr>
        <w:tabs>
          <w:tab w:val="left" w:pos="900"/>
          <w:tab w:val="left" w:pos="1530"/>
        </w:tabs>
        <w:spacing w:after="0" w:line="240" w:lineRule="auto"/>
        <w:jc w:val="both"/>
        <w:rPr>
          <w:rFonts w:ascii="Arial" w:hAnsi="Arial" w:cs="Arial"/>
          <w:bCs/>
        </w:rPr>
      </w:pPr>
      <w:r w:rsidRPr="00F003CD">
        <w:rPr>
          <w:rFonts w:ascii="Arial" w:hAnsi="Arial" w:cs="Arial"/>
          <w:bCs/>
        </w:rPr>
        <w:t>13.</w:t>
      </w:r>
      <w:r w:rsidRPr="00F003CD">
        <w:rPr>
          <w:rFonts w:ascii="Arial" w:hAnsi="Arial" w:cs="Arial"/>
          <w:bCs/>
        </w:rPr>
        <w:tab/>
      </w:r>
      <w:r w:rsidRPr="00A13800">
        <w:rPr>
          <w:rFonts w:ascii="Arial" w:hAnsi="Arial" w:cs="Arial"/>
          <w:b/>
        </w:rPr>
        <w:t>Other Business</w:t>
      </w:r>
    </w:p>
    <w:p w14:paraId="62F9A193" w14:textId="77777777" w:rsidR="00AA35EE" w:rsidRPr="00F003CD" w:rsidRDefault="00AA35EE" w:rsidP="00BC5B1A">
      <w:pPr>
        <w:tabs>
          <w:tab w:val="left" w:pos="900"/>
          <w:tab w:val="left" w:pos="1530"/>
        </w:tabs>
        <w:spacing w:after="0" w:line="240" w:lineRule="auto"/>
        <w:jc w:val="both"/>
        <w:rPr>
          <w:rFonts w:ascii="Arial" w:hAnsi="Arial" w:cs="Arial"/>
          <w:bCs/>
        </w:rPr>
      </w:pPr>
    </w:p>
    <w:p w14:paraId="123C71A4" w14:textId="4D838164" w:rsidR="00C41C76" w:rsidRPr="00A13800" w:rsidRDefault="00C41C76" w:rsidP="00BC5B1A">
      <w:pPr>
        <w:tabs>
          <w:tab w:val="left" w:pos="900"/>
          <w:tab w:val="left" w:pos="1530"/>
        </w:tabs>
        <w:spacing w:after="0" w:line="240" w:lineRule="auto"/>
        <w:jc w:val="both"/>
        <w:rPr>
          <w:rFonts w:ascii="Arial" w:hAnsi="Arial" w:cs="Arial"/>
          <w:b/>
          <w:u w:val="single"/>
        </w:rPr>
      </w:pPr>
      <w:r w:rsidRPr="00F003CD">
        <w:rPr>
          <w:rFonts w:ascii="Arial" w:hAnsi="Arial" w:cs="Arial"/>
          <w:bCs/>
        </w:rPr>
        <w:tab/>
      </w:r>
      <w:r w:rsidRPr="00A13800">
        <w:rPr>
          <w:rFonts w:ascii="Arial" w:hAnsi="Arial" w:cs="Arial"/>
          <w:b/>
          <w:u w:val="single"/>
        </w:rPr>
        <w:t>Alamos / Livermore Lab</w:t>
      </w:r>
    </w:p>
    <w:p w14:paraId="4907BE8E" w14:textId="77777777" w:rsidR="00AA35EE" w:rsidRPr="00F003CD" w:rsidRDefault="00AA35EE" w:rsidP="00BC5B1A">
      <w:pPr>
        <w:tabs>
          <w:tab w:val="left" w:pos="900"/>
          <w:tab w:val="left" w:pos="1530"/>
        </w:tabs>
        <w:spacing w:after="0" w:line="240" w:lineRule="auto"/>
        <w:jc w:val="both"/>
        <w:rPr>
          <w:rFonts w:ascii="Arial" w:hAnsi="Arial" w:cs="Arial"/>
          <w:bCs/>
          <w:u w:val="single"/>
        </w:rPr>
      </w:pPr>
    </w:p>
    <w:p w14:paraId="520458E9" w14:textId="20DBFE6D" w:rsidR="00C41C76" w:rsidRPr="00F003CD" w:rsidRDefault="00C41C76" w:rsidP="00C41C76">
      <w:pPr>
        <w:tabs>
          <w:tab w:val="left" w:pos="900"/>
        </w:tabs>
        <w:spacing w:after="0" w:line="240" w:lineRule="auto"/>
        <w:ind w:left="900"/>
        <w:jc w:val="both"/>
        <w:rPr>
          <w:rFonts w:ascii="Arial" w:hAnsi="Arial" w:cs="Arial"/>
          <w:bCs/>
        </w:rPr>
      </w:pPr>
      <w:r w:rsidRPr="00F003CD">
        <w:rPr>
          <w:rFonts w:ascii="Arial" w:hAnsi="Arial" w:cs="Arial"/>
          <w:bCs/>
        </w:rPr>
        <w:t>Commissioner Jon Oldfather advised he has been in touch with the Los Alamos / Livermore Lab information office regarding contractors and subcontractors and has filed a Freedom of Information Act with NNSA (National Nuclear Security Agency).  The Los Alamos / Livermore Lab replied requesting more clarification which is on its way.  Commissioner Oldfather further advised that possibly requesting all contractors and subcontractors for more clarification also could weed out some that are doing generic activities like janitorial or secretarial work.</w:t>
      </w:r>
    </w:p>
    <w:p w14:paraId="32BC5E36" w14:textId="7F770372" w:rsidR="00C41C76" w:rsidRPr="00F003CD" w:rsidRDefault="00C41C76" w:rsidP="00C41C76">
      <w:pPr>
        <w:tabs>
          <w:tab w:val="left" w:pos="900"/>
        </w:tabs>
        <w:spacing w:after="0" w:line="240" w:lineRule="auto"/>
        <w:ind w:left="900"/>
        <w:jc w:val="both"/>
        <w:rPr>
          <w:rFonts w:ascii="Arial" w:hAnsi="Arial" w:cs="Arial"/>
          <w:bCs/>
        </w:rPr>
      </w:pPr>
    </w:p>
    <w:p w14:paraId="13CC37B5" w14:textId="4D34DCA5" w:rsidR="00C41C76" w:rsidRPr="00F003CD" w:rsidRDefault="00C41C76" w:rsidP="00C41C76">
      <w:pPr>
        <w:tabs>
          <w:tab w:val="left" w:pos="900"/>
        </w:tabs>
        <w:spacing w:after="0" w:line="240" w:lineRule="auto"/>
        <w:ind w:left="900"/>
        <w:jc w:val="both"/>
        <w:rPr>
          <w:rFonts w:ascii="Arial" w:hAnsi="Arial" w:cs="Arial"/>
          <w:bCs/>
        </w:rPr>
      </w:pPr>
      <w:r w:rsidRPr="00F003CD">
        <w:rPr>
          <w:rFonts w:ascii="Arial" w:hAnsi="Arial" w:cs="Arial"/>
          <w:bCs/>
        </w:rPr>
        <w:t xml:space="preserve">The Commissioners discussed narrowing down to one contractor to get response back in a </w:t>
      </w:r>
      <w:r w:rsidR="00B4392E" w:rsidRPr="00F003CD">
        <w:rPr>
          <w:rFonts w:ascii="Arial" w:hAnsi="Arial" w:cs="Arial"/>
          <w:bCs/>
        </w:rPr>
        <w:t>timelier</w:t>
      </w:r>
      <w:r w:rsidRPr="00F003CD">
        <w:rPr>
          <w:rFonts w:ascii="Arial" w:hAnsi="Arial" w:cs="Arial"/>
          <w:bCs/>
        </w:rPr>
        <w:t xml:space="preserve"> way.</w:t>
      </w:r>
    </w:p>
    <w:p w14:paraId="65140447" w14:textId="37339C6A" w:rsidR="00C41C76" w:rsidRPr="00F003CD" w:rsidRDefault="00C41C76" w:rsidP="00C41C76">
      <w:pPr>
        <w:tabs>
          <w:tab w:val="left" w:pos="900"/>
        </w:tabs>
        <w:spacing w:after="0" w:line="240" w:lineRule="auto"/>
        <w:ind w:left="900"/>
        <w:jc w:val="both"/>
        <w:rPr>
          <w:rFonts w:ascii="Arial" w:hAnsi="Arial" w:cs="Arial"/>
          <w:bCs/>
        </w:rPr>
      </w:pPr>
      <w:r w:rsidRPr="00F003CD">
        <w:rPr>
          <w:rFonts w:ascii="Arial" w:hAnsi="Arial" w:cs="Arial"/>
          <w:bCs/>
        </w:rPr>
        <w:t xml:space="preserve"> </w:t>
      </w:r>
    </w:p>
    <w:p w14:paraId="4B13C1E4" w14:textId="3CBDE811" w:rsidR="00AA35EE" w:rsidRDefault="005321A7" w:rsidP="00BC5B1A">
      <w:pPr>
        <w:tabs>
          <w:tab w:val="left" w:pos="900"/>
          <w:tab w:val="left" w:pos="1530"/>
        </w:tabs>
        <w:spacing w:after="0" w:line="240" w:lineRule="auto"/>
        <w:jc w:val="both"/>
        <w:rPr>
          <w:rFonts w:ascii="Arial" w:hAnsi="Arial" w:cs="Arial"/>
          <w:bCs/>
        </w:rPr>
      </w:pPr>
      <w:r w:rsidRPr="00F003CD">
        <w:rPr>
          <w:rFonts w:ascii="Arial" w:hAnsi="Arial" w:cs="Arial"/>
          <w:bCs/>
        </w:rPr>
        <w:tab/>
        <w:t xml:space="preserve">This item will be </w:t>
      </w:r>
      <w:r w:rsidR="00C41C76" w:rsidRPr="00F003CD">
        <w:rPr>
          <w:rFonts w:ascii="Arial" w:hAnsi="Arial" w:cs="Arial"/>
          <w:bCs/>
        </w:rPr>
        <w:t>discussed further at</w:t>
      </w:r>
      <w:r w:rsidRPr="00F003CD">
        <w:rPr>
          <w:rFonts w:ascii="Arial" w:hAnsi="Arial" w:cs="Arial"/>
          <w:bCs/>
        </w:rPr>
        <w:t xml:space="preserve"> the next meeting</w:t>
      </w:r>
      <w:r w:rsidR="00C41C76" w:rsidRPr="00F003CD">
        <w:rPr>
          <w:rFonts w:ascii="Arial" w:hAnsi="Arial" w:cs="Arial"/>
          <w:bCs/>
        </w:rPr>
        <w:t>.</w:t>
      </w:r>
    </w:p>
    <w:p w14:paraId="7CD26ECA" w14:textId="77777777" w:rsidR="00AA35EE" w:rsidRPr="00F003CD" w:rsidRDefault="00AA35EE" w:rsidP="00BC5B1A">
      <w:pPr>
        <w:tabs>
          <w:tab w:val="left" w:pos="900"/>
          <w:tab w:val="left" w:pos="1530"/>
        </w:tabs>
        <w:spacing w:after="0" w:line="240" w:lineRule="auto"/>
        <w:jc w:val="both"/>
        <w:rPr>
          <w:rFonts w:ascii="Arial" w:hAnsi="Arial" w:cs="Arial"/>
          <w:bCs/>
        </w:rPr>
      </w:pPr>
    </w:p>
    <w:p w14:paraId="44F85D4F" w14:textId="07208109" w:rsidR="005321A7" w:rsidRPr="00F003CD" w:rsidRDefault="005321A7" w:rsidP="00BC5B1A">
      <w:pPr>
        <w:tabs>
          <w:tab w:val="left" w:pos="900"/>
          <w:tab w:val="left" w:pos="1530"/>
        </w:tabs>
        <w:spacing w:after="0" w:line="240" w:lineRule="auto"/>
        <w:jc w:val="both"/>
        <w:rPr>
          <w:rFonts w:ascii="Arial" w:hAnsi="Arial" w:cs="Arial"/>
          <w:bCs/>
        </w:rPr>
      </w:pPr>
    </w:p>
    <w:p w14:paraId="21FB648F" w14:textId="55A6C4CA" w:rsidR="00C41C76" w:rsidRPr="00A13800" w:rsidRDefault="00C41C76" w:rsidP="00BC5B1A">
      <w:pPr>
        <w:tabs>
          <w:tab w:val="left" w:pos="900"/>
          <w:tab w:val="left" w:pos="1530"/>
        </w:tabs>
        <w:spacing w:after="0" w:line="240" w:lineRule="auto"/>
        <w:jc w:val="both"/>
        <w:rPr>
          <w:rFonts w:ascii="Arial" w:hAnsi="Arial" w:cs="Arial"/>
          <w:b/>
        </w:rPr>
      </w:pPr>
      <w:r w:rsidRPr="00F003CD">
        <w:rPr>
          <w:rFonts w:ascii="Arial" w:hAnsi="Arial" w:cs="Arial"/>
          <w:bCs/>
        </w:rPr>
        <w:tab/>
      </w:r>
      <w:r w:rsidR="005321A7" w:rsidRPr="00A13800">
        <w:rPr>
          <w:rFonts w:ascii="Arial" w:hAnsi="Arial" w:cs="Arial"/>
          <w:b/>
          <w:u w:val="single"/>
        </w:rPr>
        <w:t>Point o</w:t>
      </w:r>
      <w:r w:rsidRPr="00A13800">
        <w:rPr>
          <w:rFonts w:ascii="Arial" w:hAnsi="Arial" w:cs="Arial"/>
          <w:b/>
          <w:u w:val="single"/>
        </w:rPr>
        <w:t>f</w:t>
      </w:r>
      <w:r w:rsidR="005321A7" w:rsidRPr="00A13800">
        <w:rPr>
          <w:rFonts w:ascii="Arial" w:hAnsi="Arial" w:cs="Arial"/>
          <w:b/>
          <w:u w:val="single"/>
        </w:rPr>
        <w:t xml:space="preserve"> information</w:t>
      </w:r>
      <w:r w:rsidR="005321A7" w:rsidRPr="00A13800">
        <w:rPr>
          <w:rFonts w:ascii="Arial" w:hAnsi="Arial" w:cs="Arial"/>
          <w:b/>
        </w:rPr>
        <w:t xml:space="preserve"> </w:t>
      </w:r>
    </w:p>
    <w:p w14:paraId="6EB4CDA9" w14:textId="2889FE0D" w:rsidR="0080188D" w:rsidRPr="00F003CD" w:rsidRDefault="0080188D" w:rsidP="0080188D">
      <w:pPr>
        <w:tabs>
          <w:tab w:val="left" w:pos="900"/>
          <w:tab w:val="left" w:pos="1530"/>
        </w:tabs>
        <w:spacing w:after="0" w:line="240" w:lineRule="auto"/>
        <w:ind w:left="900"/>
        <w:jc w:val="both"/>
        <w:rPr>
          <w:rFonts w:ascii="Arial" w:hAnsi="Arial" w:cs="Arial"/>
          <w:bCs/>
        </w:rPr>
      </w:pPr>
      <w:r w:rsidRPr="00F003CD">
        <w:rPr>
          <w:rFonts w:ascii="Arial" w:hAnsi="Arial" w:cs="Arial"/>
          <w:bCs/>
        </w:rPr>
        <w:t>Commissioner Rothman reported that Arizona and Texas have announced the shutdown in certain areas of their states where the fracking causes earthquakes near areas of nuclear waste.</w:t>
      </w:r>
    </w:p>
    <w:p w14:paraId="18B137C3" w14:textId="61B4F94C" w:rsidR="005321A7" w:rsidRPr="00F003CD" w:rsidRDefault="005321A7" w:rsidP="00BC5B1A">
      <w:pPr>
        <w:tabs>
          <w:tab w:val="left" w:pos="900"/>
          <w:tab w:val="left" w:pos="1530"/>
        </w:tabs>
        <w:spacing w:after="0" w:line="240" w:lineRule="auto"/>
        <w:jc w:val="both"/>
        <w:rPr>
          <w:rFonts w:ascii="Arial" w:hAnsi="Arial" w:cs="Arial"/>
          <w:bCs/>
        </w:rPr>
      </w:pPr>
    </w:p>
    <w:p w14:paraId="701CE503" w14:textId="77777777" w:rsidR="0080188D" w:rsidRPr="00A13800" w:rsidRDefault="0080188D" w:rsidP="00BC5B1A">
      <w:pPr>
        <w:tabs>
          <w:tab w:val="left" w:pos="900"/>
          <w:tab w:val="left" w:pos="1530"/>
        </w:tabs>
        <w:spacing w:after="0" w:line="240" w:lineRule="auto"/>
        <w:jc w:val="both"/>
        <w:rPr>
          <w:rFonts w:ascii="Arial" w:hAnsi="Arial" w:cs="Arial"/>
          <w:b/>
          <w:u w:val="single"/>
        </w:rPr>
      </w:pPr>
      <w:r w:rsidRPr="00F003CD">
        <w:rPr>
          <w:rFonts w:ascii="Arial" w:hAnsi="Arial" w:cs="Arial"/>
          <w:bCs/>
        </w:rPr>
        <w:lastRenderedPageBreak/>
        <w:tab/>
      </w:r>
      <w:r w:rsidRPr="00A13800">
        <w:rPr>
          <w:rFonts w:ascii="Arial" w:hAnsi="Arial" w:cs="Arial"/>
          <w:b/>
          <w:u w:val="single"/>
        </w:rPr>
        <w:t>Next meeting</w:t>
      </w:r>
    </w:p>
    <w:p w14:paraId="6B54D04F" w14:textId="77777777" w:rsidR="0080188D" w:rsidRPr="00F003CD" w:rsidRDefault="0080188D" w:rsidP="00BC5B1A">
      <w:pPr>
        <w:tabs>
          <w:tab w:val="left" w:pos="900"/>
          <w:tab w:val="left" w:pos="1530"/>
        </w:tabs>
        <w:spacing w:after="0" w:line="240" w:lineRule="auto"/>
        <w:jc w:val="both"/>
        <w:rPr>
          <w:rFonts w:ascii="Arial" w:hAnsi="Arial" w:cs="Arial"/>
          <w:bCs/>
        </w:rPr>
      </w:pPr>
      <w:r w:rsidRPr="00F003CD">
        <w:rPr>
          <w:rFonts w:ascii="Arial" w:hAnsi="Arial" w:cs="Arial"/>
          <w:bCs/>
        </w:rPr>
        <w:tab/>
        <w:t xml:space="preserve">Commissioners discussed </w:t>
      </w:r>
      <w:r w:rsidR="005321A7" w:rsidRPr="00F003CD">
        <w:rPr>
          <w:rFonts w:ascii="Arial" w:hAnsi="Arial" w:cs="Arial"/>
          <w:bCs/>
        </w:rPr>
        <w:t xml:space="preserve">Zoom versus </w:t>
      </w:r>
      <w:r w:rsidRPr="00F003CD">
        <w:rPr>
          <w:rFonts w:ascii="Arial" w:hAnsi="Arial" w:cs="Arial"/>
          <w:bCs/>
        </w:rPr>
        <w:t>“</w:t>
      </w:r>
      <w:r w:rsidR="005321A7" w:rsidRPr="00F003CD">
        <w:rPr>
          <w:rFonts w:ascii="Arial" w:hAnsi="Arial" w:cs="Arial"/>
          <w:bCs/>
        </w:rPr>
        <w:t>in person</w:t>
      </w:r>
      <w:r w:rsidRPr="00F003CD">
        <w:rPr>
          <w:rFonts w:ascii="Arial" w:hAnsi="Arial" w:cs="Arial"/>
          <w:bCs/>
        </w:rPr>
        <w:t xml:space="preserve">” meetings and decided “in person” </w:t>
      </w:r>
    </w:p>
    <w:p w14:paraId="76CCC10E" w14:textId="6559BB68" w:rsidR="005321A7" w:rsidRPr="00F003CD" w:rsidRDefault="0080188D" w:rsidP="00BC5B1A">
      <w:pPr>
        <w:tabs>
          <w:tab w:val="left" w:pos="900"/>
          <w:tab w:val="left" w:pos="1530"/>
        </w:tabs>
        <w:spacing w:after="0" w:line="240" w:lineRule="auto"/>
        <w:jc w:val="both"/>
        <w:rPr>
          <w:rFonts w:ascii="Arial" w:hAnsi="Arial" w:cs="Arial"/>
          <w:bCs/>
        </w:rPr>
      </w:pPr>
      <w:r w:rsidRPr="00F003CD">
        <w:rPr>
          <w:rFonts w:ascii="Arial" w:hAnsi="Arial" w:cs="Arial"/>
          <w:bCs/>
        </w:rPr>
        <w:tab/>
        <w:t xml:space="preserve">If </w:t>
      </w:r>
      <w:r w:rsidR="00B4392E" w:rsidRPr="00F003CD">
        <w:rPr>
          <w:rFonts w:ascii="Arial" w:hAnsi="Arial" w:cs="Arial"/>
          <w:bCs/>
        </w:rPr>
        <w:t>possible,</w:t>
      </w:r>
      <w:r w:rsidRPr="00F003CD">
        <w:rPr>
          <w:rFonts w:ascii="Arial" w:hAnsi="Arial" w:cs="Arial"/>
          <w:bCs/>
        </w:rPr>
        <w:t xml:space="preserve"> would be better for the next meeting.</w:t>
      </w:r>
    </w:p>
    <w:p w14:paraId="4F521845" w14:textId="1B79E071" w:rsidR="005321A7" w:rsidRPr="00F003CD" w:rsidRDefault="005321A7" w:rsidP="00BC5B1A">
      <w:pPr>
        <w:tabs>
          <w:tab w:val="left" w:pos="900"/>
          <w:tab w:val="left" w:pos="1530"/>
        </w:tabs>
        <w:spacing w:after="0" w:line="240" w:lineRule="auto"/>
        <w:jc w:val="both"/>
        <w:rPr>
          <w:rFonts w:ascii="Arial" w:hAnsi="Arial" w:cs="Arial"/>
          <w:bCs/>
        </w:rPr>
      </w:pPr>
    </w:p>
    <w:p w14:paraId="2DA40C91" w14:textId="1442248D" w:rsidR="005321A7" w:rsidRPr="00F003CD" w:rsidRDefault="0080188D" w:rsidP="007F6F27">
      <w:pPr>
        <w:tabs>
          <w:tab w:val="left" w:pos="900"/>
        </w:tabs>
        <w:spacing w:after="0" w:line="240" w:lineRule="auto"/>
        <w:ind w:left="900"/>
        <w:jc w:val="both"/>
        <w:rPr>
          <w:rFonts w:ascii="Arial" w:hAnsi="Arial" w:cs="Arial"/>
          <w:bCs/>
        </w:rPr>
      </w:pPr>
      <w:r w:rsidRPr="00F003CD">
        <w:rPr>
          <w:rFonts w:ascii="Arial" w:hAnsi="Arial" w:cs="Arial"/>
          <w:bCs/>
        </w:rPr>
        <w:t xml:space="preserve">It was decided the next meeting will take place on December 9, 2021, at 2:00 p.m. in room </w:t>
      </w:r>
      <w:r w:rsidR="007F6F27" w:rsidRPr="00F003CD">
        <w:rPr>
          <w:rFonts w:ascii="Arial" w:hAnsi="Arial" w:cs="Arial"/>
          <w:bCs/>
        </w:rPr>
        <w:t>410B.</w:t>
      </w:r>
    </w:p>
    <w:p w14:paraId="73413CEB" w14:textId="77777777" w:rsidR="00E207F0" w:rsidRPr="00F003CD" w:rsidRDefault="00E207F0" w:rsidP="00BC5B1A">
      <w:pPr>
        <w:pStyle w:val="ListParagraph"/>
        <w:tabs>
          <w:tab w:val="left" w:pos="900"/>
          <w:tab w:val="left" w:pos="1440"/>
          <w:tab w:val="left" w:pos="1530"/>
        </w:tabs>
        <w:spacing w:after="0" w:line="240" w:lineRule="auto"/>
        <w:ind w:left="0"/>
        <w:jc w:val="both"/>
        <w:rPr>
          <w:rFonts w:ascii="Arial" w:hAnsi="Arial" w:cs="Arial"/>
          <w:bCs/>
          <w:sz w:val="16"/>
          <w:szCs w:val="16"/>
        </w:rPr>
      </w:pPr>
    </w:p>
    <w:p w14:paraId="28CAF843" w14:textId="68E64F08" w:rsidR="00E207F0" w:rsidRPr="00F003CD" w:rsidRDefault="00E207F0" w:rsidP="00BC5B1A">
      <w:pPr>
        <w:tabs>
          <w:tab w:val="left" w:pos="900"/>
          <w:tab w:val="left" w:pos="1530"/>
        </w:tabs>
        <w:spacing w:line="240" w:lineRule="auto"/>
        <w:jc w:val="both"/>
        <w:rPr>
          <w:rFonts w:ascii="Arial" w:hAnsi="Arial" w:cs="Arial"/>
          <w:bCs/>
        </w:rPr>
      </w:pPr>
      <w:r w:rsidRPr="00F003CD">
        <w:rPr>
          <w:rFonts w:ascii="Arial" w:hAnsi="Arial" w:cs="Arial"/>
          <w:bCs/>
        </w:rPr>
        <w:t xml:space="preserve">13. </w:t>
      </w:r>
      <w:r w:rsidRPr="00F003CD">
        <w:rPr>
          <w:rFonts w:ascii="Arial" w:hAnsi="Arial" w:cs="Arial"/>
          <w:bCs/>
        </w:rPr>
        <w:tab/>
      </w:r>
      <w:r w:rsidRPr="00A13800">
        <w:rPr>
          <w:rFonts w:ascii="Arial" w:hAnsi="Arial" w:cs="Arial"/>
          <w:b/>
        </w:rPr>
        <w:t>Adjournment</w:t>
      </w:r>
    </w:p>
    <w:p w14:paraId="6672C91C" w14:textId="5C7CAB2B" w:rsidR="00474567" w:rsidRDefault="00AA35EE" w:rsidP="00BC5B1A">
      <w:pPr>
        <w:tabs>
          <w:tab w:val="left" w:pos="900"/>
          <w:tab w:val="left" w:pos="1530"/>
        </w:tabs>
        <w:spacing w:line="240" w:lineRule="auto"/>
        <w:jc w:val="both"/>
        <w:rPr>
          <w:rFonts w:ascii="Arial" w:hAnsi="Arial" w:cs="Arial"/>
          <w:bCs/>
        </w:rPr>
      </w:pPr>
      <w:r>
        <w:rPr>
          <w:rFonts w:ascii="Arial" w:hAnsi="Arial" w:cs="Arial"/>
          <w:bCs/>
        </w:rPr>
        <w:tab/>
        <w:t>M/s Rothman-Oldfather adjourned the meeting at 2:44 p.m.</w:t>
      </w:r>
    </w:p>
    <w:p w14:paraId="35BF660A" w14:textId="0FB4DDC4" w:rsidR="00AA35EE" w:rsidRDefault="00AA35EE" w:rsidP="00BC5B1A">
      <w:pPr>
        <w:tabs>
          <w:tab w:val="left" w:pos="900"/>
          <w:tab w:val="left" w:pos="1530"/>
        </w:tabs>
        <w:spacing w:line="240" w:lineRule="auto"/>
        <w:jc w:val="both"/>
        <w:rPr>
          <w:rFonts w:ascii="Arial" w:hAnsi="Arial" w:cs="Arial"/>
          <w:bCs/>
        </w:rPr>
      </w:pPr>
      <w:r>
        <w:rPr>
          <w:rFonts w:ascii="Arial" w:hAnsi="Arial" w:cs="Arial"/>
          <w:bCs/>
        </w:rPr>
        <w:t>AYES:</w:t>
      </w:r>
      <w:r>
        <w:rPr>
          <w:rFonts w:ascii="Arial" w:hAnsi="Arial" w:cs="Arial"/>
          <w:bCs/>
        </w:rPr>
        <w:tab/>
        <w:t>ALL</w:t>
      </w:r>
    </w:p>
    <w:p w14:paraId="022AA6E4" w14:textId="77777777" w:rsidR="005D54AE" w:rsidRDefault="00AA35EE" w:rsidP="005D54AE">
      <w:pPr>
        <w:tabs>
          <w:tab w:val="left" w:pos="900"/>
          <w:tab w:val="left" w:pos="1530"/>
        </w:tabs>
        <w:spacing w:after="0" w:line="240" w:lineRule="auto"/>
        <w:jc w:val="both"/>
        <w:rPr>
          <w:rFonts w:ascii="Arial" w:hAnsi="Arial" w:cs="Arial"/>
          <w:bCs/>
        </w:rPr>
      </w:pPr>
      <w:r>
        <w:rPr>
          <w:rFonts w:ascii="Arial" w:hAnsi="Arial" w:cs="Arial"/>
          <w:bCs/>
        </w:rPr>
        <w:t>Respectfully submitted:  Toni Stewart, Secretary, Peace Conversion Commission</w:t>
      </w:r>
    </w:p>
    <w:p w14:paraId="46F26E98" w14:textId="585CAC39" w:rsidR="00AA35EE" w:rsidRPr="00F003CD" w:rsidRDefault="005D54AE" w:rsidP="005D54AE">
      <w:pPr>
        <w:tabs>
          <w:tab w:val="left" w:pos="900"/>
          <w:tab w:val="left" w:pos="1530"/>
        </w:tabs>
        <w:spacing w:after="0" w:line="240" w:lineRule="auto"/>
        <w:jc w:val="both"/>
        <w:rPr>
          <w:rFonts w:ascii="Arial" w:hAnsi="Arial" w:cs="Arial"/>
          <w:bCs/>
        </w:rPr>
      </w:pPr>
      <w:r>
        <w:rPr>
          <w:rFonts w:ascii="Arial" w:hAnsi="Arial" w:cs="Arial"/>
          <w:bCs/>
        </w:rPr>
        <w:t>Approved 12/9/2021</w:t>
      </w:r>
    </w:p>
    <w:p w14:paraId="0DA2E39B" w14:textId="4A7F2568" w:rsidR="00E207F0" w:rsidRPr="00F003CD" w:rsidRDefault="00E207F0" w:rsidP="00BC5B1A">
      <w:pPr>
        <w:tabs>
          <w:tab w:val="left" w:pos="900"/>
          <w:tab w:val="left" w:pos="1530"/>
        </w:tabs>
        <w:spacing w:line="240" w:lineRule="auto"/>
        <w:jc w:val="both"/>
        <w:rPr>
          <w:rFonts w:ascii="Arial" w:hAnsi="Arial" w:cs="Arial"/>
          <w:bCs/>
        </w:rPr>
      </w:pPr>
    </w:p>
    <w:sectPr w:rsidR="00E207F0" w:rsidRPr="00F003CD" w:rsidSect="00D3516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41F22" w14:textId="77777777" w:rsidR="00E207F0" w:rsidRDefault="00E207F0" w:rsidP="00E207F0">
      <w:pPr>
        <w:spacing w:after="0" w:line="240" w:lineRule="auto"/>
      </w:pPr>
      <w:r>
        <w:separator/>
      </w:r>
    </w:p>
  </w:endnote>
  <w:endnote w:type="continuationSeparator" w:id="0">
    <w:p w14:paraId="30440FF0" w14:textId="77777777" w:rsidR="00E207F0" w:rsidRDefault="00E207F0" w:rsidP="00E20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A4F30" w14:textId="77777777" w:rsidR="00E207F0" w:rsidRDefault="00E207F0" w:rsidP="00E207F0">
      <w:pPr>
        <w:spacing w:after="0" w:line="240" w:lineRule="auto"/>
      </w:pPr>
      <w:r>
        <w:separator/>
      </w:r>
    </w:p>
  </w:footnote>
  <w:footnote w:type="continuationSeparator" w:id="0">
    <w:p w14:paraId="3F32C1E7" w14:textId="77777777" w:rsidR="00E207F0" w:rsidRDefault="00E207F0" w:rsidP="00E20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97978"/>
    <w:multiLevelType w:val="hybridMultilevel"/>
    <w:tmpl w:val="DBFE4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F67DDB"/>
    <w:multiLevelType w:val="hybridMultilevel"/>
    <w:tmpl w:val="B81EECD0"/>
    <w:lvl w:ilvl="0" w:tplc="E912EC4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7F0"/>
    <w:rsid w:val="00185DE0"/>
    <w:rsid w:val="001963D0"/>
    <w:rsid w:val="0026653C"/>
    <w:rsid w:val="00382514"/>
    <w:rsid w:val="003A476D"/>
    <w:rsid w:val="0042008C"/>
    <w:rsid w:val="00440294"/>
    <w:rsid w:val="004426C0"/>
    <w:rsid w:val="00474567"/>
    <w:rsid w:val="004A3A07"/>
    <w:rsid w:val="004F13BA"/>
    <w:rsid w:val="0051521F"/>
    <w:rsid w:val="005321A7"/>
    <w:rsid w:val="005A1BD3"/>
    <w:rsid w:val="005A5422"/>
    <w:rsid w:val="005D54AE"/>
    <w:rsid w:val="00627C24"/>
    <w:rsid w:val="00733B23"/>
    <w:rsid w:val="007B7D01"/>
    <w:rsid w:val="007F6F27"/>
    <w:rsid w:val="0080188D"/>
    <w:rsid w:val="00823CA3"/>
    <w:rsid w:val="00835FC9"/>
    <w:rsid w:val="00871B7C"/>
    <w:rsid w:val="00902A36"/>
    <w:rsid w:val="00904884"/>
    <w:rsid w:val="00956DB4"/>
    <w:rsid w:val="00A13800"/>
    <w:rsid w:val="00A86C3B"/>
    <w:rsid w:val="00AA35EE"/>
    <w:rsid w:val="00B4392E"/>
    <w:rsid w:val="00BC5B1A"/>
    <w:rsid w:val="00C41C76"/>
    <w:rsid w:val="00CC7874"/>
    <w:rsid w:val="00CD1072"/>
    <w:rsid w:val="00D035AB"/>
    <w:rsid w:val="00D35166"/>
    <w:rsid w:val="00D605D2"/>
    <w:rsid w:val="00D71BD8"/>
    <w:rsid w:val="00E207F0"/>
    <w:rsid w:val="00E8557A"/>
    <w:rsid w:val="00F003CD"/>
    <w:rsid w:val="00F55DA3"/>
    <w:rsid w:val="00FF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06A4"/>
  <w15:chartTrackingRefBased/>
  <w15:docId w15:val="{FDAA2971-675F-4A1C-88E1-B3EF96FA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7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207F0"/>
    <w:rPr>
      <w:color w:val="0000FF"/>
      <w:u w:val="single"/>
    </w:rPr>
  </w:style>
  <w:style w:type="paragraph" w:styleId="Title">
    <w:name w:val="Title"/>
    <w:basedOn w:val="Normal"/>
    <w:link w:val="TitleChar"/>
    <w:qFormat/>
    <w:rsid w:val="00E207F0"/>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E207F0"/>
    <w:rPr>
      <w:rFonts w:ascii="Arial" w:eastAsia="Times New Roman" w:hAnsi="Arial" w:cs="Times New Roman"/>
      <w:b/>
      <w:sz w:val="24"/>
      <w:szCs w:val="20"/>
    </w:rPr>
  </w:style>
  <w:style w:type="paragraph" w:styleId="ListParagraph">
    <w:name w:val="List Paragraph"/>
    <w:basedOn w:val="Normal"/>
    <w:uiPriority w:val="34"/>
    <w:qFormat/>
    <w:rsid w:val="00E207F0"/>
    <w:pPr>
      <w:ind w:left="720"/>
      <w:contextualSpacing/>
    </w:pPr>
  </w:style>
  <w:style w:type="paragraph" w:styleId="Header">
    <w:name w:val="header"/>
    <w:basedOn w:val="Normal"/>
    <w:link w:val="HeaderChar"/>
    <w:uiPriority w:val="99"/>
    <w:unhideWhenUsed/>
    <w:rsid w:val="00E20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7F0"/>
  </w:style>
  <w:style w:type="paragraph" w:styleId="Footer">
    <w:name w:val="footer"/>
    <w:basedOn w:val="Normal"/>
    <w:link w:val="FooterChar"/>
    <w:uiPriority w:val="99"/>
    <w:unhideWhenUsed/>
    <w:rsid w:val="00E20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Stewart,Toni</dc:creator>
  <cp:keywords/>
  <dc:description/>
  <cp:lastModifiedBy>Stewart,Toni</cp:lastModifiedBy>
  <cp:revision>19</cp:revision>
  <cp:lastPrinted>2021-10-13T20:58:00Z</cp:lastPrinted>
  <dcterms:created xsi:type="dcterms:W3CDTF">2021-10-06T21:57:00Z</dcterms:created>
  <dcterms:modified xsi:type="dcterms:W3CDTF">2022-01-18T17:01:00Z</dcterms:modified>
</cp:coreProperties>
</file>